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5E" w:rsidRDefault="0021615E" w:rsidP="00933CD3">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5F59C7">
        <w:rPr>
          <w:rFonts w:ascii="宋体" w:hAnsi="宋体" w:cs="宋体" w:hint="eastAsia"/>
          <w:b/>
          <w:bCs/>
          <w:color w:val="000000"/>
          <w:sz w:val="44"/>
          <w:szCs w:val="44"/>
        </w:rPr>
        <w:t>神经内科</w:t>
      </w:r>
    </w:p>
    <w:p w:rsidR="0021615E" w:rsidRDefault="005F59C7" w:rsidP="0021615E">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医疗设备</w:t>
      </w:r>
      <w:r w:rsidR="0021615E">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4A2654" w:rsidRDefault="00120526" w:rsidP="005F59C7">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5F59C7" w:rsidRPr="005F59C7">
        <w:rPr>
          <w:rFonts w:ascii="方正仿宋_GBK" w:eastAsia="方正仿宋_GBK" w:hAnsi="宋体" w:hint="eastAsia"/>
          <w:sz w:val="28"/>
          <w:szCs w:val="28"/>
        </w:rPr>
        <w:t>神经内科医疗设备</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5F59C7" w:rsidRPr="005F59C7">
        <w:rPr>
          <w:rFonts w:ascii="方正仿宋_GBK" w:eastAsia="方正仿宋_GBK" w:hAnsi="宋体" w:hint="eastAsia"/>
          <w:sz w:val="28"/>
          <w:szCs w:val="28"/>
        </w:rPr>
        <w:t>神经内科医疗设备</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5F59C7">
            <w:pPr>
              <w:widowControl/>
              <w:adjustRightInd w:val="0"/>
              <w:snapToGrid w:val="0"/>
              <w:spacing w:line="240" w:lineRule="atLeast"/>
              <w:jc w:val="center"/>
              <w:rPr>
                <w:rFonts w:ascii="方正仿宋_GBK" w:eastAsia="方正仿宋_GBK" w:hAnsi="宋体"/>
                <w:sz w:val="24"/>
              </w:rPr>
            </w:pPr>
            <w:r w:rsidRPr="005F59C7">
              <w:rPr>
                <w:rFonts w:ascii="方正仿宋_GBK" w:eastAsia="方正仿宋_GBK" w:hAnsi="宋体" w:hint="eastAsia"/>
                <w:sz w:val="24"/>
              </w:rPr>
              <w:t>呼吸湿化治疗仪</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5F59C7">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40</w:t>
            </w:r>
            <w:r w:rsidR="00120526">
              <w:rPr>
                <w:rFonts w:ascii="方正仿宋_GBK" w:eastAsia="方正仿宋_GBK" w:hAnsi="宋体" w:hint="eastAsia"/>
                <w:sz w:val="24"/>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rsidP="005F59C7">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w:t>
            </w:r>
          </w:p>
        </w:tc>
        <w:tc>
          <w:tcPr>
            <w:tcW w:w="1843" w:type="dxa"/>
            <w:tcBorders>
              <w:top w:val="single" w:sz="4" w:space="0" w:color="auto"/>
              <w:left w:val="nil"/>
              <w:bottom w:val="single" w:sz="4" w:space="0" w:color="auto"/>
              <w:right w:val="single" w:sz="4" w:space="0" w:color="auto"/>
            </w:tcBorders>
            <w:vAlign w:val="center"/>
          </w:tcPr>
          <w:p w:rsidR="004A2654" w:rsidRDefault="005F59C7">
            <w:pPr>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4</w:t>
            </w:r>
            <w:r w:rsidR="00120526">
              <w:rPr>
                <w:rFonts w:ascii="方正仿宋_GBK" w:eastAsia="方正仿宋_GBK" w:hAnsi="宋体" w:hint="eastAsia"/>
                <w:sz w:val="24"/>
              </w:rPr>
              <w:t>0000</w:t>
            </w:r>
          </w:p>
        </w:tc>
      </w:tr>
      <w:tr w:rsidR="005F59C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9C7" w:rsidRDefault="005F59C7">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2</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5F59C7" w:rsidRPr="00C72A60" w:rsidRDefault="005F59C7">
            <w:pPr>
              <w:widowControl/>
              <w:adjustRightInd w:val="0"/>
              <w:snapToGrid w:val="0"/>
              <w:spacing w:line="240" w:lineRule="atLeast"/>
              <w:jc w:val="center"/>
              <w:rPr>
                <w:rFonts w:ascii="方正仿宋_GBK" w:eastAsia="方正仿宋_GBK" w:hAnsi="宋体"/>
                <w:sz w:val="24"/>
              </w:rPr>
            </w:pPr>
            <w:r w:rsidRPr="005F59C7">
              <w:rPr>
                <w:rFonts w:ascii="方正仿宋_GBK" w:eastAsia="方正仿宋_GBK" w:hAnsi="宋体" w:hint="eastAsia"/>
                <w:sz w:val="24"/>
              </w:rPr>
              <w:t>经颅多普勒血流分析仪</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F59C7" w:rsidRDefault="005F59C7">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160000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F59C7" w:rsidRDefault="005F59C7">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w:t>
            </w:r>
          </w:p>
        </w:tc>
        <w:tc>
          <w:tcPr>
            <w:tcW w:w="1843" w:type="dxa"/>
            <w:tcBorders>
              <w:top w:val="single" w:sz="4" w:space="0" w:color="auto"/>
              <w:left w:val="nil"/>
              <w:bottom w:val="single" w:sz="4" w:space="0" w:color="auto"/>
              <w:right w:val="single" w:sz="4" w:space="0" w:color="auto"/>
            </w:tcBorders>
            <w:vAlign w:val="center"/>
          </w:tcPr>
          <w:p w:rsidR="005F59C7" w:rsidRDefault="005F59C7">
            <w:pPr>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160000</w:t>
            </w: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备注：按设备序号逐项竞争性谈判。</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Pr>
          <w:rFonts w:ascii="方正仿宋_GBK" w:eastAsia="方正仿宋_GBK" w:hAnsi="宋体" w:hint="eastAsia"/>
          <w:sz w:val="28"/>
          <w:szCs w:val="28"/>
        </w:rPr>
        <w:t>一批</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w:t>
      </w:r>
      <w:r w:rsidR="005F59C7">
        <w:rPr>
          <w:rFonts w:ascii="方正仿宋_GBK" w:eastAsia="方正仿宋_GBK" w:hAnsi="宋体" w:hint="eastAsia"/>
          <w:sz w:val="28"/>
          <w:szCs w:val="28"/>
        </w:rPr>
        <w:t>200</w:t>
      </w:r>
      <w:r>
        <w:rPr>
          <w:rFonts w:ascii="方正仿宋_GBK" w:eastAsia="方正仿宋_GBK" w:hAnsi="宋体" w:hint="eastAsia"/>
          <w:sz w:val="28"/>
          <w:szCs w:val="28"/>
        </w:rPr>
        <w:t>000元（大写：</w:t>
      </w:r>
      <w:r w:rsidR="005F59C7">
        <w:rPr>
          <w:rFonts w:ascii="方正仿宋_GBK" w:eastAsia="方正仿宋_GBK" w:hAnsi="宋体" w:hint="eastAsia"/>
          <w:sz w:val="28"/>
          <w:szCs w:val="28"/>
        </w:rPr>
        <w:t>贰</w:t>
      </w:r>
      <w:r>
        <w:rPr>
          <w:rFonts w:ascii="方正仿宋_GBK" w:eastAsia="方正仿宋_GBK" w:hAnsi="宋体" w:hint="eastAsia"/>
          <w:sz w:val="28"/>
          <w:szCs w:val="28"/>
        </w:rPr>
        <w:t>拾万元整）</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lastRenderedPageBreak/>
        <w:t>五、报价要求</w:t>
      </w:r>
    </w:p>
    <w:p w:rsidR="004A2654"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DD05D5" w:rsidRDefault="00DD05D5">
      <w:pPr>
        <w:adjustRightInd w:val="0"/>
        <w:snapToGrid w:val="0"/>
        <w:spacing w:line="240" w:lineRule="atLeast"/>
        <w:ind w:firstLineChars="200" w:firstLine="480"/>
        <w:rPr>
          <w:rFonts w:ascii="宋体" w:hAnsi="宋体" w:hint="eastAsia"/>
          <w:color w:val="000000"/>
          <w:sz w:val="24"/>
        </w:rPr>
      </w:pPr>
      <w:r>
        <w:rPr>
          <w:rFonts w:ascii="宋体" w:hAnsi="宋体" w:hint="eastAsia"/>
          <w:color w:val="000000"/>
          <w:sz w:val="24"/>
        </w:rPr>
        <w:t>竞争性谈判报名时间：</w:t>
      </w:r>
      <w:r>
        <w:rPr>
          <w:rFonts w:ascii="宋体" w:hAnsi="宋体" w:hint="eastAsia"/>
          <w:color w:val="FF0000"/>
          <w:sz w:val="24"/>
        </w:rPr>
        <w:t>2021年3月15日北京时间9:00-9：30（超时不予受理），</w:t>
      </w:r>
    </w:p>
    <w:p w:rsidR="004A2654" w:rsidRDefault="00120526">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2021年</w:t>
      </w:r>
      <w:r w:rsidR="005F59C7">
        <w:rPr>
          <w:rFonts w:ascii="宋体" w:hAnsi="宋体" w:hint="eastAsia"/>
          <w:color w:val="FF0000"/>
          <w:sz w:val="24"/>
        </w:rPr>
        <w:t>3</w:t>
      </w:r>
      <w:r>
        <w:rPr>
          <w:rFonts w:ascii="宋体" w:hAnsi="宋体" w:hint="eastAsia"/>
          <w:color w:val="FF0000"/>
          <w:sz w:val="24"/>
        </w:rPr>
        <w:t>月</w:t>
      </w:r>
      <w:r w:rsidR="00D640A8">
        <w:rPr>
          <w:rFonts w:ascii="宋体" w:hAnsi="宋体" w:hint="eastAsia"/>
          <w:color w:val="FF0000"/>
          <w:sz w:val="24"/>
        </w:rPr>
        <w:t>15</w:t>
      </w:r>
      <w:r>
        <w:rPr>
          <w:rFonts w:ascii="宋体" w:hAnsi="宋体" w:hint="eastAsia"/>
          <w:color w:val="FF0000"/>
          <w:sz w:val="24"/>
        </w:rPr>
        <w:t>日北京时间9：30。</w:t>
      </w:r>
    </w:p>
    <w:p w:rsidR="004A2654" w:rsidRDefault="00120526">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bookmarkStart w:id="0" w:name="_GoBack"/>
      <w:bookmarkEnd w:id="0"/>
    </w:p>
    <w:p w:rsidR="004A2654" w:rsidRDefault="00120526">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序号1.</w:t>
      </w:r>
      <w:r>
        <w:rPr>
          <w:rFonts w:hint="eastAsia"/>
        </w:rPr>
        <w:t xml:space="preserve"> </w:t>
      </w:r>
      <w:r w:rsidR="005F59C7" w:rsidRPr="005F59C7">
        <w:rPr>
          <w:rFonts w:ascii="方正仿宋_GBK" w:eastAsia="方正仿宋_GBK" w:hAnsi="宋体" w:hint="eastAsia"/>
          <w:b/>
          <w:sz w:val="28"/>
          <w:szCs w:val="28"/>
          <w:u w:val="single"/>
        </w:rPr>
        <w:t>呼吸湿化治疗仪</w:t>
      </w:r>
    </w:p>
    <w:p w:rsidR="004A2654" w:rsidRDefault="00120526">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技术参数：</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1.能产生高流量湿化气体，可用于成人及小儿（体重＞3公斤）</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2.温度控制范围：</w:t>
      </w:r>
      <w:smartTag w:uri="urn:schemas-microsoft-com:office:smarttags" w:element="chmetcnv">
        <w:smartTagPr>
          <w:attr w:name="TCSC" w:val="0"/>
          <w:attr w:name="NumberType" w:val="1"/>
          <w:attr w:name="Negative" w:val="False"/>
          <w:attr w:name="HasSpace" w:val="False"/>
          <w:attr w:name="SourceValue" w:val="31"/>
          <w:attr w:name="UnitName" w:val="℃"/>
        </w:smartTagPr>
        <w:r w:rsidRPr="005F59C7">
          <w:rPr>
            <w:rFonts w:ascii="方正仿宋_GBK" w:eastAsia="方正仿宋_GBK" w:hAnsi="宋体" w:hint="eastAsia"/>
            <w:sz w:val="24"/>
          </w:rPr>
          <w:t>31℃</w:t>
        </w:r>
      </w:smartTag>
      <w:r w:rsidRPr="005F59C7">
        <w:rPr>
          <w:rFonts w:ascii="方正仿宋_GBK" w:eastAsia="方正仿宋_GBK" w:hAnsi="宋体" w:hint="eastAsia"/>
          <w:sz w:val="24"/>
        </w:rPr>
        <w:t>，</w:t>
      </w:r>
      <w:smartTag w:uri="urn:schemas-microsoft-com:office:smarttags" w:element="chmetcnv">
        <w:smartTagPr>
          <w:attr w:name="TCSC" w:val="0"/>
          <w:attr w:name="NumberType" w:val="1"/>
          <w:attr w:name="Negative" w:val="False"/>
          <w:attr w:name="HasSpace" w:val="False"/>
          <w:attr w:name="SourceValue" w:val="34"/>
          <w:attr w:name="UnitName" w:val="℃"/>
        </w:smartTagPr>
        <w:r w:rsidRPr="005F59C7">
          <w:rPr>
            <w:rFonts w:ascii="方正仿宋_GBK" w:eastAsia="方正仿宋_GBK" w:hAnsi="宋体" w:hint="eastAsia"/>
            <w:sz w:val="24"/>
          </w:rPr>
          <w:t>34℃</w:t>
        </w:r>
      </w:smartTag>
      <w:r w:rsidRPr="005F59C7">
        <w:rPr>
          <w:rFonts w:ascii="方正仿宋_GBK" w:eastAsia="方正仿宋_GBK" w:hAnsi="宋体" w:hint="eastAsia"/>
          <w:sz w:val="24"/>
        </w:rPr>
        <w:t>，37℃</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3.一体化加</w:t>
      </w:r>
      <w:proofErr w:type="gramStart"/>
      <w:r w:rsidRPr="005F59C7">
        <w:rPr>
          <w:rFonts w:ascii="方正仿宋_GBK" w:eastAsia="方正仿宋_GBK" w:hAnsi="宋体" w:hint="eastAsia"/>
          <w:sz w:val="24"/>
        </w:rPr>
        <w:t>温湿化</w:t>
      </w:r>
      <w:proofErr w:type="gramEnd"/>
      <w:r w:rsidRPr="005F59C7">
        <w:rPr>
          <w:rFonts w:ascii="方正仿宋_GBK" w:eastAsia="方正仿宋_GBK" w:hAnsi="宋体" w:hint="eastAsia"/>
          <w:sz w:val="24"/>
        </w:rPr>
        <w:t>器，能提供人体核心体温及100%相对湿度的气体，湿度输出范围：</w:t>
      </w:r>
      <w:r w:rsidRPr="005F59C7">
        <w:rPr>
          <w:rFonts w:ascii="方正仿宋_GBK" w:eastAsia="方正仿宋_GBK" w:hAnsi="宋体"/>
          <w:sz w:val="24"/>
        </w:rPr>
        <w:t>3</w:t>
      </w:r>
      <w:r w:rsidRPr="005F59C7">
        <w:rPr>
          <w:rFonts w:ascii="方正仿宋_GBK" w:eastAsia="方正仿宋_GBK" w:hAnsi="宋体" w:hint="eastAsia"/>
          <w:sz w:val="24"/>
        </w:rPr>
        <w:t>2</w:t>
      </w:r>
      <w:r w:rsidRPr="005F59C7">
        <w:rPr>
          <w:rFonts w:ascii="方正仿宋_GBK" w:eastAsia="方正仿宋_GBK" w:hAnsi="宋体"/>
          <w:sz w:val="24"/>
        </w:rPr>
        <w:t xml:space="preserve"> </w:t>
      </w:r>
      <w:r w:rsidRPr="005F59C7">
        <w:rPr>
          <w:rFonts w:ascii="方正仿宋_GBK" w:eastAsia="方正仿宋_GBK" w:hAnsi="宋体"/>
          <w:sz w:val="24"/>
        </w:rPr>
        <w:t>–</w:t>
      </w:r>
      <w:r w:rsidRPr="005F59C7">
        <w:rPr>
          <w:rFonts w:ascii="方正仿宋_GBK" w:eastAsia="方正仿宋_GBK" w:hAnsi="宋体" w:hint="eastAsia"/>
          <w:sz w:val="24"/>
        </w:rPr>
        <w:t xml:space="preserve"> 44</w:t>
      </w:r>
      <w:r w:rsidRPr="005F59C7">
        <w:rPr>
          <w:rFonts w:ascii="方正仿宋_GBK" w:eastAsia="方正仿宋_GBK" w:hAnsi="宋体"/>
          <w:sz w:val="24"/>
        </w:rPr>
        <w:t>mgH2O/</w:t>
      </w:r>
      <w:r w:rsidRPr="005F59C7">
        <w:rPr>
          <w:rFonts w:ascii="方正仿宋_GBK" w:eastAsia="方正仿宋_GBK" w:hAnsi="宋体" w:hint="eastAsia"/>
          <w:sz w:val="24"/>
        </w:rPr>
        <w:t>L</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4.一体化流量调节，范围：10～</w:t>
      </w:r>
      <w:smartTag w:uri="urn:schemas-microsoft-com:office:smarttags" w:element="chmetcnv">
        <w:smartTagPr>
          <w:attr w:name="TCSC" w:val="0"/>
          <w:attr w:name="NumberType" w:val="1"/>
          <w:attr w:name="Negative" w:val="False"/>
          <w:attr w:name="HasSpace" w:val="True"/>
          <w:attr w:name="SourceValue" w:val="60"/>
          <w:attr w:name="UnitName" w:val="l"/>
        </w:smartTagPr>
        <w:r w:rsidRPr="005F59C7">
          <w:rPr>
            <w:rFonts w:ascii="方正仿宋_GBK" w:eastAsia="方正仿宋_GBK" w:hAnsi="宋体"/>
            <w:sz w:val="24"/>
          </w:rPr>
          <w:t>60 L</w:t>
        </w:r>
      </w:smartTag>
      <w:r w:rsidRPr="005F59C7">
        <w:rPr>
          <w:rFonts w:ascii="方正仿宋_GBK" w:eastAsia="方正仿宋_GBK" w:hAnsi="宋体"/>
          <w:sz w:val="24"/>
        </w:rPr>
        <w:t>/min</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★5.内置一体化实时氧浓度监测器，不需使用氧电池（无氧电池消耗），范围：</w:t>
      </w:r>
      <w:r w:rsidRPr="005F59C7">
        <w:rPr>
          <w:rFonts w:ascii="方正仿宋_GBK" w:eastAsia="方正仿宋_GBK" w:hAnsi="宋体"/>
          <w:sz w:val="24"/>
        </w:rPr>
        <w:t>21%~100%</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6.空</w:t>
      </w:r>
      <w:r w:rsidRPr="005F59C7">
        <w:rPr>
          <w:rFonts w:ascii="方正仿宋_GBK" w:eastAsia="方正仿宋_GBK" w:hAnsi="宋体"/>
          <w:sz w:val="24"/>
        </w:rPr>
        <w:t>/</w:t>
      </w:r>
      <w:r w:rsidRPr="005F59C7">
        <w:rPr>
          <w:rFonts w:ascii="方正仿宋_GBK" w:eastAsia="方正仿宋_GBK" w:hAnsi="宋体" w:hint="eastAsia"/>
          <w:sz w:val="24"/>
        </w:rPr>
        <w:t>氧混合的氧浓度范围：</w:t>
      </w:r>
      <w:r w:rsidRPr="005F59C7">
        <w:rPr>
          <w:rFonts w:ascii="方正仿宋_GBK" w:eastAsia="方正仿宋_GBK" w:hAnsi="宋体"/>
          <w:sz w:val="24"/>
        </w:rPr>
        <w:t>21%~100%</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7.加</w:t>
      </w:r>
      <w:proofErr w:type="gramStart"/>
      <w:r w:rsidRPr="005F59C7">
        <w:rPr>
          <w:rFonts w:ascii="方正仿宋_GBK" w:eastAsia="方正仿宋_GBK" w:hAnsi="宋体" w:hint="eastAsia"/>
          <w:sz w:val="24"/>
        </w:rPr>
        <w:t>温湿化</w:t>
      </w:r>
      <w:proofErr w:type="gramEnd"/>
      <w:r w:rsidRPr="005F59C7">
        <w:rPr>
          <w:rFonts w:ascii="方正仿宋_GBK" w:eastAsia="方正仿宋_GBK" w:hAnsi="宋体" w:hint="eastAsia"/>
          <w:sz w:val="24"/>
        </w:rPr>
        <w:t>器的湿化水罐：由水瓶自动加水，可变容积≤</w:t>
      </w:r>
      <w:r w:rsidRPr="005F59C7">
        <w:rPr>
          <w:rFonts w:ascii="方正仿宋_GBK" w:eastAsia="方正仿宋_GBK" w:hAnsi="宋体"/>
          <w:sz w:val="24"/>
        </w:rPr>
        <w:t>280m</w:t>
      </w:r>
      <w:r w:rsidRPr="005F59C7">
        <w:rPr>
          <w:rFonts w:ascii="方正仿宋_GBK" w:eastAsia="方正仿宋_GBK" w:hAnsi="宋体" w:hint="eastAsia"/>
          <w:sz w:val="24"/>
        </w:rPr>
        <w:t>L，顺应性≤</w:t>
      </w:r>
      <w:r w:rsidRPr="005F59C7">
        <w:rPr>
          <w:rFonts w:ascii="方正仿宋_GBK" w:eastAsia="方正仿宋_GBK" w:hAnsi="宋体"/>
          <w:sz w:val="24"/>
        </w:rPr>
        <w:t>0.4m</w:t>
      </w:r>
      <w:r w:rsidRPr="005F59C7">
        <w:rPr>
          <w:rFonts w:ascii="方正仿宋_GBK" w:eastAsia="方正仿宋_GBK" w:hAnsi="宋体" w:hint="eastAsia"/>
          <w:sz w:val="24"/>
        </w:rPr>
        <w:t>L</w:t>
      </w:r>
      <w:r w:rsidRPr="005F59C7">
        <w:rPr>
          <w:rFonts w:ascii="方正仿宋_GBK" w:eastAsia="方正仿宋_GBK" w:hAnsi="宋体"/>
          <w:sz w:val="24"/>
        </w:rPr>
        <w:t>/cm</w:t>
      </w:r>
      <w:r w:rsidRPr="005F59C7">
        <w:rPr>
          <w:rFonts w:ascii="方正仿宋_GBK" w:eastAsia="方正仿宋_GBK" w:hAnsi="宋体" w:hint="eastAsia"/>
          <w:sz w:val="24"/>
        </w:rPr>
        <w:t>水柱；最大工作压力≥</w:t>
      </w:r>
      <w:smartTag w:uri="urn:schemas-microsoft-com:office:smarttags" w:element="chmetcnv">
        <w:smartTagPr>
          <w:attr w:name="TCSC" w:val="0"/>
          <w:attr w:name="NumberType" w:val="1"/>
          <w:attr w:name="Negative" w:val="False"/>
          <w:attr w:name="HasSpace" w:val="False"/>
          <w:attr w:name="SourceValue" w:val="80"/>
          <w:attr w:name="UnitName" w:val="cm"/>
        </w:smartTagPr>
        <w:r w:rsidRPr="005F59C7">
          <w:rPr>
            <w:rFonts w:ascii="方正仿宋_GBK" w:eastAsia="方正仿宋_GBK" w:hAnsi="宋体" w:hint="eastAsia"/>
            <w:sz w:val="24"/>
          </w:rPr>
          <w:t>80cm</w:t>
        </w:r>
      </w:smartTag>
      <w:r w:rsidRPr="005F59C7">
        <w:rPr>
          <w:rFonts w:ascii="方正仿宋_GBK" w:eastAsia="方正仿宋_GBK" w:hAnsi="宋体" w:hint="eastAsia"/>
          <w:sz w:val="24"/>
        </w:rPr>
        <w:t>水柱，最大峰流量≥</w:t>
      </w:r>
      <w:smartTag w:uri="urn:schemas-microsoft-com:office:smarttags" w:element="chmetcnv">
        <w:smartTagPr>
          <w:attr w:name="TCSC" w:val="0"/>
          <w:attr w:name="NumberType" w:val="1"/>
          <w:attr w:name="Negative" w:val="False"/>
          <w:attr w:name="HasSpace" w:val="False"/>
          <w:attr w:name="SourceValue" w:val="180"/>
          <w:attr w:name="UnitName" w:val="l"/>
        </w:smartTagPr>
        <w:r w:rsidRPr="005F59C7">
          <w:rPr>
            <w:rFonts w:ascii="方正仿宋_GBK" w:eastAsia="方正仿宋_GBK" w:hAnsi="宋体" w:hint="eastAsia"/>
            <w:sz w:val="24"/>
          </w:rPr>
          <w:t>180L</w:t>
        </w:r>
      </w:smartTag>
      <w:r w:rsidRPr="005F59C7">
        <w:rPr>
          <w:rFonts w:ascii="方正仿宋_GBK" w:eastAsia="方正仿宋_GBK" w:hAnsi="宋体" w:hint="eastAsia"/>
          <w:sz w:val="24"/>
        </w:rPr>
        <w:t>/min</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 8.呼吸管路性能：必须是内置螺旋形（沿内壁外沿）加热丝，并且在</w:t>
      </w:r>
      <w:proofErr w:type="gramStart"/>
      <w:r w:rsidRPr="005F59C7">
        <w:rPr>
          <w:rFonts w:ascii="方正仿宋_GBK" w:eastAsia="方正仿宋_GBK" w:hAnsi="宋体" w:hint="eastAsia"/>
          <w:sz w:val="24"/>
        </w:rPr>
        <w:t>近病人端具有</w:t>
      </w:r>
      <w:proofErr w:type="gramEnd"/>
      <w:r w:rsidRPr="005F59C7">
        <w:rPr>
          <w:rFonts w:ascii="方正仿宋_GBK" w:eastAsia="方正仿宋_GBK" w:hAnsi="宋体" w:hint="eastAsia"/>
          <w:sz w:val="24"/>
        </w:rPr>
        <w:t>温度和流量传感器，精确</w:t>
      </w:r>
      <w:proofErr w:type="gramStart"/>
      <w:r w:rsidRPr="005F59C7">
        <w:rPr>
          <w:rFonts w:ascii="方正仿宋_GBK" w:eastAsia="方正仿宋_GBK" w:hAnsi="宋体" w:hint="eastAsia"/>
          <w:sz w:val="24"/>
        </w:rPr>
        <w:t>控制空氧混合气体</w:t>
      </w:r>
      <w:proofErr w:type="gramEnd"/>
      <w:r w:rsidRPr="005F59C7">
        <w:rPr>
          <w:rFonts w:ascii="方正仿宋_GBK" w:eastAsia="方正仿宋_GBK" w:hAnsi="宋体" w:hint="eastAsia"/>
          <w:sz w:val="24"/>
        </w:rPr>
        <w:t>的温度和流速。</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9.能提供各种鼻塞导管、气管插管或气管切开等不同病人连接界面（耗材），提供价格清单：</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9</w:t>
      </w:r>
      <w:r w:rsidRPr="005F59C7">
        <w:rPr>
          <w:rFonts w:ascii="方正仿宋_GBK" w:eastAsia="方正仿宋_GBK" w:hAnsi="宋体"/>
          <w:sz w:val="24"/>
        </w:rPr>
        <w:t xml:space="preserve">.1 </w:t>
      </w:r>
      <w:r w:rsidRPr="005F59C7">
        <w:rPr>
          <w:rFonts w:ascii="方正仿宋_GBK" w:eastAsia="方正仿宋_GBK" w:hAnsi="宋体" w:hint="eastAsia"/>
          <w:sz w:val="24"/>
        </w:rPr>
        <w:t>大、中、小叁种尺寸硅胶</w:t>
      </w:r>
      <w:r w:rsidRPr="005F59C7">
        <w:rPr>
          <w:rFonts w:ascii="方正仿宋_GBK" w:eastAsia="方正仿宋_GBK" w:hAnsi="宋体"/>
          <w:sz w:val="24"/>
        </w:rPr>
        <w:t>(</w:t>
      </w:r>
      <w:r w:rsidRPr="005F59C7">
        <w:rPr>
          <w:rFonts w:ascii="方正仿宋_GBK" w:eastAsia="方正仿宋_GBK" w:hAnsi="宋体" w:hint="eastAsia"/>
          <w:sz w:val="24"/>
        </w:rPr>
        <w:t>不含乳胶</w:t>
      </w:r>
      <w:r w:rsidRPr="005F59C7">
        <w:rPr>
          <w:rFonts w:ascii="方正仿宋_GBK" w:eastAsia="方正仿宋_GBK" w:hAnsi="宋体"/>
          <w:sz w:val="24"/>
        </w:rPr>
        <w:t>)</w:t>
      </w:r>
      <w:r w:rsidRPr="005F59C7">
        <w:rPr>
          <w:rFonts w:ascii="方正仿宋_GBK" w:eastAsia="方正仿宋_GBK" w:hAnsi="宋体" w:hint="eastAsia"/>
          <w:sz w:val="24"/>
        </w:rPr>
        <w:t>鼻塞导管</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 xml:space="preserve">9.2 </w:t>
      </w:r>
      <w:proofErr w:type="gramStart"/>
      <w:r w:rsidRPr="005F59C7">
        <w:rPr>
          <w:rFonts w:ascii="方正仿宋_GBK" w:eastAsia="方正仿宋_GBK" w:hAnsi="宋体"/>
          <w:sz w:val="24"/>
        </w:rPr>
        <w:t>气管</w:t>
      </w:r>
      <w:r w:rsidRPr="005F59C7">
        <w:rPr>
          <w:rFonts w:ascii="方正仿宋_GBK" w:eastAsia="方正仿宋_GBK" w:hAnsi="宋体" w:hint="eastAsia"/>
          <w:sz w:val="24"/>
        </w:rPr>
        <w:t>切管</w:t>
      </w:r>
      <w:r w:rsidRPr="005F59C7">
        <w:rPr>
          <w:rFonts w:ascii="方正仿宋_GBK" w:eastAsia="方正仿宋_GBK" w:hAnsi="宋体"/>
          <w:sz w:val="24"/>
        </w:rPr>
        <w:t>接头</w:t>
      </w:r>
      <w:proofErr w:type="gramEnd"/>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9</w:t>
      </w:r>
      <w:r w:rsidRPr="005F59C7">
        <w:rPr>
          <w:rFonts w:ascii="方正仿宋_GBK" w:eastAsia="方正仿宋_GBK" w:hAnsi="宋体"/>
          <w:sz w:val="24"/>
        </w:rPr>
        <w:t xml:space="preserve">.3 </w:t>
      </w:r>
      <w:r w:rsidRPr="005F59C7">
        <w:rPr>
          <w:rFonts w:ascii="方正仿宋_GBK" w:eastAsia="方正仿宋_GBK" w:hAnsi="宋体" w:hint="eastAsia"/>
          <w:sz w:val="24"/>
        </w:rPr>
        <w:t>面罩接头</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hint="eastAsia"/>
          <w:sz w:val="24"/>
        </w:rPr>
        <w:t>★10. 配备专业消毒用管路，可进行设备内部通道高温90度自动消毒</w:t>
      </w:r>
    </w:p>
    <w:p w:rsidR="005F59C7" w:rsidRPr="005F59C7" w:rsidRDefault="005F59C7" w:rsidP="005F59C7">
      <w:pPr>
        <w:adjustRightInd w:val="0"/>
        <w:snapToGrid w:val="0"/>
        <w:spacing w:line="240" w:lineRule="atLeast"/>
        <w:ind w:firstLineChars="200" w:firstLine="480"/>
        <w:rPr>
          <w:rFonts w:ascii="方正仿宋_GBK" w:eastAsia="方正仿宋_GBK" w:hAnsi="宋体"/>
          <w:sz w:val="24"/>
        </w:rPr>
      </w:pPr>
      <w:r w:rsidRPr="005F59C7">
        <w:rPr>
          <w:rFonts w:ascii="方正仿宋_GBK" w:eastAsia="方正仿宋_GBK" w:hAnsi="宋体"/>
          <w:sz w:val="24"/>
        </w:rPr>
        <w:t>1</w:t>
      </w:r>
      <w:r w:rsidRPr="005F59C7">
        <w:rPr>
          <w:rFonts w:ascii="方正仿宋_GBK" w:eastAsia="方正仿宋_GBK" w:hAnsi="宋体" w:hint="eastAsia"/>
          <w:sz w:val="24"/>
        </w:rPr>
        <w:t>1</w:t>
      </w:r>
      <w:r w:rsidRPr="005F59C7">
        <w:rPr>
          <w:rFonts w:ascii="方正仿宋_GBK" w:eastAsia="方正仿宋_GBK" w:hAnsi="宋体"/>
          <w:sz w:val="24"/>
        </w:rPr>
        <w:t>.</w:t>
      </w:r>
      <w:r w:rsidRPr="005F59C7">
        <w:rPr>
          <w:rFonts w:ascii="方正仿宋_GBK" w:eastAsia="方正仿宋_GBK" w:hAnsi="宋体" w:hint="eastAsia"/>
          <w:sz w:val="24"/>
        </w:rPr>
        <w:t xml:space="preserve">具有以下各种报警功能指示：管路漏气报警，水罐缺水报警，管路连接报警等 </w:t>
      </w:r>
    </w:p>
    <w:p w:rsidR="005F59C7" w:rsidRDefault="005F59C7" w:rsidP="005F59C7">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序号2.</w:t>
      </w:r>
      <w:r>
        <w:rPr>
          <w:rFonts w:hint="eastAsia"/>
        </w:rPr>
        <w:t xml:space="preserve"> </w:t>
      </w:r>
      <w:r w:rsidRPr="005F59C7">
        <w:rPr>
          <w:rFonts w:ascii="方正仿宋_GBK" w:eastAsia="方正仿宋_GBK" w:hAnsi="宋体" w:hint="eastAsia"/>
          <w:b/>
          <w:sz w:val="28"/>
          <w:szCs w:val="28"/>
          <w:u w:val="single"/>
        </w:rPr>
        <w:t>经颅多普勒血流分析仪</w:t>
      </w:r>
    </w:p>
    <w:p w:rsidR="000D2353" w:rsidRPr="000D2353" w:rsidRDefault="000D2353" w:rsidP="000D2353">
      <w:pPr>
        <w:autoSpaceDE w:val="0"/>
        <w:autoSpaceDN w:val="0"/>
        <w:jc w:val="left"/>
        <w:rPr>
          <w:rFonts w:ascii="方正仿宋_GBK" w:eastAsia="方正仿宋_GBK" w:hAnsi="宋体"/>
          <w:sz w:val="24"/>
        </w:rPr>
      </w:pPr>
      <w:proofErr w:type="gramStart"/>
      <w:r w:rsidRPr="000D2353">
        <w:rPr>
          <w:rFonts w:ascii="方正仿宋_GBK" w:eastAsia="方正仿宋_GBK" w:hAnsi="宋体"/>
          <w:sz w:val="24"/>
        </w:rPr>
        <w:t>一</w:t>
      </w:r>
      <w:proofErr w:type="gramEnd"/>
      <w:r w:rsidRPr="000D2353">
        <w:rPr>
          <w:rFonts w:ascii="方正仿宋_GBK" w:eastAsia="方正仿宋_GBK" w:hAnsi="宋体"/>
          <w:sz w:val="24"/>
        </w:rPr>
        <w:t xml:space="preserve"> 、设备用途说明及要求：</w:t>
      </w:r>
    </w:p>
    <w:p w:rsidR="000D2353" w:rsidRPr="000D2353" w:rsidRDefault="000D2353" w:rsidP="000D2353">
      <w:pPr>
        <w:autoSpaceDE w:val="0"/>
        <w:autoSpaceDN w:val="0"/>
        <w:jc w:val="left"/>
        <w:rPr>
          <w:rFonts w:ascii="方正仿宋_GBK" w:eastAsia="方正仿宋_GBK" w:hAnsi="宋体"/>
          <w:sz w:val="24"/>
        </w:rPr>
      </w:pPr>
      <w:r w:rsidRPr="000D2353">
        <w:rPr>
          <w:rFonts w:ascii="方正仿宋_GBK" w:eastAsia="方正仿宋_GBK" w:hAnsi="宋体"/>
          <w:sz w:val="24"/>
        </w:rPr>
        <w:t>支持颅内、外血管常规检测、血栓检测分析及长程监护等功能</w:t>
      </w:r>
    </w:p>
    <w:p w:rsidR="005F59C7" w:rsidRPr="005F59C7" w:rsidRDefault="005F59C7" w:rsidP="005F59C7">
      <w:pPr>
        <w:autoSpaceDE w:val="0"/>
        <w:autoSpaceDN w:val="0"/>
        <w:jc w:val="left"/>
        <w:rPr>
          <w:rFonts w:ascii="方正仿宋_GBK" w:eastAsia="方正仿宋_GBK" w:hAnsi="宋体"/>
          <w:sz w:val="24"/>
        </w:rPr>
      </w:pPr>
      <w:r w:rsidRPr="005F59C7">
        <w:rPr>
          <w:rFonts w:ascii="方正仿宋_GBK" w:eastAsia="方正仿宋_GBK" w:hAnsi="宋体"/>
          <w:sz w:val="24"/>
        </w:rPr>
        <w:t>二 、主机规格及系统概述</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1、工作参数</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1.1FFT采样率：128/256/512</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1.2</w:t>
      </w:r>
      <w:proofErr w:type="gramStart"/>
      <w:r w:rsidRPr="000D2353">
        <w:rPr>
          <w:rFonts w:ascii="方正仿宋_GBK" w:eastAsia="方正仿宋_GBK" w:hAnsi="宋体"/>
          <w:sz w:val="24"/>
        </w:rPr>
        <w:t>最大血</w:t>
      </w:r>
      <w:proofErr w:type="gramEnd"/>
      <w:r w:rsidRPr="000D2353">
        <w:rPr>
          <w:rFonts w:ascii="方正仿宋_GBK" w:eastAsia="方正仿宋_GBK" w:hAnsi="宋体"/>
          <w:sz w:val="24"/>
        </w:rPr>
        <w:t>流速测量：PW</w:t>
      </w:r>
      <w:r w:rsidRPr="000D2353">
        <w:rPr>
          <w:rFonts w:ascii="方正仿宋_GBK" w:eastAsia="方正仿宋_GBK" w:hAnsi="宋体"/>
          <w:sz w:val="24"/>
        </w:rPr>
        <w:t>≥</w:t>
      </w:r>
      <w:r w:rsidRPr="000D2353">
        <w:rPr>
          <w:rFonts w:ascii="方正仿宋_GBK" w:eastAsia="方正仿宋_GBK" w:hAnsi="宋体"/>
          <w:sz w:val="24"/>
        </w:rPr>
        <w:t>512cm/s，在50mm深处取样容积</w:t>
      </w:r>
      <w:r w:rsidRPr="000D2353">
        <w:rPr>
          <w:rFonts w:ascii="方正仿宋_GBK" w:eastAsia="方正仿宋_GBK" w:hAnsi="宋体"/>
          <w:sz w:val="24"/>
        </w:rPr>
        <w:t>≥</w:t>
      </w:r>
      <w:r w:rsidRPr="000D2353">
        <w:rPr>
          <w:rFonts w:ascii="方正仿宋_GBK" w:eastAsia="方正仿宋_GBK" w:hAnsi="宋体"/>
          <w:sz w:val="24"/>
        </w:rPr>
        <w:t>12mm时单向最大速度量程</w:t>
      </w:r>
      <w:r w:rsidRPr="000D2353">
        <w:rPr>
          <w:rFonts w:ascii="方正仿宋_GBK" w:eastAsia="方正仿宋_GBK" w:hAnsi="宋体"/>
          <w:sz w:val="24"/>
        </w:rPr>
        <w:t>≥</w:t>
      </w:r>
      <w:r w:rsidRPr="000D2353">
        <w:rPr>
          <w:rFonts w:ascii="方正仿宋_GBK" w:eastAsia="方正仿宋_GBK" w:hAnsi="宋体"/>
          <w:sz w:val="24"/>
        </w:rPr>
        <w:t>448cm/s</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1.3采样容积：4-20mm连续可调</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1.4PW探测深度调节：5-257mm</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1.5增益范围：0-40dB</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1.6发射功率：实际功率0~512mw可调</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1.7噪声抑制</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lastRenderedPageBreak/>
        <w:t>1.8频谱显示色彩：可自定义色彩，</w:t>
      </w:r>
      <w:r w:rsidRPr="000D2353">
        <w:rPr>
          <w:rFonts w:ascii="方正仿宋_GBK" w:eastAsia="方正仿宋_GBK" w:hAnsi="宋体"/>
          <w:sz w:val="24"/>
        </w:rPr>
        <w:t>≥</w:t>
      </w:r>
      <w:r w:rsidRPr="000D2353">
        <w:rPr>
          <w:rFonts w:ascii="方正仿宋_GBK" w:eastAsia="方正仿宋_GBK" w:hAnsi="宋体"/>
          <w:sz w:val="24"/>
        </w:rPr>
        <w:t>256色</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1.9探头</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2、操作系统</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 xml:space="preserve">2.1操作系统Windows 7 </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w:t>
      </w:r>
      <w:r w:rsidRPr="000D2353">
        <w:rPr>
          <w:rFonts w:ascii="方正仿宋_GBK" w:eastAsia="方正仿宋_GBK" w:hAnsi="宋体"/>
          <w:sz w:val="24"/>
        </w:rPr>
        <w:t>2.2操作方式：鼠标、键盘和全功能遥控键盘三向操作,遥控键盘功能性按键在30键以上，具有最少四个自定义功能键，具有防水、防尘、防摔的功能</w:t>
      </w:r>
      <w:r w:rsidRPr="005D5512">
        <w:rPr>
          <w:rFonts w:ascii="方正仿宋_GBK" w:eastAsia="方正仿宋_GBK" w:hAnsi="宋体" w:hint="eastAsia"/>
          <w:color w:val="FF0000"/>
          <w:sz w:val="24"/>
        </w:rPr>
        <w:t>（</w:t>
      </w:r>
      <w:r w:rsidR="005D5512" w:rsidRPr="005D5512">
        <w:rPr>
          <w:rFonts w:ascii="方正仿宋_GBK" w:eastAsia="方正仿宋_GBK" w:hAnsi="宋体" w:hint="eastAsia"/>
          <w:color w:val="FF0000"/>
          <w:sz w:val="24"/>
        </w:rPr>
        <w:t>需</w:t>
      </w:r>
      <w:r w:rsidRPr="005D5512">
        <w:rPr>
          <w:rFonts w:ascii="方正仿宋_GBK" w:eastAsia="方正仿宋_GBK" w:hAnsi="宋体" w:hint="eastAsia"/>
          <w:color w:val="FF0000"/>
          <w:sz w:val="24"/>
        </w:rPr>
        <w:t>提供证明材料）</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2.3中、英文操作界面自由切换</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3、常规检测软件功能</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w:t>
      </w:r>
      <w:r w:rsidRPr="000D2353">
        <w:rPr>
          <w:rFonts w:ascii="方正仿宋_GBK" w:eastAsia="方正仿宋_GBK" w:hAnsi="宋体"/>
          <w:sz w:val="24"/>
        </w:rPr>
        <w:t>3.1通道和门深：单通道64深度</w:t>
      </w:r>
      <w:r w:rsidRPr="005D5512">
        <w:rPr>
          <w:rFonts w:ascii="方正仿宋_GBK" w:eastAsia="方正仿宋_GBK" w:hAnsi="宋体" w:hint="eastAsia"/>
          <w:color w:val="FF0000"/>
          <w:sz w:val="24"/>
        </w:rPr>
        <w:t>（</w:t>
      </w:r>
      <w:r w:rsidR="005D5512" w:rsidRPr="005D5512">
        <w:rPr>
          <w:rFonts w:ascii="方正仿宋_GBK" w:eastAsia="方正仿宋_GBK" w:hAnsi="宋体" w:hint="eastAsia"/>
          <w:color w:val="FF0000"/>
          <w:sz w:val="24"/>
        </w:rPr>
        <w:t>需</w:t>
      </w:r>
      <w:r w:rsidRPr="005D5512">
        <w:rPr>
          <w:rFonts w:ascii="方正仿宋_GBK" w:eastAsia="方正仿宋_GBK" w:hAnsi="宋体" w:hint="eastAsia"/>
          <w:color w:val="FF0000"/>
          <w:sz w:val="24"/>
        </w:rPr>
        <w:t>提供证明材料）</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3.2检测参数：Vs、</w:t>
      </w:r>
      <w:proofErr w:type="spellStart"/>
      <w:r w:rsidRPr="000D2353">
        <w:rPr>
          <w:rFonts w:ascii="方正仿宋_GBK" w:eastAsia="方正仿宋_GBK" w:hAnsi="宋体"/>
          <w:sz w:val="24"/>
        </w:rPr>
        <w:t>Vd</w:t>
      </w:r>
      <w:proofErr w:type="spellEnd"/>
      <w:r w:rsidRPr="000D2353">
        <w:rPr>
          <w:rFonts w:ascii="方正仿宋_GBK" w:eastAsia="方正仿宋_GBK" w:hAnsi="宋体"/>
          <w:sz w:val="24"/>
        </w:rPr>
        <w:t>、</w:t>
      </w:r>
      <w:proofErr w:type="spellStart"/>
      <w:r w:rsidRPr="000D2353">
        <w:rPr>
          <w:rFonts w:ascii="方正仿宋_GBK" w:eastAsia="方正仿宋_GBK" w:hAnsi="宋体"/>
          <w:sz w:val="24"/>
        </w:rPr>
        <w:t>Vm</w:t>
      </w:r>
      <w:proofErr w:type="spellEnd"/>
      <w:r w:rsidRPr="000D2353">
        <w:rPr>
          <w:rFonts w:ascii="方正仿宋_GBK" w:eastAsia="方正仿宋_GBK" w:hAnsi="宋体"/>
          <w:sz w:val="24"/>
        </w:rPr>
        <w:t>、PI、RI、S/D、HR、SBI、HITS、TI</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3.3多普勒色系：可自定义谱图颜色</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3.4常规检测</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1）显示患者一般资料</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2）初诊提示</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3）即时删除不想保存的谱图</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4）在谱图上做文字标识，并可打印到报告单</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5）全自动同时双向计数，并支持手动测量,手动测量自动保存数据</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6）可对同一病历追加采集谱图</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7）可对同一患者追加多个病历</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8）谱图方向可翻转（标准/反向）</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9）包络线支持正、负、双向三证包络，且随时可以显示或屏蔽包络</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10）实时显示探头朝向</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11）血流声音从小到大多级可调，并可静音</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3.5内置功能的设定：具有自定义功能</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3.6病案管理、报告格式：快速检索病例、Word报告模式</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3.7微栓子监测软件：具备栓子图、声谱图、阈值可调节，栓子监测软件可进行时间差测量</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3.8具有64深度动态M波：每个通道都有独立的动态M波，可动态回放每个深度的原始图谱数据，回放过程中可以调整增益、分析范围等参数</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3.9可选配连续长程动态监护系统：全程多参数记录曲线，事件标识功能，TCD报告显示监护曲线和监护图谱</w:t>
      </w:r>
    </w:p>
    <w:p w:rsidR="000D2353" w:rsidRPr="005D5512" w:rsidRDefault="000D2353" w:rsidP="000D2353">
      <w:pPr>
        <w:adjustRightInd w:val="0"/>
        <w:snapToGrid w:val="0"/>
        <w:spacing w:line="240" w:lineRule="atLeast"/>
        <w:ind w:firstLineChars="200" w:firstLine="480"/>
        <w:rPr>
          <w:rFonts w:ascii="方正仿宋_GBK" w:eastAsia="方正仿宋_GBK" w:hAnsi="宋体"/>
          <w:color w:val="FF0000"/>
          <w:sz w:val="24"/>
        </w:rPr>
      </w:pPr>
      <w:r w:rsidRPr="000D2353">
        <w:rPr>
          <w:rFonts w:ascii="方正仿宋_GBK" w:eastAsia="方正仿宋_GBK" w:hAnsi="宋体"/>
          <w:sz w:val="24"/>
        </w:rPr>
        <w:t>★</w:t>
      </w:r>
      <w:r w:rsidRPr="000D2353">
        <w:rPr>
          <w:rFonts w:ascii="方正仿宋_GBK" w:eastAsia="方正仿宋_GBK" w:hAnsi="宋体"/>
          <w:sz w:val="24"/>
        </w:rPr>
        <w:t>3.10探头要求：瑞士MTB原装进口 2MHz（PW）手持探头、4MHz（CW）手持探头</w:t>
      </w:r>
      <w:r w:rsidRPr="005D5512">
        <w:rPr>
          <w:rFonts w:ascii="方正仿宋_GBK" w:eastAsia="方正仿宋_GBK" w:hAnsi="宋体" w:hint="eastAsia"/>
          <w:color w:val="FF0000"/>
          <w:sz w:val="24"/>
        </w:rPr>
        <w:t>（进口探头要求提供从瑞士MTB进口的报关单）</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w:t>
      </w:r>
      <w:r w:rsidRPr="000D2353">
        <w:rPr>
          <w:rFonts w:ascii="方正仿宋_GBK" w:eastAsia="方正仿宋_GBK" w:hAnsi="宋体"/>
          <w:sz w:val="24"/>
        </w:rPr>
        <w:t xml:space="preserve">3.11设备需通过CE、FDA认证 </w:t>
      </w:r>
      <w:r w:rsidRPr="005D5512">
        <w:rPr>
          <w:rFonts w:ascii="方正仿宋_GBK" w:eastAsia="方正仿宋_GBK" w:hAnsi="宋体" w:hint="eastAsia"/>
          <w:color w:val="FF0000"/>
          <w:sz w:val="24"/>
        </w:rPr>
        <w:t>（</w:t>
      </w:r>
      <w:r w:rsidR="005D5512" w:rsidRPr="005D5512">
        <w:rPr>
          <w:rFonts w:ascii="方正仿宋_GBK" w:eastAsia="方正仿宋_GBK" w:hAnsi="宋体" w:hint="eastAsia"/>
          <w:color w:val="FF0000"/>
          <w:sz w:val="24"/>
        </w:rPr>
        <w:t>需</w:t>
      </w:r>
      <w:r w:rsidRPr="005D5512">
        <w:rPr>
          <w:rFonts w:ascii="方正仿宋_GBK" w:eastAsia="方正仿宋_GBK" w:hAnsi="宋体" w:hint="eastAsia"/>
          <w:color w:val="FF0000"/>
          <w:sz w:val="24"/>
        </w:rPr>
        <w:t>提供证明材料）</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w:t>
      </w:r>
      <w:r w:rsidRPr="000D2353">
        <w:rPr>
          <w:rFonts w:ascii="方正仿宋_GBK" w:eastAsia="方正仿宋_GBK" w:hAnsi="宋体"/>
          <w:sz w:val="24"/>
        </w:rPr>
        <w:t>3.12投标产品生产商</w:t>
      </w:r>
      <w:proofErr w:type="gramStart"/>
      <w:r w:rsidRPr="000D2353">
        <w:rPr>
          <w:rFonts w:ascii="方正仿宋_GBK" w:eastAsia="方正仿宋_GBK" w:hAnsi="宋体"/>
          <w:sz w:val="24"/>
        </w:rPr>
        <w:t>需参与</w:t>
      </w:r>
      <w:proofErr w:type="gramEnd"/>
      <w:r w:rsidRPr="000D2353">
        <w:rPr>
          <w:rFonts w:ascii="方正仿宋_GBK" w:eastAsia="方正仿宋_GBK" w:hAnsi="宋体"/>
          <w:sz w:val="24"/>
        </w:rPr>
        <w:t>中华人民共和国医药行业标准：超声经颅多普勒血流分析仪YY/T 0593-2015标准的起草</w:t>
      </w:r>
      <w:r w:rsidRPr="005D5512">
        <w:rPr>
          <w:rFonts w:ascii="方正仿宋_GBK" w:eastAsia="方正仿宋_GBK" w:hAnsi="宋体" w:hint="eastAsia"/>
          <w:color w:val="FF0000"/>
          <w:sz w:val="24"/>
        </w:rPr>
        <w:t>（</w:t>
      </w:r>
      <w:r w:rsidR="005D5512" w:rsidRPr="005D5512">
        <w:rPr>
          <w:rFonts w:ascii="方正仿宋_GBK" w:eastAsia="方正仿宋_GBK" w:hAnsi="宋体" w:hint="eastAsia"/>
          <w:color w:val="FF0000"/>
          <w:sz w:val="24"/>
        </w:rPr>
        <w:t>需</w:t>
      </w:r>
      <w:r w:rsidRPr="005D5512">
        <w:rPr>
          <w:rFonts w:ascii="方正仿宋_GBK" w:eastAsia="方正仿宋_GBK" w:hAnsi="宋体" w:hint="eastAsia"/>
          <w:color w:val="FF0000"/>
          <w:sz w:val="24"/>
        </w:rPr>
        <w:t>提供证明材料）</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4、硬件</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4.1液晶显示器，主机显示一体机</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4.2探头：</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w:t>
      </w:r>
      <w:r w:rsidRPr="000D2353">
        <w:rPr>
          <w:rFonts w:ascii="方正仿宋_GBK" w:eastAsia="方正仿宋_GBK" w:hAnsi="宋体"/>
          <w:sz w:val="24"/>
        </w:rPr>
        <w:t>1、瑞士MTB原装进口 2MHz（PW）手持探头一个</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hint="eastAsia"/>
          <w:sz w:val="24"/>
        </w:rPr>
        <w:lastRenderedPageBreak/>
        <w:t>★</w:t>
      </w:r>
      <w:r w:rsidRPr="000D2353">
        <w:rPr>
          <w:rFonts w:ascii="方正仿宋_GBK" w:eastAsia="方正仿宋_GBK" w:hAnsi="宋体"/>
          <w:sz w:val="24"/>
        </w:rPr>
        <w:t>2、4MHz（CW）手持探头一个</w:t>
      </w:r>
    </w:p>
    <w:p w:rsidR="000D2353" w:rsidRPr="000D2353" w:rsidRDefault="000D2353" w:rsidP="000D2353">
      <w:pPr>
        <w:adjustRightInd w:val="0"/>
        <w:snapToGrid w:val="0"/>
        <w:spacing w:line="240" w:lineRule="atLeast"/>
        <w:ind w:firstLineChars="200" w:firstLine="480"/>
        <w:rPr>
          <w:rFonts w:ascii="方正仿宋_GBK" w:eastAsia="方正仿宋_GBK" w:hAnsi="宋体"/>
          <w:sz w:val="24"/>
        </w:rPr>
      </w:pPr>
      <w:r w:rsidRPr="000D2353">
        <w:rPr>
          <w:rFonts w:ascii="方正仿宋_GBK" w:eastAsia="方正仿宋_GBK" w:hAnsi="宋体"/>
          <w:sz w:val="24"/>
        </w:rPr>
        <w:t>4.3打印机一台</w:t>
      </w:r>
    </w:p>
    <w:p w:rsidR="000D2353" w:rsidRDefault="000D2353" w:rsidP="000D2353">
      <w:pPr>
        <w:adjustRightInd w:val="0"/>
        <w:snapToGrid w:val="0"/>
        <w:spacing w:line="240" w:lineRule="atLeast"/>
        <w:ind w:firstLineChars="200" w:firstLine="480"/>
        <w:rPr>
          <w:rFonts w:ascii="方正仿宋_GBK" w:eastAsia="方正仿宋_GBK" w:hAnsi="宋体" w:hint="eastAsia"/>
          <w:sz w:val="24"/>
        </w:rPr>
      </w:pPr>
      <w:r w:rsidRPr="000D2353">
        <w:rPr>
          <w:rFonts w:ascii="方正仿宋_GBK" w:eastAsia="方正仿宋_GBK" w:hAnsi="宋体"/>
          <w:sz w:val="24"/>
        </w:rPr>
        <w:t>4.4经颅专用台车一台</w:t>
      </w:r>
    </w:p>
    <w:p w:rsidR="00D640A8" w:rsidRPr="00D640A8" w:rsidRDefault="00D640A8" w:rsidP="00D640A8">
      <w:pPr>
        <w:adjustRightInd w:val="0"/>
        <w:snapToGrid w:val="0"/>
        <w:spacing w:line="240" w:lineRule="atLeast"/>
        <w:ind w:firstLineChars="200" w:firstLine="480"/>
        <w:rPr>
          <w:rFonts w:ascii="方正仿宋_GBK" w:eastAsia="方正仿宋_GBK" w:hAnsi="宋体"/>
          <w:color w:val="FF0000"/>
          <w:sz w:val="24"/>
        </w:rPr>
      </w:pPr>
      <w:proofErr w:type="gramStart"/>
      <w:r w:rsidRPr="008918AD">
        <w:rPr>
          <w:rFonts w:ascii="方正仿宋_GBK" w:eastAsia="方正仿宋_GBK" w:hAnsi="宋体" w:hint="eastAsia"/>
          <w:color w:val="FF0000"/>
          <w:sz w:val="24"/>
        </w:rPr>
        <w:t>标星参数</w:t>
      </w:r>
      <w:proofErr w:type="gramEnd"/>
      <w:r w:rsidRPr="008918AD">
        <w:rPr>
          <w:rFonts w:ascii="方正仿宋_GBK" w:eastAsia="方正仿宋_GBK" w:hAnsi="宋体" w:hint="eastAsia"/>
          <w:color w:val="FF0000"/>
          <w:sz w:val="24"/>
        </w:rPr>
        <w:t>务必满足条件</w:t>
      </w:r>
    </w:p>
    <w:p w:rsidR="00FC7DF4" w:rsidRDefault="00120526">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技术咨询：</w:t>
      </w:r>
      <w:r w:rsidR="005F59C7">
        <w:rPr>
          <w:rFonts w:ascii="方正仿宋_GBK" w:eastAsia="方正仿宋_GBK" w:hAnsi="宋体" w:hint="eastAsia"/>
          <w:b/>
          <w:sz w:val="28"/>
          <w:szCs w:val="28"/>
        </w:rPr>
        <w:t>李</w:t>
      </w:r>
      <w:r>
        <w:rPr>
          <w:rFonts w:ascii="方正仿宋_GBK" w:eastAsia="方正仿宋_GBK" w:hAnsi="宋体" w:hint="eastAsia"/>
          <w:b/>
          <w:sz w:val="28"/>
          <w:szCs w:val="28"/>
        </w:rPr>
        <w:t>老师</w:t>
      </w:r>
      <w:r w:rsidR="005F59C7">
        <w:rPr>
          <w:rFonts w:ascii="方正仿宋_GBK" w:eastAsia="方正仿宋_GBK" w:hAnsi="宋体" w:hint="eastAsia"/>
          <w:b/>
          <w:sz w:val="28"/>
          <w:szCs w:val="28"/>
        </w:rPr>
        <w:t xml:space="preserve">  18996008133</w:t>
      </w:r>
      <w:r>
        <w:rPr>
          <w:rFonts w:ascii="方正仿宋_GBK" w:eastAsia="方正仿宋_GBK" w:hAnsi="宋体" w:hint="eastAsia"/>
          <w:b/>
          <w:sz w:val="28"/>
          <w:szCs w:val="28"/>
        </w:rPr>
        <w:t xml:space="preserve"> </w:t>
      </w:r>
      <w:r w:rsidR="00FC7DF4">
        <w:rPr>
          <w:rFonts w:ascii="方正仿宋_GBK" w:eastAsia="方正仿宋_GBK" w:hAnsi="宋体" w:hint="eastAsia"/>
          <w:b/>
          <w:sz w:val="28"/>
          <w:szCs w:val="28"/>
        </w:rPr>
        <w:t xml:space="preserve"> </w:t>
      </w:r>
      <w:r>
        <w:rPr>
          <w:rFonts w:ascii="方正仿宋_GBK" w:eastAsia="方正仿宋_GBK" w:hAnsi="宋体" w:hint="eastAsia"/>
          <w:b/>
          <w:sz w:val="28"/>
          <w:szCs w:val="28"/>
        </w:rPr>
        <w:t xml:space="preserve">   </w:t>
      </w:r>
    </w:p>
    <w:p w:rsidR="004A2654" w:rsidRDefault="00120526">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采购合同签订后十五个日历日以内全部交货；并在交货后5天以内完成安装、调试工作。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E657CC" w:rsidRPr="00E657CC" w:rsidRDefault="00E657CC">
      <w:pPr>
        <w:adjustRightInd w:val="0"/>
        <w:snapToGrid w:val="0"/>
        <w:spacing w:line="240" w:lineRule="atLeast"/>
        <w:ind w:firstLineChars="200" w:firstLine="480"/>
        <w:rPr>
          <w:rFonts w:ascii="方正仿宋_GBK" w:eastAsia="方正仿宋_GBK" w:hAnsi="宋体"/>
          <w:color w:val="FF0000"/>
          <w:sz w:val="24"/>
        </w:rPr>
      </w:pPr>
      <w:r w:rsidRPr="00E657CC">
        <w:rPr>
          <w:rFonts w:ascii="方正仿宋_GBK" w:eastAsia="方正仿宋_GBK" w:hAnsi="宋体" w:hint="eastAsia"/>
          <w:color w:val="FF0000"/>
          <w:sz w:val="24"/>
        </w:rPr>
        <w:t>D、如果仪器试用后不符合参数要求，性能不达标，购买方可退回设备</w:t>
      </w:r>
      <w:r w:rsidR="00D640A8">
        <w:rPr>
          <w:rFonts w:ascii="方正仿宋_GBK" w:eastAsia="方正仿宋_GBK" w:hAnsi="宋体" w:hint="eastAsia"/>
          <w:color w:val="FF0000"/>
          <w:sz w:val="24"/>
        </w:rPr>
        <w:t>（所造成的一切损失由供应商承担）</w:t>
      </w:r>
      <w:r>
        <w:rPr>
          <w:rFonts w:ascii="方正仿宋_GBK" w:eastAsia="方正仿宋_GBK" w:hAnsi="宋体" w:hint="eastAsia"/>
          <w:color w:val="FF0000"/>
          <w:sz w:val="24"/>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Default="00120526" w:rsidP="005D5512">
      <w:pPr>
        <w:adjustRightInd w:val="0"/>
        <w:snapToGrid w:val="0"/>
        <w:spacing w:line="240" w:lineRule="atLeast"/>
        <w:ind w:firstLineChars="200" w:firstLine="482"/>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4A2654" w:rsidRDefault="00120526">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w:t>
      </w:r>
      <w:r w:rsidR="00D640A8">
        <w:rPr>
          <w:rFonts w:ascii="方正仿宋_GBK" w:eastAsia="方正仿宋_GBK" w:hAnsi="宋体" w:hint="eastAsia"/>
          <w:color w:val="FF0000"/>
          <w:sz w:val="24"/>
        </w:rPr>
        <w:t>设备免费</w:t>
      </w:r>
      <w:r>
        <w:rPr>
          <w:rFonts w:ascii="方正仿宋_GBK" w:eastAsia="方正仿宋_GBK" w:hAnsi="宋体" w:hint="eastAsia"/>
          <w:color w:val="FF0000"/>
          <w:sz w:val="24"/>
        </w:rPr>
        <w:t>质保期</w:t>
      </w:r>
      <w:r>
        <w:rPr>
          <w:rFonts w:ascii="仿宋" w:eastAsia="仿宋" w:hAnsi="仿宋" w:cs="仿宋" w:hint="eastAsia"/>
          <w:color w:val="FF0000"/>
          <w:sz w:val="24"/>
        </w:rPr>
        <w:t>≥</w:t>
      </w:r>
      <w:r>
        <w:rPr>
          <w:rFonts w:ascii="方正仿宋_GBK" w:eastAsia="方正仿宋_GBK" w:hAnsi="宋体" w:hint="eastAsia"/>
          <w:color w:val="FF0000"/>
          <w:sz w:val="24"/>
        </w:rPr>
        <w:t>3年</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5D5512">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5D5512">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Default="00120526" w:rsidP="005D5512">
      <w:pPr>
        <w:pStyle w:val="3"/>
        <w:adjustRightInd w:val="0"/>
        <w:snapToGrid w:val="0"/>
        <w:spacing w:before="0" w:after="0" w:line="240" w:lineRule="atLeast"/>
        <w:ind w:firstLineChars="150" w:firstLine="361"/>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（一）在近三年内，重庆市二级以上公立医院有不少于5家的销售业绩。</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lastRenderedPageBreak/>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5D5512">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5D5512">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5D5512">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5D5512">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5D5512">
      <w:pPr>
        <w:adjustRightInd w:val="0"/>
        <w:snapToGrid w:val="0"/>
        <w:spacing w:line="240" w:lineRule="atLeast"/>
        <w:ind w:firstLineChars="200" w:firstLine="482"/>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5.在整个谈判过程中，我方若有违规行为，接受按照《中华人民共和国政府采购法》和《竞争性谈判文件》之规定给予惩罚。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7"/>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CD7" w:rsidRDefault="00CD1CD7" w:rsidP="004A2654">
      <w:r>
        <w:separator/>
      </w:r>
    </w:p>
  </w:endnote>
  <w:endnote w:type="continuationSeparator" w:id="0">
    <w:p w:rsidR="00CD1CD7" w:rsidRDefault="00CD1CD7" w:rsidP="004A2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CD7" w:rsidRDefault="00CD1CD7" w:rsidP="004A2654">
      <w:r>
        <w:separator/>
      </w:r>
    </w:p>
  </w:footnote>
  <w:footnote w:type="continuationSeparator" w:id="0">
    <w:p w:rsidR="00CD1CD7" w:rsidRDefault="00CD1CD7"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363F3"/>
    <w:rsid w:val="000440BC"/>
    <w:rsid w:val="000545DA"/>
    <w:rsid w:val="00075BCB"/>
    <w:rsid w:val="00081BC6"/>
    <w:rsid w:val="00081F74"/>
    <w:rsid w:val="0009453E"/>
    <w:rsid w:val="00097352"/>
    <w:rsid w:val="000A2B36"/>
    <w:rsid w:val="000A365A"/>
    <w:rsid w:val="000B2A0E"/>
    <w:rsid w:val="000B7A7F"/>
    <w:rsid w:val="000D2353"/>
    <w:rsid w:val="000E589C"/>
    <w:rsid w:val="000F311B"/>
    <w:rsid w:val="000F6C8C"/>
    <w:rsid w:val="00101D35"/>
    <w:rsid w:val="00112F2B"/>
    <w:rsid w:val="00120526"/>
    <w:rsid w:val="00137242"/>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C7BAC"/>
    <w:rsid w:val="001D1E33"/>
    <w:rsid w:val="001D6035"/>
    <w:rsid w:val="001D68AF"/>
    <w:rsid w:val="001E03A2"/>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609A5"/>
    <w:rsid w:val="0026303C"/>
    <w:rsid w:val="00272941"/>
    <w:rsid w:val="0028457B"/>
    <w:rsid w:val="0029155D"/>
    <w:rsid w:val="0029479E"/>
    <w:rsid w:val="002A4FCD"/>
    <w:rsid w:val="002A6122"/>
    <w:rsid w:val="002C7B49"/>
    <w:rsid w:val="002D09F1"/>
    <w:rsid w:val="002D23E6"/>
    <w:rsid w:val="002F1608"/>
    <w:rsid w:val="002F491A"/>
    <w:rsid w:val="00302DA9"/>
    <w:rsid w:val="00312D1F"/>
    <w:rsid w:val="00323885"/>
    <w:rsid w:val="00332953"/>
    <w:rsid w:val="00333A2F"/>
    <w:rsid w:val="00335451"/>
    <w:rsid w:val="0033552F"/>
    <w:rsid w:val="00352D13"/>
    <w:rsid w:val="00353154"/>
    <w:rsid w:val="00353FA8"/>
    <w:rsid w:val="00371F72"/>
    <w:rsid w:val="003745A7"/>
    <w:rsid w:val="00395DCA"/>
    <w:rsid w:val="0039618D"/>
    <w:rsid w:val="00396232"/>
    <w:rsid w:val="003A5C70"/>
    <w:rsid w:val="003B5804"/>
    <w:rsid w:val="003B6ADB"/>
    <w:rsid w:val="003C31D0"/>
    <w:rsid w:val="003C6D87"/>
    <w:rsid w:val="003E0C26"/>
    <w:rsid w:val="003E3B95"/>
    <w:rsid w:val="003F3A18"/>
    <w:rsid w:val="003F6BF1"/>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472BC"/>
    <w:rsid w:val="00452783"/>
    <w:rsid w:val="00452CDF"/>
    <w:rsid w:val="00456AD2"/>
    <w:rsid w:val="00464FA5"/>
    <w:rsid w:val="00470FED"/>
    <w:rsid w:val="004716B2"/>
    <w:rsid w:val="00486B80"/>
    <w:rsid w:val="004A0FAC"/>
    <w:rsid w:val="004A2654"/>
    <w:rsid w:val="004A5E65"/>
    <w:rsid w:val="004B714E"/>
    <w:rsid w:val="004D5163"/>
    <w:rsid w:val="004E319F"/>
    <w:rsid w:val="004E564A"/>
    <w:rsid w:val="004F2D8D"/>
    <w:rsid w:val="004F452C"/>
    <w:rsid w:val="004F5AFA"/>
    <w:rsid w:val="004F6F14"/>
    <w:rsid w:val="005010E6"/>
    <w:rsid w:val="005057A5"/>
    <w:rsid w:val="00506F92"/>
    <w:rsid w:val="00514154"/>
    <w:rsid w:val="00514671"/>
    <w:rsid w:val="005202B4"/>
    <w:rsid w:val="00531FE6"/>
    <w:rsid w:val="00541C61"/>
    <w:rsid w:val="00542577"/>
    <w:rsid w:val="00544958"/>
    <w:rsid w:val="005505EB"/>
    <w:rsid w:val="00557F11"/>
    <w:rsid w:val="00566764"/>
    <w:rsid w:val="00567DCE"/>
    <w:rsid w:val="005729EE"/>
    <w:rsid w:val="005731FC"/>
    <w:rsid w:val="0057389F"/>
    <w:rsid w:val="00574B9C"/>
    <w:rsid w:val="0058314C"/>
    <w:rsid w:val="00594DA6"/>
    <w:rsid w:val="005969D1"/>
    <w:rsid w:val="00596ACA"/>
    <w:rsid w:val="005A60C1"/>
    <w:rsid w:val="005B5F45"/>
    <w:rsid w:val="005B770E"/>
    <w:rsid w:val="005C399E"/>
    <w:rsid w:val="005C6FCA"/>
    <w:rsid w:val="005D34F3"/>
    <w:rsid w:val="005D5512"/>
    <w:rsid w:val="005D78A4"/>
    <w:rsid w:val="005E2B46"/>
    <w:rsid w:val="005F081B"/>
    <w:rsid w:val="005F59C7"/>
    <w:rsid w:val="006064D7"/>
    <w:rsid w:val="00607B2C"/>
    <w:rsid w:val="00611C01"/>
    <w:rsid w:val="00612591"/>
    <w:rsid w:val="00620910"/>
    <w:rsid w:val="00626944"/>
    <w:rsid w:val="00634788"/>
    <w:rsid w:val="006453A6"/>
    <w:rsid w:val="00646D53"/>
    <w:rsid w:val="00650682"/>
    <w:rsid w:val="006507F3"/>
    <w:rsid w:val="00664DD7"/>
    <w:rsid w:val="00682CB2"/>
    <w:rsid w:val="00683834"/>
    <w:rsid w:val="00685DE9"/>
    <w:rsid w:val="006866F4"/>
    <w:rsid w:val="00686B17"/>
    <w:rsid w:val="006A3BED"/>
    <w:rsid w:val="006D3239"/>
    <w:rsid w:val="006D76CD"/>
    <w:rsid w:val="006F6D7B"/>
    <w:rsid w:val="007027A4"/>
    <w:rsid w:val="00707D50"/>
    <w:rsid w:val="007108E1"/>
    <w:rsid w:val="00713E04"/>
    <w:rsid w:val="00715FE0"/>
    <w:rsid w:val="00723535"/>
    <w:rsid w:val="00740482"/>
    <w:rsid w:val="00743952"/>
    <w:rsid w:val="00752892"/>
    <w:rsid w:val="007541D5"/>
    <w:rsid w:val="0075431A"/>
    <w:rsid w:val="00757BBB"/>
    <w:rsid w:val="00762193"/>
    <w:rsid w:val="00762EE8"/>
    <w:rsid w:val="007673E3"/>
    <w:rsid w:val="00777056"/>
    <w:rsid w:val="007845C9"/>
    <w:rsid w:val="007B392E"/>
    <w:rsid w:val="007B6F5C"/>
    <w:rsid w:val="007B70DF"/>
    <w:rsid w:val="007C42E5"/>
    <w:rsid w:val="007D752F"/>
    <w:rsid w:val="007E0603"/>
    <w:rsid w:val="007E7B80"/>
    <w:rsid w:val="007F46C8"/>
    <w:rsid w:val="007F4943"/>
    <w:rsid w:val="00800F3B"/>
    <w:rsid w:val="00810CAC"/>
    <w:rsid w:val="00835A44"/>
    <w:rsid w:val="008407FA"/>
    <w:rsid w:val="00847552"/>
    <w:rsid w:val="008507CE"/>
    <w:rsid w:val="00863BAA"/>
    <w:rsid w:val="00865737"/>
    <w:rsid w:val="00870195"/>
    <w:rsid w:val="00871A5B"/>
    <w:rsid w:val="008810CF"/>
    <w:rsid w:val="0088110F"/>
    <w:rsid w:val="008850E8"/>
    <w:rsid w:val="008918AD"/>
    <w:rsid w:val="0089462C"/>
    <w:rsid w:val="00897D1E"/>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33CD3"/>
    <w:rsid w:val="0093563A"/>
    <w:rsid w:val="00937373"/>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42A4C"/>
    <w:rsid w:val="00A52D5C"/>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41E79"/>
    <w:rsid w:val="00B43860"/>
    <w:rsid w:val="00B45EB1"/>
    <w:rsid w:val="00B47584"/>
    <w:rsid w:val="00B51E27"/>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C2F4D"/>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2A60"/>
    <w:rsid w:val="00C77546"/>
    <w:rsid w:val="00C812A5"/>
    <w:rsid w:val="00C84D9C"/>
    <w:rsid w:val="00C8596F"/>
    <w:rsid w:val="00C86209"/>
    <w:rsid w:val="00C92878"/>
    <w:rsid w:val="00CA7B74"/>
    <w:rsid w:val="00CC3904"/>
    <w:rsid w:val="00CD0D39"/>
    <w:rsid w:val="00CD1CD7"/>
    <w:rsid w:val="00CD2889"/>
    <w:rsid w:val="00CD679E"/>
    <w:rsid w:val="00CE3282"/>
    <w:rsid w:val="00CE36CC"/>
    <w:rsid w:val="00CE4B59"/>
    <w:rsid w:val="00D0621D"/>
    <w:rsid w:val="00D122FD"/>
    <w:rsid w:val="00D166C5"/>
    <w:rsid w:val="00D1769B"/>
    <w:rsid w:val="00D22CB4"/>
    <w:rsid w:val="00D364B2"/>
    <w:rsid w:val="00D37468"/>
    <w:rsid w:val="00D41E14"/>
    <w:rsid w:val="00D465ED"/>
    <w:rsid w:val="00D53856"/>
    <w:rsid w:val="00D5607B"/>
    <w:rsid w:val="00D57F15"/>
    <w:rsid w:val="00D60991"/>
    <w:rsid w:val="00D640A8"/>
    <w:rsid w:val="00D67BDD"/>
    <w:rsid w:val="00D714BD"/>
    <w:rsid w:val="00D7495E"/>
    <w:rsid w:val="00D75F84"/>
    <w:rsid w:val="00D76FB9"/>
    <w:rsid w:val="00DA26DB"/>
    <w:rsid w:val="00DA3EF1"/>
    <w:rsid w:val="00DA6AB4"/>
    <w:rsid w:val="00DB300C"/>
    <w:rsid w:val="00DC3673"/>
    <w:rsid w:val="00DC4887"/>
    <w:rsid w:val="00DC653C"/>
    <w:rsid w:val="00DC6D11"/>
    <w:rsid w:val="00DD05D5"/>
    <w:rsid w:val="00DD0BAC"/>
    <w:rsid w:val="00DE2890"/>
    <w:rsid w:val="00DE3001"/>
    <w:rsid w:val="00DE5745"/>
    <w:rsid w:val="00DE7157"/>
    <w:rsid w:val="00DF2A4A"/>
    <w:rsid w:val="00DF33B8"/>
    <w:rsid w:val="00DF4661"/>
    <w:rsid w:val="00DF61D3"/>
    <w:rsid w:val="00E01AB6"/>
    <w:rsid w:val="00E02290"/>
    <w:rsid w:val="00E12168"/>
    <w:rsid w:val="00E17D62"/>
    <w:rsid w:val="00E221A5"/>
    <w:rsid w:val="00E257A6"/>
    <w:rsid w:val="00E331FB"/>
    <w:rsid w:val="00E36C1F"/>
    <w:rsid w:val="00E4106C"/>
    <w:rsid w:val="00E4435D"/>
    <w:rsid w:val="00E5585A"/>
    <w:rsid w:val="00E55CA5"/>
    <w:rsid w:val="00E657CC"/>
    <w:rsid w:val="00E72A42"/>
    <w:rsid w:val="00E775BE"/>
    <w:rsid w:val="00E82940"/>
    <w:rsid w:val="00E92F79"/>
    <w:rsid w:val="00E947AD"/>
    <w:rsid w:val="00E97E23"/>
    <w:rsid w:val="00EA4692"/>
    <w:rsid w:val="00EB10BA"/>
    <w:rsid w:val="00EB52FA"/>
    <w:rsid w:val="00EB5EC2"/>
    <w:rsid w:val="00EC270D"/>
    <w:rsid w:val="00EC4932"/>
    <w:rsid w:val="00EC7580"/>
    <w:rsid w:val="00ED0252"/>
    <w:rsid w:val="00ED0CA0"/>
    <w:rsid w:val="00ED5226"/>
    <w:rsid w:val="00EE44AA"/>
    <w:rsid w:val="00EE4DC7"/>
    <w:rsid w:val="00EE5ABB"/>
    <w:rsid w:val="00EF0D28"/>
    <w:rsid w:val="00EF4D5F"/>
    <w:rsid w:val="00F00E05"/>
    <w:rsid w:val="00F03B99"/>
    <w:rsid w:val="00F05D5F"/>
    <w:rsid w:val="00F07A8B"/>
    <w:rsid w:val="00F10739"/>
    <w:rsid w:val="00F217BB"/>
    <w:rsid w:val="00F344E5"/>
    <w:rsid w:val="00F443D2"/>
    <w:rsid w:val="00F47E1E"/>
    <w:rsid w:val="00F77EB0"/>
    <w:rsid w:val="00F846BB"/>
    <w:rsid w:val="00F9153A"/>
    <w:rsid w:val="00F97632"/>
    <w:rsid w:val="00FA5282"/>
    <w:rsid w:val="00FC7DF4"/>
    <w:rsid w:val="00FD6714"/>
    <w:rsid w:val="00FD776E"/>
    <w:rsid w:val="00FE0A2E"/>
    <w:rsid w:val="00FE276C"/>
    <w:rsid w:val="00FE2FC9"/>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17</Pages>
  <Words>1140</Words>
  <Characters>6504</Characters>
  <Application>Microsoft Office Word</Application>
  <DocSecurity>0</DocSecurity>
  <Lines>54</Lines>
  <Paragraphs>15</Paragraphs>
  <ScaleCrop>false</ScaleCrop>
  <Company>Microsoft</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cp:lastPrinted>2021-01-18T07:10:00Z</cp:lastPrinted>
  <dcterms:created xsi:type="dcterms:W3CDTF">2020-07-21T11:23:00Z</dcterms:created>
  <dcterms:modified xsi:type="dcterms:W3CDTF">2021-03-09T10:59:00Z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