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8B" w:rsidRDefault="009F598B" w:rsidP="009F598B">
      <w:pPr>
        <w:rPr>
          <w:rFonts w:ascii="宋体"/>
        </w:rPr>
      </w:pPr>
    </w:p>
    <w:p w:rsidR="009F598B" w:rsidRDefault="009F598B" w:rsidP="009F598B">
      <w:pPr>
        <w:rPr>
          <w:rFonts w:ascii="宋体"/>
        </w:rPr>
      </w:pPr>
    </w:p>
    <w:p w:rsidR="009F598B" w:rsidRDefault="009F598B" w:rsidP="009F598B">
      <w:pPr>
        <w:rPr>
          <w:rFonts w:ascii="宋体"/>
        </w:rPr>
      </w:pPr>
    </w:p>
    <w:p w:rsidR="009F598B" w:rsidRDefault="009F598B" w:rsidP="009F598B">
      <w:pPr>
        <w:rPr>
          <w:rFonts w:ascii="宋体"/>
        </w:rPr>
      </w:pPr>
    </w:p>
    <w:p w:rsidR="009F598B" w:rsidRDefault="00FA5D32" w:rsidP="009F598B">
      <w:pPr>
        <w:jc w:val="center"/>
        <w:outlineLvl w:val="0"/>
        <w:rPr>
          <w:rFonts w:ascii="方正黑体_GBK" w:eastAsia="方正黑体_GBK"/>
          <w:spacing w:val="80"/>
          <w:sz w:val="112"/>
          <w:szCs w:val="112"/>
        </w:rPr>
      </w:pPr>
      <w:r>
        <w:rPr>
          <w:rFonts w:ascii="方正黑体_GBK" w:eastAsia="方正黑体_GBK" w:hint="eastAsia"/>
          <w:spacing w:val="80"/>
          <w:sz w:val="112"/>
          <w:szCs w:val="112"/>
        </w:rPr>
        <w:t>谈判采购</w:t>
      </w:r>
      <w:r w:rsidR="009F598B">
        <w:rPr>
          <w:rFonts w:ascii="方正黑体_GBK" w:eastAsia="方正黑体_GBK" w:hint="eastAsia"/>
          <w:spacing w:val="80"/>
          <w:sz w:val="112"/>
          <w:szCs w:val="112"/>
        </w:rPr>
        <w:t>文件</w:t>
      </w:r>
    </w:p>
    <w:p w:rsidR="009F598B" w:rsidRDefault="009F598B" w:rsidP="009F598B">
      <w:pPr>
        <w:spacing w:line="700" w:lineRule="exact"/>
        <w:jc w:val="center"/>
        <w:rPr>
          <w:rFonts w:ascii="黑体" w:eastAsia="黑体"/>
          <w:sz w:val="32"/>
        </w:rPr>
      </w:pPr>
    </w:p>
    <w:p w:rsidR="009F598B" w:rsidRDefault="009F598B" w:rsidP="009F598B">
      <w:pPr>
        <w:spacing w:line="700" w:lineRule="exact"/>
        <w:jc w:val="center"/>
        <w:rPr>
          <w:rFonts w:ascii="黑体" w:eastAsia="黑体"/>
          <w:sz w:val="32"/>
        </w:rPr>
      </w:pPr>
    </w:p>
    <w:p w:rsidR="009F598B" w:rsidRPr="00866E7A" w:rsidRDefault="009F598B" w:rsidP="009F598B">
      <w:pPr>
        <w:spacing w:line="700" w:lineRule="exact"/>
        <w:jc w:val="center"/>
        <w:rPr>
          <w:rFonts w:ascii="黑体" w:eastAsia="黑体"/>
          <w:sz w:val="32"/>
        </w:rPr>
      </w:pPr>
    </w:p>
    <w:p w:rsidR="000F2E4F" w:rsidRDefault="000F2E4F" w:rsidP="009F598B">
      <w:pPr>
        <w:spacing w:line="700" w:lineRule="exact"/>
        <w:jc w:val="center"/>
        <w:rPr>
          <w:rFonts w:ascii="黑体" w:eastAsia="黑体"/>
          <w:sz w:val="32"/>
        </w:rPr>
      </w:pPr>
    </w:p>
    <w:p w:rsidR="00C90BDD" w:rsidRDefault="009F598B"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项目名称：</w:t>
      </w:r>
      <w:r w:rsidR="00C90BDD">
        <w:rPr>
          <w:rFonts w:ascii="方正小标宋_GBK" w:eastAsia="方正小标宋_GBK" w:hint="eastAsia"/>
          <w:sz w:val="32"/>
          <w:szCs w:val="32"/>
        </w:rPr>
        <w:t>新增市级合作</w:t>
      </w:r>
      <w:r w:rsidR="000F2E4F">
        <w:rPr>
          <w:rFonts w:ascii="方正小标宋_GBK" w:eastAsia="方正小标宋_GBK" w:hint="eastAsia"/>
          <w:sz w:val="32"/>
          <w:szCs w:val="32"/>
        </w:rPr>
        <w:t>媒体</w:t>
      </w:r>
    </w:p>
    <w:p w:rsidR="000F2E4F" w:rsidRDefault="000F2E4F"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项目编号：20</w:t>
      </w:r>
      <w:r w:rsidR="00C90BDD">
        <w:rPr>
          <w:rFonts w:ascii="方正小标宋_GBK" w:eastAsia="方正小标宋_GBK" w:hint="eastAsia"/>
          <w:sz w:val="32"/>
          <w:szCs w:val="32"/>
        </w:rPr>
        <w:t>20</w:t>
      </w:r>
      <w:r>
        <w:rPr>
          <w:rFonts w:ascii="方正小标宋_GBK" w:eastAsia="方正小标宋_GBK" w:hint="eastAsia"/>
          <w:sz w:val="32"/>
          <w:szCs w:val="32"/>
        </w:rPr>
        <w:t>0</w:t>
      </w:r>
      <w:r w:rsidR="00C90BDD">
        <w:rPr>
          <w:rFonts w:ascii="方正小标宋_GBK" w:eastAsia="方正小标宋_GBK" w:hint="eastAsia"/>
          <w:sz w:val="32"/>
          <w:szCs w:val="32"/>
        </w:rPr>
        <w:t>24</w:t>
      </w:r>
    </w:p>
    <w:p w:rsidR="009F598B" w:rsidRPr="000F2E4F" w:rsidRDefault="009F598B" w:rsidP="009F598B">
      <w:pPr>
        <w:spacing w:line="700" w:lineRule="exact"/>
        <w:ind w:firstLineChars="486" w:firstLine="1555"/>
        <w:rPr>
          <w:rFonts w:ascii="方正小标宋_GBK" w:eastAsia="方正小标宋_GBK"/>
          <w:sz w:val="32"/>
          <w:szCs w:val="32"/>
        </w:rPr>
      </w:pPr>
    </w:p>
    <w:p w:rsidR="009F598B" w:rsidRDefault="009F598B" w:rsidP="009F598B">
      <w:pPr>
        <w:spacing w:line="700" w:lineRule="exact"/>
        <w:jc w:val="center"/>
        <w:rPr>
          <w:rFonts w:ascii="方正小标宋_GBK" w:eastAsia="方正小标宋_GBK"/>
          <w:sz w:val="32"/>
          <w:szCs w:val="32"/>
        </w:rPr>
      </w:pPr>
    </w:p>
    <w:p w:rsidR="009F598B" w:rsidRDefault="009F598B" w:rsidP="009F598B">
      <w:pPr>
        <w:spacing w:line="700" w:lineRule="exact"/>
        <w:rPr>
          <w:rFonts w:ascii="方正小标宋_GBK" w:eastAsia="方正小标宋_GBK"/>
          <w:sz w:val="32"/>
          <w:szCs w:val="32"/>
        </w:rPr>
      </w:pPr>
    </w:p>
    <w:p w:rsidR="009F598B" w:rsidRDefault="009F598B" w:rsidP="009F598B">
      <w:pPr>
        <w:spacing w:line="720" w:lineRule="exact"/>
        <w:jc w:val="center"/>
        <w:outlineLvl w:val="0"/>
        <w:rPr>
          <w:rFonts w:ascii="方正黑体_GBK" w:eastAsia="方正黑体_GBK"/>
          <w:sz w:val="48"/>
          <w:szCs w:val="32"/>
        </w:rPr>
      </w:pPr>
    </w:p>
    <w:p w:rsidR="009F598B" w:rsidRDefault="009F598B"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Pr="000F2E4F" w:rsidRDefault="000F2E4F" w:rsidP="000F2E4F">
      <w:pPr>
        <w:spacing w:line="700" w:lineRule="exact"/>
        <w:ind w:leftChars="1003" w:left="2968" w:hangingChars="50" w:hanging="160"/>
        <w:rPr>
          <w:rFonts w:ascii="方正小标宋_GBK" w:eastAsia="方正小标宋_GBK"/>
          <w:sz w:val="32"/>
          <w:szCs w:val="32"/>
        </w:rPr>
      </w:pPr>
      <w:r>
        <w:rPr>
          <w:rFonts w:ascii="方正小标宋_GBK" w:eastAsia="方正小标宋_GBK" w:hint="eastAsia"/>
          <w:sz w:val="32"/>
          <w:szCs w:val="32"/>
        </w:rPr>
        <w:t>重庆市合川区人民医院</w:t>
      </w:r>
    </w:p>
    <w:p w:rsidR="009F598B" w:rsidRDefault="009F598B" w:rsidP="009F598B">
      <w:pPr>
        <w:spacing w:line="720" w:lineRule="exact"/>
        <w:jc w:val="center"/>
        <w:outlineLvl w:val="0"/>
        <w:rPr>
          <w:rFonts w:ascii="方正黑体_GBK" w:eastAsia="方正黑体_GBK"/>
          <w:sz w:val="36"/>
          <w:szCs w:val="36"/>
        </w:rPr>
      </w:pPr>
      <w:r>
        <w:rPr>
          <w:rFonts w:ascii="方正黑体_GBK" w:eastAsia="方正黑体_GBK" w:hint="eastAsia"/>
          <w:sz w:val="36"/>
          <w:szCs w:val="36"/>
        </w:rPr>
        <w:t>二〇</w:t>
      </w:r>
      <w:r w:rsidR="00C90BDD">
        <w:rPr>
          <w:rFonts w:ascii="方正黑体_GBK" w:eastAsia="方正黑体_GBK" w:hint="eastAsia"/>
          <w:sz w:val="36"/>
          <w:szCs w:val="36"/>
        </w:rPr>
        <w:t>二〇</w:t>
      </w:r>
      <w:r>
        <w:rPr>
          <w:rFonts w:ascii="方正黑体_GBK" w:eastAsia="方正黑体_GBK" w:hint="eastAsia"/>
          <w:sz w:val="36"/>
          <w:szCs w:val="36"/>
        </w:rPr>
        <w:t>年</w:t>
      </w:r>
      <w:r w:rsidR="00C90BDD">
        <w:rPr>
          <w:rFonts w:ascii="方正黑体_GBK" w:eastAsia="方正黑体_GBK" w:hint="eastAsia"/>
          <w:sz w:val="36"/>
          <w:szCs w:val="36"/>
        </w:rPr>
        <w:t>五</w:t>
      </w:r>
      <w:r>
        <w:rPr>
          <w:rFonts w:ascii="方正黑体_GBK" w:eastAsia="方正黑体_GBK" w:hint="eastAsia"/>
          <w:sz w:val="36"/>
          <w:szCs w:val="36"/>
        </w:rPr>
        <w:t>月</w:t>
      </w:r>
    </w:p>
    <w:p w:rsidR="009F598B" w:rsidRDefault="009F598B" w:rsidP="009F598B">
      <w:pPr>
        <w:spacing w:line="420" w:lineRule="exact"/>
        <w:jc w:val="center"/>
        <w:outlineLvl w:val="0"/>
        <w:rPr>
          <w:rFonts w:ascii="方正黑体_GBK" w:eastAsia="方正黑体_GBK"/>
          <w:sz w:val="44"/>
          <w:szCs w:val="28"/>
        </w:rPr>
      </w:pPr>
    </w:p>
    <w:p w:rsidR="009F598B" w:rsidRDefault="009F598B" w:rsidP="009F598B"/>
    <w:p w:rsidR="00C718E8" w:rsidRPr="00C718E8" w:rsidRDefault="00C718E8" w:rsidP="00C718E8">
      <w:pPr>
        <w:pStyle w:val="2"/>
        <w:spacing w:line="360" w:lineRule="auto"/>
        <w:jc w:val="center"/>
        <w:rPr>
          <w:rFonts w:ascii="仿宋" w:eastAsia="仿宋"/>
          <w:b w:val="0"/>
          <w:szCs w:val="30"/>
        </w:rPr>
      </w:pPr>
      <w:r>
        <w:rPr>
          <w:rFonts w:ascii="仿宋" w:eastAsia="仿宋" w:hint="eastAsia"/>
          <w:b w:val="0"/>
          <w:sz w:val="36"/>
          <w:szCs w:val="30"/>
        </w:rPr>
        <w:t>第一篇  采购邀请函</w:t>
      </w:r>
    </w:p>
    <w:p w:rsidR="009F598B" w:rsidRPr="00FA5D32" w:rsidRDefault="009F598B" w:rsidP="00FA5D32">
      <w:pPr>
        <w:snapToGrid w:val="0"/>
        <w:spacing w:line="400" w:lineRule="exact"/>
        <w:ind w:firstLineChars="200" w:firstLine="560"/>
        <w:rPr>
          <w:rFonts w:ascii="仿宋" w:eastAsia="仿宋"/>
          <w:szCs w:val="28"/>
        </w:rPr>
      </w:pPr>
      <w:r w:rsidRPr="00FA5D32">
        <w:rPr>
          <w:rFonts w:ascii="仿宋" w:eastAsia="仿宋" w:hint="eastAsia"/>
          <w:szCs w:val="28"/>
        </w:rPr>
        <w:t>重庆</w:t>
      </w:r>
      <w:r w:rsidR="000F2E4F" w:rsidRPr="00FA5D32">
        <w:rPr>
          <w:rFonts w:ascii="仿宋" w:eastAsia="仿宋" w:hint="eastAsia"/>
          <w:szCs w:val="28"/>
        </w:rPr>
        <w:t>市合川区人民医院决定</w:t>
      </w:r>
      <w:r w:rsidRPr="00FA5D32">
        <w:rPr>
          <w:rFonts w:ascii="仿宋" w:eastAsia="仿宋" w:hint="eastAsia"/>
          <w:szCs w:val="28"/>
        </w:rPr>
        <w:t>对</w:t>
      </w:r>
      <w:r w:rsidR="00C90BDD" w:rsidRPr="00C90BDD">
        <w:rPr>
          <w:rFonts w:ascii="仿宋" w:eastAsia="仿宋" w:hint="eastAsia"/>
          <w:szCs w:val="28"/>
          <w:u w:val="single"/>
        </w:rPr>
        <w:t>新增市级</w:t>
      </w:r>
      <w:r w:rsidR="00C90BDD" w:rsidRPr="00FA5D32">
        <w:rPr>
          <w:rFonts w:ascii="仿宋" w:eastAsia="仿宋" w:hint="eastAsia"/>
          <w:szCs w:val="28"/>
          <w:u w:val="single"/>
        </w:rPr>
        <w:t>合作</w:t>
      </w:r>
      <w:r w:rsidR="000F2E4F" w:rsidRPr="00FA5D32">
        <w:rPr>
          <w:rFonts w:ascii="仿宋" w:eastAsia="仿宋" w:hint="eastAsia"/>
          <w:szCs w:val="28"/>
          <w:u w:val="single"/>
        </w:rPr>
        <w:t>媒体</w:t>
      </w:r>
      <w:r w:rsidRPr="00FA5D32">
        <w:rPr>
          <w:rFonts w:ascii="仿宋" w:eastAsia="仿宋" w:hint="eastAsia"/>
          <w:szCs w:val="28"/>
          <w:u w:val="single"/>
        </w:rPr>
        <w:t>项目</w:t>
      </w:r>
      <w:r w:rsidRPr="00FA5D32">
        <w:rPr>
          <w:rFonts w:ascii="仿宋" w:eastAsia="仿宋" w:hint="eastAsia"/>
          <w:szCs w:val="28"/>
        </w:rPr>
        <w:t>进行</w:t>
      </w:r>
      <w:r w:rsidR="00FA5D32" w:rsidRPr="00FA5D32">
        <w:rPr>
          <w:rFonts w:ascii="仿宋" w:eastAsia="仿宋" w:hint="eastAsia"/>
          <w:szCs w:val="28"/>
        </w:rPr>
        <w:t>谈判</w:t>
      </w:r>
      <w:r w:rsidRPr="00FA5D32">
        <w:rPr>
          <w:rFonts w:ascii="仿宋" w:eastAsia="仿宋" w:hint="eastAsia"/>
          <w:szCs w:val="28"/>
        </w:rPr>
        <w:t>采购。欢迎有资格的供应商前来参加。</w:t>
      </w:r>
    </w:p>
    <w:p w:rsidR="009F598B" w:rsidRDefault="009F598B" w:rsidP="009F598B">
      <w:pPr>
        <w:pStyle w:val="3"/>
        <w:spacing w:before="0" w:after="0" w:line="400" w:lineRule="exact"/>
        <w:rPr>
          <w:rFonts w:ascii="仿宋" w:eastAsia="仿宋"/>
          <w:sz w:val="24"/>
          <w:szCs w:val="24"/>
        </w:rPr>
      </w:pPr>
      <w:bookmarkStart w:id="0" w:name="_Toc313893526"/>
      <w:bookmarkStart w:id="1" w:name="_Toc317775175"/>
      <w:bookmarkStart w:id="2" w:name="_Toc528915975"/>
      <w:bookmarkStart w:id="3" w:name="_Toc12264_WPSOffice_Level2"/>
      <w:r>
        <w:rPr>
          <w:rFonts w:ascii="仿宋" w:eastAsia="仿宋" w:hint="eastAsia"/>
          <w:sz w:val="24"/>
          <w:szCs w:val="24"/>
        </w:rPr>
        <w:t>一、</w:t>
      </w:r>
      <w:r w:rsidR="00FA5D32" w:rsidRPr="00FA5D32">
        <w:rPr>
          <w:rFonts w:ascii="仿宋" w:eastAsia="仿宋" w:hint="eastAsia"/>
          <w:sz w:val="24"/>
          <w:szCs w:val="24"/>
        </w:rPr>
        <w:t>谈判采购</w:t>
      </w:r>
      <w:r>
        <w:rPr>
          <w:rFonts w:ascii="仿宋" w:eastAsia="仿宋" w:hint="eastAsia"/>
          <w:sz w:val="24"/>
          <w:szCs w:val="24"/>
        </w:rPr>
        <w:t>内容</w:t>
      </w:r>
      <w:bookmarkEnd w:id="0"/>
      <w:bookmarkEnd w:id="1"/>
      <w:bookmarkEnd w:id="2"/>
      <w:bookmarkEnd w:id="3"/>
    </w:p>
    <w:tbl>
      <w:tblPr>
        <w:tblW w:w="10707"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1701"/>
        <w:gridCol w:w="1417"/>
        <w:gridCol w:w="1417"/>
        <w:gridCol w:w="1417"/>
        <w:gridCol w:w="2629"/>
      </w:tblGrid>
      <w:tr w:rsidR="00C90BDD" w:rsidTr="00C90BDD">
        <w:trPr>
          <w:trHeight w:val="678"/>
          <w:jc w:val="center"/>
        </w:trPr>
        <w:tc>
          <w:tcPr>
            <w:tcW w:w="2126" w:type="dxa"/>
            <w:tcBorders>
              <w:top w:val="single" w:sz="4" w:space="0" w:color="auto"/>
              <w:left w:val="single" w:sz="4" w:space="0" w:color="auto"/>
              <w:right w:val="single" w:sz="4" w:space="0" w:color="auto"/>
            </w:tcBorders>
            <w:vAlign w:val="center"/>
          </w:tcPr>
          <w:p w:rsidR="00C90BDD" w:rsidRDefault="00C90BDD" w:rsidP="00822AFC">
            <w:pPr>
              <w:widowControl/>
              <w:jc w:val="center"/>
              <w:rPr>
                <w:rFonts w:ascii="仿宋" w:eastAsia="仿宋" w:cs="宋体"/>
                <w:b/>
                <w:bCs/>
                <w:kern w:val="0"/>
                <w:sz w:val="21"/>
                <w:szCs w:val="24"/>
              </w:rPr>
            </w:pPr>
            <w:r>
              <w:rPr>
                <w:rFonts w:ascii="仿宋" w:eastAsia="仿宋" w:cs="宋体" w:hint="eastAsia"/>
                <w:b/>
                <w:bCs/>
                <w:kern w:val="0"/>
                <w:sz w:val="21"/>
                <w:szCs w:val="24"/>
              </w:rPr>
              <w:t>名称</w:t>
            </w:r>
          </w:p>
        </w:tc>
        <w:tc>
          <w:tcPr>
            <w:tcW w:w="1701" w:type="dxa"/>
            <w:tcBorders>
              <w:top w:val="single" w:sz="4" w:space="0" w:color="auto"/>
              <w:left w:val="single" w:sz="4" w:space="0" w:color="auto"/>
              <w:right w:val="single" w:sz="4" w:space="0" w:color="auto"/>
            </w:tcBorders>
            <w:vAlign w:val="center"/>
          </w:tcPr>
          <w:p w:rsidR="00C90BDD" w:rsidRDefault="00C90BDD" w:rsidP="00822AFC">
            <w:pPr>
              <w:widowControl/>
              <w:jc w:val="center"/>
              <w:rPr>
                <w:rFonts w:ascii="仿宋" w:eastAsia="仿宋" w:cs="宋体"/>
                <w:b/>
                <w:kern w:val="0"/>
                <w:sz w:val="21"/>
                <w:szCs w:val="24"/>
              </w:rPr>
            </w:pPr>
            <w:r>
              <w:rPr>
                <w:rFonts w:ascii="仿宋" w:eastAsia="仿宋" w:cs="宋体" w:hint="eastAsia"/>
                <w:b/>
                <w:kern w:val="0"/>
                <w:sz w:val="21"/>
                <w:szCs w:val="24"/>
              </w:rPr>
              <w:t>采购限价</w:t>
            </w:r>
          </w:p>
          <w:p w:rsidR="00C90BDD" w:rsidRDefault="00C90BDD" w:rsidP="00822AFC">
            <w:pPr>
              <w:jc w:val="center"/>
              <w:rPr>
                <w:rFonts w:ascii="仿宋" w:eastAsia="仿宋" w:cs="宋体"/>
                <w:b/>
                <w:kern w:val="0"/>
                <w:sz w:val="21"/>
                <w:szCs w:val="24"/>
              </w:rPr>
            </w:pPr>
            <w:r>
              <w:rPr>
                <w:rFonts w:ascii="仿宋" w:eastAsia="仿宋" w:cs="宋体" w:hint="eastAsia"/>
                <w:b/>
                <w:kern w:val="0"/>
                <w:sz w:val="21"/>
                <w:szCs w:val="24"/>
              </w:rPr>
              <w:t>（万元/年）</w:t>
            </w:r>
          </w:p>
        </w:tc>
        <w:tc>
          <w:tcPr>
            <w:tcW w:w="1417" w:type="dxa"/>
            <w:tcBorders>
              <w:top w:val="single" w:sz="4" w:space="0" w:color="auto"/>
              <w:left w:val="single" w:sz="4" w:space="0" w:color="auto"/>
              <w:right w:val="single" w:sz="4" w:space="0" w:color="auto"/>
            </w:tcBorders>
          </w:tcPr>
          <w:p w:rsidR="00C90BDD" w:rsidRDefault="00C90BDD" w:rsidP="00822AFC">
            <w:pPr>
              <w:widowControl/>
              <w:jc w:val="center"/>
              <w:rPr>
                <w:rFonts w:ascii="仿宋" w:eastAsia="仿宋" w:cs="宋体"/>
                <w:b/>
                <w:kern w:val="0"/>
                <w:sz w:val="21"/>
                <w:szCs w:val="24"/>
              </w:rPr>
            </w:pPr>
            <w:r>
              <w:rPr>
                <w:rFonts w:ascii="仿宋" w:eastAsia="仿宋" w:cs="宋体" w:hint="eastAsia"/>
                <w:b/>
                <w:kern w:val="0"/>
                <w:sz w:val="21"/>
                <w:szCs w:val="24"/>
              </w:rPr>
              <w:t>年限</w:t>
            </w:r>
          </w:p>
          <w:p w:rsidR="00C90BDD" w:rsidRDefault="00C90BDD" w:rsidP="00822AFC">
            <w:pPr>
              <w:widowControl/>
              <w:jc w:val="center"/>
              <w:rPr>
                <w:rFonts w:ascii="仿宋" w:eastAsia="仿宋" w:cs="宋体"/>
                <w:b/>
                <w:kern w:val="0"/>
                <w:sz w:val="21"/>
                <w:szCs w:val="24"/>
              </w:rPr>
            </w:pPr>
            <w:r>
              <w:rPr>
                <w:rFonts w:ascii="仿宋" w:eastAsia="仿宋" w:cs="宋体" w:hint="eastAsia"/>
                <w:b/>
                <w:kern w:val="0"/>
                <w:sz w:val="21"/>
                <w:szCs w:val="24"/>
              </w:rPr>
              <w:t>（年）</w:t>
            </w:r>
          </w:p>
        </w:tc>
        <w:tc>
          <w:tcPr>
            <w:tcW w:w="1417" w:type="dxa"/>
            <w:tcBorders>
              <w:top w:val="single" w:sz="4" w:space="0" w:color="auto"/>
              <w:left w:val="single" w:sz="4" w:space="0" w:color="auto"/>
              <w:right w:val="single" w:sz="4" w:space="0" w:color="auto"/>
            </w:tcBorders>
          </w:tcPr>
          <w:p w:rsidR="00C90BDD" w:rsidRDefault="00C90BDD" w:rsidP="00822AFC">
            <w:pPr>
              <w:widowControl/>
              <w:jc w:val="center"/>
              <w:rPr>
                <w:rFonts w:ascii="仿宋" w:eastAsia="仿宋" w:cs="宋体"/>
                <w:b/>
                <w:kern w:val="0"/>
                <w:sz w:val="21"/>
                <w:szCs w:val="24"/>
              </w:rPr>
            </w:pPr>
            <w:r>
              <w:rPr>
                <w:rFonts w:ascii="仿宋" w:eastAsia="仿宋" w:cs="宋体" w:hint="eastAsia"/>
                <w:b/>
                <w:kern w:val="0"/>
                <w:sz w:val="21"/>
                <w:szCs w:val="24"/>
              </w:rPr>
              <w:t>总限价（万元）</w:t>
            </w:r>
          </w:p>
        </w:tc>
        <w:tc>
          <w:tcPr>
            <w:tcW w:w="1417" w:type="dxa"/>
            <w:tcBorders>
              <w:top w:val="single" w:sz="4" w:space="0" w:color="auto"/>
              <w:left w:val="single" w:sz="4" w:space="0" w:color="auto"/>
              <w:right w:val="single" w:sz="4" w:space="0" w:color="auto"/>
            </w:tcBorders>
            <w:vAlign w:val="center"/>
          </w:tcPr>
          <w:p w:rsidR="00C90BDD" w:rsidRDefault="00C90BDD" w:rsidP="00822AFC">
            <w:pPr>
              <w:widowControl/>
              <w:jc w:val="center"/>
              <w:rPr>
                <w:rFonts w:ascii="仿宋" w:eastAsia="仿宋" w:cs="宋体"/>
                <w:b/>
                <w:kern w:val="0"/>
                <w:sz w:val="21"/>
                <w:szCs w:val="24"/>
              </w:rPr>
            </w:pPr>
            <w:r>
              <w:rPr>
                <w:rFonts w:ascii="仿宋" w:eastAsia="仿宋" w:cs="宋体" w:hint="eastAsia"/>
                <w:b/>
                <w:kern w:val="0"/>
                <w:sz w:val="21"/>
                <w:szCs w:val="24"/>
              </w:rPr>
              <w:t>成交供应商数量（</w:t>
            </w:r>
            <w:proofErr w:type="gramStart"/>
            <w:r>
              <w:rPr>
                <w:rFonts w:ascii="仿宋" w:eastAsia="仿宋" w:cs="宋体" w:hint="eastAsia"/>
                <w:b/>
                <w:kern w:val="0"/>
                <w:sz w:val="21"/>
                <w:szCs w:val="24"/>
              </w:rPr>
              <w:t>个</w:t>
            </w:r>
            <w:proofErr w:type="gramEnd"/>
            <w:r>
              <w:rPr>
                <w:rFonts w:ascii="仿宋" w:eastAsia="仿宋" w:cs="宋体" w:hint="eastAsia"/>
                <w:b/>
                <w:kern w:val="0"/>
                <w:sz w:val="21"/>
                <w:szCs w:val="24"/>
              </w:rPr>
              <w:t>）</w:t>
            </w:r>
          </w:p>
        </w:tc>
        <w:tc>
          <w:tcPr>
            <w:tcW w:w="2629" w:type="dxa"/>
            <w:tcBorders>
              <w:top w:val="single" w:sz="4" w:space="0" w:color="auto"/>
              <w:left w:val="single" w:sz="4" w:space="0" w:color="auto"/>
              <w:right w:val="single" w:sz="4" w:space="0" w:color="auto"/>
            </w:tcBorders>
            <w:vAlign w:val="center"/>
          </w:tcPr>
          <w:p w:rsidR="00C90BDD" w:rsidRDefault="00C90BDD" w:rsidP="00822AFC">
            <w:pPr>
              <w:jc w:val="center"/>
              <w:rPr>
                <w:rFonts w:ascii="仿宋" w:eastAsia="仿宋" w:cs="宋体"/>
                <w:b/>
                <w:bCs/>
                <w:kern w:val="0"/>
                <w:sz w:val="21"/>
                <w:szCs w:val="24"/>
              </w:rPr>
            </w:pPr>
            <w:r>
              <w:rPr>
                <w:rFonts w:ascii="仿宋" w:eastAsia="仿宋" w:cs="宋体" w:hint="eastAsia"/>
                <w:b/>
                <w:bCs/>
                <w:kern w:val="0"/>
                <w:sz w:val="21"/>
                <w:szCs w:val="24"/>
              </w:rPr>
              <w:t>备注</w:t>
            </w:r>
          </w:p>
        </w:tc>
      </w:tr>
      <w:tr w:rsidR="00C90BDD" w:rsidTr="00C90BDD">
        <w:trPr>
          <w:trHeight w:val="724"/>
          <w:jc w:val="center"/>
        </w:trPr>
        <w:tc>
          <w:tcPr>
            <w:tcW w:w="2126" w:type="dxa"/>
            <w:tcBorders>
              <w:top w:val="single" w:sz="4" w:space="0" w:color="auto"/>
              <w:left w:val="single" w:sz="4" w:space="0" w:color="auto"/>
              <w:bottom w:val="single" w:sz="4" w:space="0" w:color="auto"/>
              <w:right w:val="single" w:sz="4" w:space="0" w:color="auto"/>
            </w:tcBorders>
            <w:vAlign w:val="center"/>
          </w:tcPr>
          <w:p w:rsidR="00C90BDD" w:rsidRPr="00637A12" w:rsidRDefault="00C90BDD" w:rsidP="00637A12">
            <w:pPr>
              <w:widowControl/>
              <w:jc w:val="center"/>
              <w:rPr>
                <w:rFonts w:ascii="仿宋" w:eastAsia="仿宋"/>
                <w:color w:val="FF0000"/>
                <w:sz w:val="24"/>
                <w:szCs w:val="24"/>
              </w:rPr>
            </w:pPr>
            <w:r w:rsidRPr="00637A12">
              <w:rPr>
                <w:rFonts w:ascii="仿宋" w:eastAsia="仿宋" w:hint="eastAsia"/>
                <w:color w:val="FF0000"/>
                <w:sz w:val="24"/>
                <w:szCs w:val="24"/>
              </w:rPr>
              <w:t>新媒体类</w:t>
            </w:r>
          </w:p>
        </w:tc>
        <w:tc>
          <w:tcPr>
            <w:tcW w:w="1701" w:type="dxa"/>
            <w:tcBorders>
              <w:top w:val="single" w:sz="4" w:space="0" w:color="auto"/>
              <w:left w:val="single" w:sz="4" w:space="0" w:color="auto"/>
              <w:bottom w:val="single" w:sz="4" w:space="0" w:color="auto"/>
              <w:right w:val="single" w:sz="4" w:space="0" w:color="auto"/>
            </w:tcBorders>
            <w:vAlign w:val="center"/>
          </w:tcPr>
          <w:p w:rsidR="00C90BDD" w:rsidRPr="00637A12" w:rsidRDefault="00C90BDD" w:rsidP="00637A12">
            <w:pPr>
              <w:widowControl/>
              <w:jc w:val="center"/>
              <w:rPr>
                <w:rFonts w:ascii="仿宋" w:eastAsia="仿宋"/>
                <w:color w:val="FF0000"/>
                <w:sz w:val="24"/>
                <w:szCs w:val="24"/>
              </w:rPr>
            </w:pPr>
            <w:r w:rsidRPr="00637A12">
              <w:rPr>
                <w:rFonts w:ascii="仿宋" w:eastAsia="仿宋" w:hint="eastAsia"/>
                <w:color w:val="FF0000"/>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C90BDD" w:rsidRPr="00637A12" w:rsidRDefault="00C90BDD" w:rsidP="00637A12">
            <w:pPr>
              <w:widowControl/>
              <w:jc w:val="center"/>
              <w:rPr>
                <w:rFonts w:ascii="仿宋" w:eastAsia="仿宋" w:cs="宋体"/>
                <w:b/>
                <w:color w:val="FF0000"/>
                <w:kern w:val="0"/>
                <w:sz w:val="21"/>
                <w:szCs w:val="24"/>
              </w:rPr>
            </w:pPr>
            <w:r w:rsidRPr="00637A12">
              <w:rPr>
                <w:rFonts w:ascii="仿宋" w:eastAsia="仿宋" w:cs="宋体" w:hint="eastAsia"/>
                <w:b/>
                <w:color w:val="FF0000"/>
                <w:kern w:val="0"/>
                <w:sz w:val="21"/>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C90BDD" w:rsidRPr="00637A12" w:rsidRDefault="00C90BDD" w:rsidP="00637A12">
            <w:pPr>
              <w:widowControl/>
              <w:jc w:val="center"/>
              <w:rPr>
                <w:rFonts w:ascii="仿宋" w:eastAsia="仿宋" w:cs="宋体"/>
                <w:b/>
                <w:color w:val="FF0000"/>
                <w:kern w:val="0"/>
                <w:sz w:val="21"/>
                <w:szCs w:val="24"/>
              </w:rPr>
            </w:pPr>
            <w:r w:rsidRPr="00637A12">
              <w:rPr>
                <w:rFonts w:ascii="仿宋" w:eastAsia="仿宋" w:cs="宋体" w:hint="eastAsia"/>
                <w:b/>
                <w:color w:val="FF0000"/>
                <w:kern w:val="0"/>
                <w:sz w:val="21"/>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C90BDD" w:rsidRPr="00637A12" w:rsidRDefault="00C90BDD" w:rsidP="00637A12">
            <w:pPr>
              <w:widowControl/>
              <w:jc w:val="center"/>
              <w:rPr>
                <w:rFonts w:ascii="仿宋" w:eastAsia="仿宋" w:cs="宋体"/>
                <w:b/>
                <w:color w:val="FF0000"/>
                <w:kern w:val="0"/>
                <w:sz w:val="21"/>
                <w:szCs w:val="24"/>
              </w:rPr>
            </w:pPr>
            <w:r w:rsidRPr="00637A12">
              <w:rPr>
                <w:rFonts w:ascii="仿宋" w:eastAsia="仿宋" w:cs="宋体" w:hint="eastAsia"/>
                <w:b/>
                <w:color w:val="FF0000"/>
                <w:kern w:val="0"/>
                <w:sz w:val="21"/>
                <w:szCs w:val="24"/>
              </w:rPr>
              <w:t>1</w:t>
            </w:r>
          </w:p>
        </w:tc>
        <w:tc>
          <w:tcPr>
            <w:tcW w:w="2629" w:type="dxa"/>
            <w:tcBorders>
              <w:top w:val="single" w:sz="4" w:space="0" w:color="auto"/>
              <w:left w:val="single" w:sz="4" w:space="0" w:color="auto"/>
              <w:right w:val="single" w:sz="4" w:space="0" w:color="auto"/>
            </w:tcBorders>
            <w:vAlign w:val="center"/>
          </w:tcPr>
          <w:p w:rsidR="00C90BDD" w:rsidRPr="00B81CE6" w:rsidRDefault="00C90BDD" w:rsidP="00FA5D32">
            <w:pPr>
              <w:widowControl/>
              <w:jc w:val="center"/>
              <w:rPr>
                <w:rFonts w:ascii="仿宋" w:eastAsia="仿宋"/>
                <w:color w:val="FF0000"/>
                <w:sz w:val="24"/>
                <w:szCs w:val="24"/>
              </w:rPr>
            </w:pPr>
            <w:r w:rsidRPr="00B81CE6">
              <w:rPr>
                <w:rFonts w:ascii="仿宋" w:eastAsia="仿宋" w:hint="eastAsia"/>
                <w:color w:val="FF0000"/>
                <w:sz w:val="24"/>
                <w:szCs w:val="24"/>
              </w:rPr>
              <w:t>详见本文件第三篇规定。</w:t>
            </w:r>
          </w:p>
        </w:tc>
      </w:tr>
    </w:tbl>
    <w:p w:rsidR="009F598B" w:rsidRDefault="009F598B" w:rsidP="009F598B">
      <w:pPr>
        <w:pStyle w:val="3"/>
        <w:spacing w:before="0" w:after="0" w:line="400" w:lineRule="exact"/>
        <w:rPr>
          <w:rFonts w:ascii="仿宋" w:eastAsia="仿宋"/>
          <w:sz w:val="24"/>
          <w:szCs w:val="24"/>
        </w:rPr>
      </w:pPr>
      <w:bookmarkStart w:id="4" w:name="_Toc528915976"/>
      <w:bookmarkStart w:id="5" w:name="_Toc28774_WPSOffice_Level2"/>
      <w:bookmarkStart w:id="6" w:name="_Toc373860293"/>
      <w:bookmarkStart w:id="7" w:name="_Toc317775178"/>
      <w:r>
        <w:rPr>
          <w:rFonts w:ascii="仿宋" w:eastAsia="仿宋" w:hint="eastAsia"/>
          <w:sz w:val="24"/>
          <w:szCs w:val="24"/>
        </w:rPr>
        <w:t>二、资金来源</w:t>
      </w:r>
      <w:bookmarkEnd w:id="4"/>
      <w:bookmarkEnd w:id="5"/>
    </w:p>
    <w:p w:rsidR="009F598B" w:rsidRDefault="000F2E4F" w:rsidP="009F598B">
      <w:pPr>
        <w:pStyle w:val="3"/>
        <w:spacing w:before="0" w:after="0" w:line="400" w:lineRule="exact"/>
        <w:ind w:firstLineChars="200" w:firstLine="480"/>
        <w:rPr>
          <w:rFonts w:ascii="仿宋" w:eastAsia="仿宋"/>
          <w:b w:val="0"/>
          <w:sz w:val="24"/>
          <w:szCs w:val="24"/>
        </w:rPr>
      </w:pPr>
      <w:bookmarkStart w:id="8" w:name="_Toc528915977"/>
      <w:r>
        <w:rPr>
          <w:rFonts w:ascii="仿宋" w:eastAsia="仿宋" w:hint="eastAsia"/>
          <w:b w:val="0"/>
          <w:sz w:val="24"/>
          <w:szCs w:val="24"/>
        </w:rPr>
        <w:t>自筹资金，已到位。</w:t>
      </w:r>
    </w:p>
    <w:p w:rsidR="009F598B" w:rsidRDefault="009F598B" w:rsidP="009F598B">
      <w:pPr>
        <w:pStyle w:val="3"/>
        <w:spacing w:before="0" w:after="0" w:line="400" w:lineRule="exact"/>
        <w:rPr>
          <w:rFonts w:ascii="仿宋" w:eastAsia="仿宋"/>
          <w:sz w:val="24"/>
          <w:szCs w:val="24"/>
        </w:rPr>
      </w:pPr>
      <w:bookmarkStart w:id="9" w:name="_Toc23036_WPSOffice_Level2"/>
      <w:r>
        <w:rPr>
          <w:rFonts w:ascii="仿宋" w:eastAsia="仿宋" w:hint="eastAsia"/>
          <w:sz w:val="24"/>
          <w:szCs w:val="24"/>
        </w:rPr>
        <w:t>三、</w:t>
      </w:r>
      <w:r w:rsidR="00FA5D32">
        <w:rPr>
          <w:rFonts w:ascii="仿宋" w:eastAsia="仿宋" w:hint="eastAsia"/>
          <w:sz w:val="24"/>
          <w:szCs w:val="24"/>
        </w:rPr>
        <w:t>谈判</w:t>
      </w:r>
      <w:r>
        <w:rPr>
          <w:rFonts w:ascii="仿宋" w:eastAsia="仿宋" w:hint="eastAsia"/>
          <w:sz w:val="24"/>
          <w:szCs w:val="24"/>
        </w:rPr>
        <w:t>资格</w:t>
      </w:r>
      <w:bookmarkEnd w:id="8"/>
      <w:bookmarkEnd w:id="9"/>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1、具有独立承担民事责任的能力；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2、具有良好的商业信誉和健全的财务会计制度；</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3、具有履行合同所必需的设备和专业技术能力；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4、有依法缴纳税收和社会保险金的良好记录；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5、参加政府采购活动前三年内，在经营活动中没有重大违法记录；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6、法律、行政法规规定的其他条件。</w:t>
      </w:r>
    </w:p>
    <w:p w:rsidR="0098332D" w:rsidRPr="003934E7" w:rsidRDefault="0098332D" w:rsidP="009F598B">
      <w:pPr>
        <w:spacing w:line="480" w:lineRule="exact"/>
        <w:ind w:firstLineChars="200" w:firstLine="480"/>
        <w:rPr>
          <w:rFonts w:ascii="仿宋" w:eastAsia="仿宋"/>
          <w:sz w:val="24"/>
          <w:szCs w:val="24"/>
        </w:rPr>
      </w:pPr>
      <w:r w:rsidRPr="003934E7">
        <w:rPr>
          <w:rFonts w:ascii="仿宋" w:eastAsia="仿宋" w:hint="eastAsia"/>
          <w:sz w:val="24"/>
          <w:szCs w:val="24"/>
        </w:rPr>
        <w:t>特殊资格：</w:t>
      </w:r>
    </w:p>
    <w:p w:rsidR="0098332D" w:rsidRPr="003934E7" w:rsidRDefault="00C826ED" w:rsidP="009F598B">
      <w:pPr>
        <w:spacing w:line="480" w:lineRule="exact"/>
        <w:ind w:firstLineChars="200" w:firstLine="480"/>
        <w:rPr>
          <w:rFonts w:ascii="仿宋" w:eastAsia="仿宋"/>
          <w:sz w:val="24"/>
          <w:szCs w:val="24"/>
        </w:rPr>
      </w:pPr>
      <w:r w:rsidRPr="003934E7">
        <w:rPr>
          <w:rFonts w:ascii="仿宋" w:eastAsia="仿宋" w:hint="eastAsia"/>
          <w:sz w:val="24"/>
          <w:szCs w:val="24"/>
        </w:rPr>
        <w:t>无</w:t>
      </w:r>
      <w:r w:rsidR="0098332D" w:rsidRPr="003934E7">
        <w:rPr>
          <w:rFonts w:ascii="仿宋" w:eastAsia="仿宋" w:hint="eastAsia"/>
          <w:sz w:val="24"/>
          <w:szCs w:val="24"/>
        </w:rPr>
        <w:t>。</w:t>
      </w:r>
    </w:p>
    <w:p w:rsidR="009F598B" w:rsidRDefault="009F598B" w:rsidP="009F598B">
      <w:pPr>
        <w:pStyle w:val="3"/>
        <w:spacing w:before="0" w:after="0" w:line="400" w:lineRule="exact"/>
        <w:rPr>
          <w:rFonts w:ascii="仿宋" w:eastAsia="仿宋"/>
          <w:sz w:val="24"/>
          <w:szCs w:val="24"/>
        </w:rPr>
      </w:pPr>
      <w:bookmarkStart w:id="10" w:name="_Toc21561_WPSOffice_Level2"/>
      <w:bookmarkStart w:id="11" w:name="_Toc528915978"/>
      <w:r>
        <w:rPr>
          <w:rFonts w:ascii="仿宋" w:eastAsia="仿宋" w:hint="eastAsia"/>
          <w:sz w:val="24"/>
          <w:szCs w:val="24"/>
        </w:rPr>
        <w:t>四、</w:t>
      </w:r>
      <w:r w:rsidR="00FA5D32">
        <w:rPr>
          <w:rFonts w:ascii="仿宋" w:eastAsia="仿宋" w:hint="eastAsia"/>
          <w:sz w:val="24"/>
          <w:szCs w:val="24"/>
        </w:rPr>
        <w:t>谈判</w:t>
      </w:r>
      <w:r>
        <w:rPr>
          <w:rFonts w:ascii="仿宋" w:eastAsia="仿宋" w:hint="eastAsia"/>
          <w:sz w:val="24"/>
          <w:szCs w:val="24"/>
        </w:rPr>
        <w:t>有关说明</w:t>
      </w:r>
      <w:bookmarkEnd w:id="6"/>
      <w:bookmarkEnd w:id="10"/>
      <w:bookmarkEnd w:id="11"/>
    </w:p>
    <w:p w:rsidR="009F598B" w:rsidRPr="00B81CE6" w:rsidRDefault="009F598B" w:rsidP="00B81CE6">
      <w:pPr>
        <w:spacing w:line="480" w:lineRule="exact"/>
        <w:ind w:firstLineChars="200" w:firstLine="480"/>
        <w:rPr>
          <w:rFonts w:ascii="仿宋" w:eastAsia="仿宋" w:hAnsi="仿宋"/>
          <w:sz w:val="24"/>
          <w:szCs w:val="24"/>
        </w:rPr>
      </w:pPr>
      <w:r>
        <w:rPr>
          <w:rFonts w:ascii="仿宋" w:eastAsia="仿宋" w:hint="eastAsia"/>
          <w:sz w:val="24"/>
          <w:szCs w:val="24"/>
        </w:rPr>
        <w:t>（一）</w:t>
      </w:r>
      <w:r>
        <w:rPr>
          <w:rFonts w:ascii="仿宋" w:eastAsia="仿宋" w:hAnsi="仿宋"/>
          <w:sz w:val="24"/>
          <w:szCs w:val="24"/>
        </w:rPr>
        <w:t>凡有意参加</w:t>
      </w:r>
      <w:r w:rsidR="00FA5D32">
        <w:rPr>
          <w:rFonts w:ascii="仿宋" w:eastAsia="仿宋" w:hAnsi="仿宋" w:hint="eastAsia"/>
          <w:sz w:val="24"/>
          <w:szCs w:val="24"/>
        </w:rPr>
        <w:t>谈判</w:t>
      </w:r>
      <w:r>
        <w:rPr>
          <w:rFonts w:ascii="仿宋" w:eastAsia="仿宋" w:hAnsi="仿宋"/>
          <w:sz w:val="24"/>
          <w:szCs w:val="24"/>
        </w:rPr>
        <w:t>的</w:t>
      </w:r>
      <w:r w:rsidR="00B81CE6">
        <w:rPr>
          <w:rFonts w:ascii="仿宋" w:eastAsia="仿宋" w:hAnsi="仿宋" w:hint="eastAsia"/>
          <w:sz w:val="24"/>
          <w:szCs w:val="24"/>
        </w:rPr>
        <w:t>供应商</w:t>
      </w:r>
      <w:r>
        <w:rPr>
          <w:rFonts w:ascii="仿宋" w:eastAsia="仿宋" w:hAnsi="仿宋"/>
          <w:sz w:val="24"/>
          <w:szCs w:val="24"/>
        </w:rPr>
        <w:t>，请在</w:t>
      </w:r>
      <w:r>
        <w:rPr>
          <w:rFonts w:ascii="仿宋" w:eastAsia="仿宋" w:hAnsi="仿宋"/>
          <w:b/>
          <w:sz w:val="24"/>
          <w:szCs w:val="24"/>
        </w:rPr>
        <w:t>行采家</w:t>
      </w:r>
      <w:r>
        <w:rPr>
          <w:rFonts w:ascii="仿宋" w:eastAsia="仿宋" w:hAnsi="仿宋" w:hint="eastAsia"/>
          <w:b/>
          <w:sz w:val="24"/>
          <w:szCs w:val="24"/>
        </w:rPr>
        <w:t>（</w:t>
      </w:r>
      <w:r>
        <w:rPr>
          <w:rFonts w:ascii="仿宋" w:eastAsia="仿宋" w:hAnsi="仿宋"/>
          <w:b/>
          <w:sz w:val="24"/>
          <w:szCs w:val="24"/>
        </w:rPr>
        <w:t xml:space="preserve"> https://www.gec123.com/</w:t>
      </w:r>
      <w:r>
        <w:rPr>
          <w:rFonts w:ascii="仿宋" w:eastAsia="仿宋" w:hAnsi="仿宋" w:hint="eastAsia"/>
          <w:b/>
          <w:sz w:val="24"/>
          <w:szCs w:val="24"/>
        </w:rPr>
        <w:t>）</w:t>
      </w:r>
      <w:r>
        <w:rPr>
          <w:rFonts w:ascii="仿宋" w:eastAsia="仿宋" w:hAnsi="仿宋"/>
          <w:sz w:val="24"/>
          <w:szCs w:val="24"/>
        </w:rPr>
        <w:t>网</w:t>
      </w:r>
      <w:r w:rsidR="00EB2D65">
        <w:rPr>
          <w:rFonts w:ascii="仿宋" w:eastAsia="仿宋" w:hAnsi="仿宋" w:hint="eastAsia"/>
          <w:sz w:val="24"/>
          <w:szCs w:val="24"/>
        </w:rPr>
        <w:t>或</w:t>
      </w:r>
      <w:r w:rsidR="00C90BDD">
        <w:rPr>
          <w:rFonts w:ascii="仿宋" w:eastAsia="仿宋" w:hAnsi="仿宋" w:hint="eastAsia"/>
          <w:sz w:val="24"/>
          <w:szCs w:val="24"/>
        </w:rPr>
        <w:t>合川区人民医院官网</w:t>
      </w:r>
      <w:r>
        <w:rPr>
          <w:rFonts w:ascii="仿宋" w:eastAsia="仿宋" w:hAnsi="仿宋"/>
          <w:sz w:val="24"/>
          <w:szCs w:val="24"/>
        </w:rPr>
        <w:t>上下载本项</w:t>
      </w:r>
      <w:r w:rsidRPr="00B81CE6">
        <w:rPr>
          <w:rFonts w:ascii="仿宋" w:eastAsia="仿宋"/>
          <w:sz w:val="24"/>
          <w:szCs w:val="24"/>
        </w:rPr>
        <w:t>目</w:t>
      </w:r>
      <w:r w:rsidR="00B81CE6" w:rsidRPr="00B81CE6">
        <w:rPr>
          <w:rFonts w:ascii="仿宋" w:eastAsia="仿宋"/>
          <w:sz w:val="24"/>
          <w:szCs w:val="24"/>
        </w:rPr>
        <w:t>的所有项目资料，无论供应商下载与否，均视为已知晓所有</w:t>
      </w:r>
      <w:r w:rsidR="00FA5D32">
        <w:rPr>
          <w:rFonts w:ascii="仿宋" w:eastAsia="仿宋" w:hint="eastAsia"/>
          <w:sz w:val="24"/>
          <w:szCs w:val="24"/>
        </w:rPr>
        <w:t>谈判</w:t>
      </w:r>
      <w:r w:rsidR="00B81CE6" w:rsidRPr="00B81CE6">
        <w:rPr>
          <w:rFonts w:ascii="仿宋" w:eastAsia="仿宋"/>
          <w:sz w:val="24"/>
          <w:szCs w:val="24"/>
        </w:rPr>
        <w:t>实质性要求内容。</w:t>
      </w:r>
    </w:p>
    <w:p w:rsidR="00B81CE6"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w:t>
      </w:r>
      <w:r w:rsidR="00B81CE6">
        <w:rPr>
          <w:rFonts w:ascii="仿宋" w:eastAsia="仿宋" w:hint="eastAsia"/>
          <w:sz w:val="24"/>
          <w:szCs w:val="24"/>
        </w:rPr>
        <w:t>二</w:t>
      </w:r>
      <w:r>
        <w:rPr>
          <w:rFonts w:ascii="仿宋" w:eastAsia="仿宋" w:hint="eastAsia"/>
          <w:sz w:val="24"/>
          <w:szCs w:val="24"/>
        </w:rPr>
        <w:t>）</w:t>
      </w:r>
      <w:r w:rsidR="00B81CE6" w:rsidRPr="00B81CE6">
        <w:rPr>
          <w:rFonts w:ascii="仿宋" w:eastAsia="仿宋"/>
          <w:sz w:val="24"/>
          <w:szCs w:val="24"/>
        </w:rPr>
        <w:t>按《重庆市财政局关于进一步规范投标报名及保证金缴纳的通知》（</w:t>
      </w:r>
      <w:proofErr w:type="gramStart"/>
      <w:r w:rsidR="00B81CE6" w:rsidRPr="00B81CE6">
        <w:rPr>
          <w:rFonts w:ascii="仿宋" w:eastAsia="仿宋"/>
          <w:sz w:val="24"/>
          <w:szCs w:val="24"/>
        </w:rPr>
        <w:t>渝财采购</w:t>
      </w:r>
      <w:proofErr w:type="gramEnd"/>
      <w:r w:rsidR="00B81CE6" w:rsidRPr="00B81CE6">
        <w:rPr>
          <w:rFonts w:ascii="仿宋" w:eastAsia="仿宋"/>
          <w:sz w:val="24"/>
          <w:szCs w:val="24"/>
        </w:rPr>
        <w:t>﹝2013﹞30号）文的规定，报名方式为</w:t>
      </w:r>
      <w:r w:rsidR="00FA5D32">
        <w:rPr>
          <w:rFonts w:ascii="仿宋" w:eastAsia="仿宋" w:hint="eastAsia"/>
          <w:sz w:val="24"/>
          <w:szCs w:val="24"/>
        </w:rPr>
        <w:t>谈判</w:t>
      </w:r>
      <w:r w:rsidR="00B81CE6" w:rsidRPr="00B81CE6">
        <w:rPr>
          <w:rFonts w:ascii="仿宋" w:eastAsia="仿宋"/>
          <w:sz w:val="24"/>
          <w:szCs w:val="24"/>
        </w:rPr>
        <w:t>当天现场报名。</w:t>
      </w:r>
    </w:p>
    <w:p w:rsidR="00B81CE6" w:rsidRDefault="00B81CE6" w:rsidP="009F598B">
      <w:pPr>
        <w:spacing w:line="480" w:lineRule="exact"/>
        <w:ind w:firstLineChars="200" w:firstLine="480"/>
        <w:rPr>
          <w:rFonts w:ascii="仿宋" w:eastAsia="仿宋"/>
          <w:sz w:val="24"/>
          <w:szCs w:val="24"/>
        </w:rPr>
      </w:pPr>
      <w:r>
        <w:rPr>
          <w:rFonts w:ascii="仿宋" w:eastAsia="仿宋" w:hint="eastAsia"/>
          <w:sz w:val="24"/>
          <w:szCs w:val="24"/>
        </w:rPr>
        <w:t>（三）</w:t>
      </w:r>
      <w:r w:rsidRPr="00B81CE6">
        <w:rPr>
          <w:rFonts w:ascii="仿宋" w:eastAsia="仿宋"/>
          <w:sz w:val="24"/>
          <w:szCs w:val="24"/>
        </w:rPr>
        <w:t>供应商须满足以下二种要件，其响应文件才被接受：</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1.按时递交了响应文件；</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2.按时报名签到。</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w:t>
      </w:r>
      <w:r w:rsidR="00B81CE6">
        <w:rPr>
          <w:rFonts w:ascii="仿宋" w:eastAsia="仿宋" w:hint="eastAsia"/>
          <w:sz w:val="24"/>
          <w:szCs w:val="24"/>
        </w:rPr>
        <w:t>四</w:t>
      </w:r>
      <w:r>
        <w:rPr>
          <w:rFonts w:ascii="仿宋" w:eastAsia="仿宋" w:hint="eastAsia"/>
          <w:sz w:val="24"/>
          <w:szCs w:val="24"/>
        </w:rPr>
        <w:t>）</w:t>
      </w:r>
      <w:r w:rsidR="0098332D">
        <w:rPr>
          <w:rFonts w:ascii="仿宋" w:eastAsia="仿宋" w:hint="eastAsia"/>
          <w:sz w:val="24"/>
          <w:szCs w:val="24"/>
        </w:rPr>
        <w:t>递交响应文件</w:t>
      </w:r>
      <w:r>
        <w:rPr>
          <w:rFonts w:ascii="仿宋" w:eastAsia="仿宋" w:hint="eastAsia"/>
          <w:sz w:val="24"/>
          <w:szCs w:val="24"/>
        </w:rPr>
        <w:t>地点：</w:t>
      </w:r>
      <w:r w:rsidR="00B81CE6">
        <w:rPr>
          <w:rFonts w:ascii="仿宋" w:eastAsia="仿宋" w:hint="eastAsia"/>
          <w:sz w:val="24"/>
          <w:szCs w:val="24"/>
        </w:rPr>
        <w:t>重庆市合川区人民医院招标办（重庆市</w:t>
      </w:r>
      <w:proofErr w:type="gramStart"/>
      <w:r w:rsidR="00B81CE6">
        <w:rPr>
          <w:rFonts w:ascii="仿宋" w:eastAsia="仿宋" w:hint="eastAsia"/>
          <w:sz w:val="24"/>
          <w:szCs w:val="24"/>
        </w:rPr>
        <w:t>合川区希尔</w:t>
      </w:r>
      <w:proofErr w:type="gramEnd"/>
      <w:r w:rsidR="00B81CE6">
        <w:rPr>
          <w:rFonts w:ascii="仿宋" w:eastAsia="仿宋" w:hint="eastAsia"/>
          <w:sz w:val="24"/>
          <w:szCs w:val="24"/>
        </w:rPr>
        <w:t>安大</w:t>
      </w:r>
      <w:r w:rsidR="00B81CE6">
        <w:rPr>
          <w:rFonts w:ascii="仿宋" w:eastAsia="仿宋" w:hint="eastAsia"/>
          <w:sz w:val="24"/>
          <w:szCs w:val="24"/>
        </w:rPr>
        <w:lastRenderedPageBreak/>
        <w:t>道1366号行政楼底楼）</w:t>
      </w:r>
    </w:p>
    <w:p w:rsidR="009F598B" w:rsidRDefault="009F598B" w:rsidP="0098332D">
      <w:pPr>
        <w:spacing w:line="480" w:lineRule="exact"/>
        <w:ind w:firstLineChars="200" w:firstLine="480"/>
        <w:rPr>
          <w:rFonts w:ascii="仿宋" w:eastAsia="仿宋"/>
          <w:sz w:val="24"/>
          <w:szCs w:val="24"/>
        </w:rPr>
      </w:pPr>
      <w:r>
        <w:rPr>
          <w:rFonts w:ascii="仿宋" w:eastAsia="仿宋" w:hint="eastAsia"/>
          <w:sz w:val="24"/>
          <w:szCs w:val="24"/>
        </w:rPr>
        <w:t>（六）</w:t>
      </w:r>
      <w:r w:rsidR="0098332D" w:rsidRPr="0098332D">
        <w:rPr>
          <w:rFonts w:ascii="仿宋" w:eastAsia="仿宋"/>
          <w:sz w:val="24"/>
          <w:szCs w:val="24"/>
        </w:rPr>
        <w:t>响应文件递交时间：</w:t>
      </w:r>
      <w:r>
        <w:rPr>
          <w:rFonts w:ascii="仿宋" w:eastAsia="仿宋" w:hint="eastAsia"/>
          <w:sz w:val="24"/>
          <w:szCs w:val="24"/>
        </w:rPr>
        <w:t>20</w:t>
      </w:r>
      <w:r w:rsidR="00C90BDD">
        <w:rPr>
          <w:rFonts w:ascii="仿宋" w:eastAsia="仿宋" w:hint="eastAsia"/>
          <w:sz w:val="24"/>
          <w:szCs w:val="24"/>
        </w:rPr>
        <w:t>20</w:t>
      </w:r>
      <w:r>
        <w:rPr>
          <w:rFonts w:ascii="仿宋" w:eastAsia="仿宋" w:hint="eastAsia"/>
          <w:sz w:val="24"/>
          <w:szCs w:val="24"/>
        </w:rPr>
        <w:t>年</w:t>
      </w:r>
      <w:r w:rsidR="00C90BDD">
        <w:rPr>
          <w:rFonts w:ascii="仿宋" w:eastAsia="仿宋" w:hint="eastAsia"/>
          <w:sz w:val="24"/>
          <w:szCs w:val="24"/>
        </w:rPr>
        <w:t>5</w:t>
      </w:r>
      <w:r>
        <w:rPr>
          <w:rFonts w:ascii="仿宋" w:eastAsia="仿宋" w:hint="eastAsia"/>
          <w:sz w:val="24"/>
          <w:szCs w:val="24"/>
        </w:rPr>
        <w:t>月</w:t>
      </w:r>
      <w:r w:rsidR="00C90BDD">
        <w:rPr>
          <w:rFonts w:ascii="仿宋" w:eastAsia="仿宋" w:hint="eastAsia"/>
          <w:sz w:val="24"/>
          <w:szCs w:val="24"/>
        </w:rPr>
        <w:t>1</w:t>
      </w:r>
      <w:r w:rsidR="00276789">
        <w:rPr>
          <w:rFonts w:ascii="仿宋" w:eastAsia="仿宋" w:hint="eastAsia"/>
          <w:sz w:val="24"/>
          <w:szCs w:val="24"/>
        </w:rPr>
        <w:t>4</w:t>
      </w:r>
      <w:r>
        <w:rPr>
          <w:rFonts w:ascii="仿宋" w:eastAsia="仿宋" w:hint="eastAsia"/>
          <w:sz w:val="24"/>
          <w:szCs w:val="24"/>
        </w:rPr>
        <w:t>日北京时间</w:t>
      </w:r>
      <w:r w:rsidR="00B81CE6">
        <w:rPr>
          <w:rFonts w:ascii="仿宋" w:eastAsia="仿宋" w:hint="eastAsia"/>
          <w:sz w:val="24"/>
          <w:szCs w:val="24"/>
        </w:rPr>
        <w:t>9:00-9</w:t>
      </w:r>
      <w:r>
        <w:rPr>
          <w:rFonts w:ascii="仿宋" w:eastAsia="仿宋" w:hint="eastAsia"/>
          <w:sz w:val="24"/>
          <w:szCs w:val="24"/>
        </w:rPr>
        <w:t>:30</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（七）</w:t>
      </w:r>
      <w:r w:rsidR="0098332D" w:rsidRPr="0098332D">
        <w:rPr>
          <w:rFonts w:ascii="仿宋" w:eastAsia="仿宋"/>
          <w:sz w:val="24"/>
          <w:szCs w:val="24"/>
        </w:rPr>
        <w:t>响应文件递交截止时间</w:t>
      </w:r>
      <w:r>
        <w:rPr>
          <w:rFonts w:ascii="仿宋" w:eastAsia="仿宋" w:hint="eastAsia"/>
          <w:sz w:val="24"/>
          <w:szCs w:val="24"/>
        </w:rPr>
        <w:t>：</w:t>
      </w:r>
      <w:r w:rsidR="00C90BDD">
        <w:rPr>
          <w:rFonts w:ascii="仿宋" w:eastAsia="仿宋" w:hint="eastAsia"/>
          <w:sz w:val="24"/>
          <w:szCs w:val="24"/>
        </w:rPr>
        <w:t>2020年5月1</w:t>
      </w:r>
      <w:r w:rsidR="00276789">
        <w:rPr>
          <w:rFonts w:ascii="仿宋" w:eastAsia="仿宋" w:hint="eastAsia"/>
          <w:sz w:val="24"/>
          <w:szCs w:val="24"/>
        </w:rPr>
        <w:t>4</w:t>
      </w:r>
      <w:r w:rsidR="00C90BDD">
        <w:rPr>
          <w:rFonts w:ascii="仿宋" w:eastAsia="仿宋" w:hint="eastAsia"/>
          <w:sz w:val="24"/>
          <w:szCs w:val="24"/>
        </w:rPr>
        <w:t>日北京时间</w:t>
      </w:r>
      <w:r w:rsidR="0098332D">
        <w:rPr>
          <w:rFonts w:ascii="仿宋" w:eastAsia="仿宋" w:hint="eastAsia"/>
          <w:sz w:val="24"/>
          <w:szCs w:val="24"/>
        </w:rPr>
        <w:t>9</w:t>
      </w:r>
      <w:r>
        <w:rPr>
          <w:rFonts w:ascii="仿宋" w:eastAsia="仿宋" w:hint="eastAsia"/>
          <w:sz w:val="24"/>
          <w:szCs w:val="24"/>
        </w:rPr>
        <w:t>:</w:t>
      </w:r>
      <w:r w:rsidR="0098332D">
        <w:rPr>
          <w:rFonts w:ascii="仿宋" w:eastAsia="仿宋" w:hint="eastAsia"/>
          <w:sz w:val="24"/>
          <w:szCs w:val="24"/>
        </w:rPr>
        <w:t>3</w:t>
      </w:r>
      <w:r>
        <w:rPr>
          <w:rFonts w:ascii="仿宋" w:eastAsia="仿宋" w:hint="eastAsia"/>
          <w:sz w:val="24"/>
          <w:szCs w:val="24"/>
        </w:rPr>
        <w:t>0</w:t>
      </w:r>
    </w:p>
    <w:p w:rsidR="000507C3" w:rsidRDefault="000507C3" w:rsidP="009F598B">
      <w:pPr>
        <w:spacing w:line="480" w:lineRule="exact"/>
        <w:ind w:firstLineChars="200" w:firstLine="480"/>
        <w:rPr>
          <w:rFonts w:ascii="仿宋" w:eastAsia="仿宋"/>
          <w:sz w:val="24"/>
          <w:szCs w:val="24"/>
        </w:rPr>
      </w:pPr>
      <w:r>
        <w:rPr>
          <w:rFonts w:ascii="仿宋" w:eastAsia="仿宋" w:hint="eastAsia"/>
          <w:sz w:val="24"/>
          <w:szCs w:val="24"/>
        </w:rPr>
        <w:t>（八）谈判时间：</w:t>
      </w:r>
      <w:r w:rsidR="00C90BDD">
        <w:rPr>
          <w:rFonts w:ascii="仿宋" w:eastAsia="仿宋" w:hint="eastAsia"/>
          <w:sz w:val="24"/>
          <w:szCs w:val="24"/>
        </w:rPr>
        <w:t>2020年5月1</w:t>
      </w:r>
      <w:r w:rsidR="00276789">
        <w:rPr>
          <w:rFonts w:ascii="仿宋" w:eastAsia="仿宋" w:hint="eastAsia"/>
          <w:sz w:val="24"/>
          <w:szCs w:val="24"/>
        </w:rPr>
        <w:t>4</w:t>
      </w:r>
      <w:r w:rsidR="00C90BDD">
        <w:rPr>
          <w:rFonts w:ascii="仿宋" w:eastAsia="仿宋" w:hint="eastAsia"/>
          <w:sz w:val="24"/>
          <w:szCs w:val="24"/>
        </w:rPr>
        <w:t>日北京时间</w:t>
      </w:r>
      <w:r>
        <w:rPr>
          <w:rFonts w:ascii="仿宋" w:eastAsia="仿宋" w:hint="eastAsia"/>
          <w:sz w:val="24"/>
          <w:szCs w:val="24"/>
        </w:rPr>
        <w:t>9:30。</w:t>
      </w:r>
    </w:p>
    <w:p w:rsidR="009F598B" w:rsidRDefault="009F598B" w:rsidP="009F598B">
      <w:pPr>
        <w:pStyle w:val="3"/>
        <w:spacing w:before="0" w:after="0" w:line="400" w:lineRule="exact"/>
        <w:rPr>
          <w:rFonts w:ascii="仿宋" w:eastAsia="仿宋"/>
          <w:sz w:val="24"/>
          <w:szCs w:val="24"/>
        </w:rPr>
      </w:pPr>
      <w:bookmarkStart w:id="12" w:name="_Toc528915979"/>
      <w:bookmarkStart w:id="13" w:name="_Toc22517_WPSOffice_Level2"/>
      <w:bookmarkEnd w:id="7"/>
      <w:r>
        <w:rPr>
          <w:rFonts w:ascii="仿宋" w:eastAsia="仿宋" w:hint="eastAsia"/>
          <w:sz w:val="24"/>
          <w:szCs w:val="24"/>
        </w:rPr>
        <w:t>五、</w:t>
      </w:r>
      <w:bookmarkStart w:id="14" w:name="_Toc497128880"/>
      <w:bookmarkStart w:id="15" w:name="_Toc528915981"/>
      <w:bookmarkStart w:id="16" w:name="_Toc5528_WPSOffice_Level2"/>
      <w:bookmarkEnd w:id="12"/>
      <w:bookmarkEnd w:id="13"/>
      <w:r w:rsidR="0098332D">
        <w:rPr>
          <w:rFonts w:ascii="仿宋" w:eastAsia="仿宋" w:hint="eastAsia"/>
          <w:sz w:val="24"/>
          <w:szCs w:val="24"/>
        </w:rPr>
        <w:t>其他</w:t>
      </w:r>
      <w:r>
        <w:rPr>
          <w:rFonts w:ascii="仿宋" w:eastAsia="仿宋" w:hint="eastAsia"/>
          <w:sz w:val="24"/>
          <w:szCs w:val="24"/>
        </w:rPr>
        <w:t>有关规定</w:t>
      </w:r>
      <w:bookmarkEnd w:id="14"/>
      <w:bookmarkEnd w:id="15"/>
      <w:bookmarkEnd w:id="1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（一）单位负责人为同一人或者存在直接控股、管理关系的不同竞标人，不得参加同一合同项（分包）下的政府采购活动。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（二）为采购项目提供整体设计、规范编制或者项目管理、监理、检测等服务的竞标人，不得再参加该采购项目的其他采购活动。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（三）本项目若有补遗文件一律在</w:t>
      </w:r>
      <w:r w:rsidR="00DD7724">
        <w:rPr>
          <w:rFonts w:ascii="仿宋" w:eastAsia="仿宋" w:hAnsi="仿宋"/>
          <w:b/>
          <w:sz w:val="24"/>
          <w:szCs w:val="24"/>
        </w:rPr>
        <w:t>行采家</w:t>
      </w:r>
      <w:r w:rsidR="00DD7724">
        <w:rPr>
          <w:rFonts w:ascii="仿宋" w:eastAsia="仿宋" w:hAnsi="仿宋" w:hint="eastAsia"/>
          <w:b/>
          <w:sz w:val="24"/>
          <w:szCs w:val="24"/>
        </w:rPr>
        <w:t>（</w:t>
      </w:r>
      <w:r w:rsidR="00DD7724">
        <w:rPr>
          <w:rFonts w:ascii="仿宋" w:eastAsia="仿宋" w:hAnsi="仿宋"/>
          <w:b/>
          <w:sz w:val="24"/>
          <w:szCs w:val="24"/>
        </w:rPr>
        <w:t xml:space="preserve"> https://www.gec123.com/</w:t>
      </w:r>
      <w:r w:rsidR="00DD7724">
        <w:rPr>
          <w:rFonts w:ascii="仿宋" w:eastAsia="仿宋" w:hAnsi="仿宋" w:hint="eastAsia"/>
          <w:b/>
          <w:sz w:val="24"/>
          <w:szCs w:val="24"/>
        </w:rPr>
        <w:t>）</w:t>
      </w:r>
      <w:r w:rsidR="00DD7724">
        <w:rPr>
          <w:rFonts w:ascii="仿宋" w:eastAsia="仿宋" w:hAnsi="仿宋"/>
          <w:sz w:val="24"/>
          <w:szCs w:val="24"/>
        </w:rPr>
        <w:t>网</w:t>
      </w:r>
      <w:r w:rsidR="00DD7724">
        <w:rPr>
          <w:rFonts w:ascii="仿宋" w:eastAsia="仿宋" w:hAnsi="仿宋" w:hint="eastAsia"/>
          <w:sz w:val="24"/>
          <w:szCs w:val="24"/>
        </w:rPr>
        <w:t>或重庆市政府采购云平台（</w:t>
      </w:r>
      <w:r w:rsidR="00DD7724" w:rsidRPr="00EB2D65">
        <w:rPr>
          <w:rFonts w:ascii="仿宋" w:eastAsia="仿宋" w:hAnsi="仿宋"/>
          <w:sz w:val="24"/>
          <w:szCs w:val="24"/>
        </w:rPr>
        <w:t>https://www.chinazhyc.com/</w:t>
      </w:r>
      <w:r w:rsidR="00DD7724">
        <w:rPr>
          <w:rFonts w:ascii="仿宋" w:eastAsia="仿宋" w:hAnsi="仿宋" w:hint="eastAsia"/>
          <w:sz w:val="24"/>
          <w:szCs w:val="24"/>
        </w:rPr>
        <w:t>）</w:t>
      </w:r>
      <w:r>
        <w:rPr>
          <w:rFonts w:ascii="仿宋" w:eastAsia="仿宋" w:hint="eastAsia"/>
          <w:sz w:val="24"/>
          <w:szCs w:val="24"/>
        </w:rPr>
        <w:t>上发布，请各竞标人注意下载；无论竞标人下载或领取与否，均视同竞标人已知晓本项目补遗文件的内容。</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（四）超过</w:t>
      </w:r>
      <w:r w:rsidR="0098332D" w:rsidRPr="0098332D">
        <w:rPr>
          <w:rFonts w:ascii="仿宋" w:eastAsia="仿宋"/>
          <w:sz w:val="24"/>
          <w:szCs w:val="24"/>
        </w:rPr>
        <w:t>响应文件递交截止时间</w:t>
      </w:r>
      <w:r>
        <w:rPr>
          <w:rFonts w:ascii="仿宋" w:eastAsia="仿宋" w:hint="eastAsia"/>
          <w:sz w:val="24"/>
          <w:szCs w:val="24"/>
        </w:rPr>
        <w:t>的</w:t>
      </w:r>
      <w:r w:rsidR="0098332D">
        <w:rPr>
          <w:rFonts w:ascii="仿宋" w:eastAsia="仿宋" w:hint="eastAsia"/>
          <w:sz w:val="24"/>
          <w:szCs w:val="24"/>
        </w:rPr>
        <w:t>响应</w:t>
      </w:r>
      <w:r>
        <w:rPr>
          <w:rFonts w:ascii="仿宋" w:eastAsia="仿宋" w:hint="eastAsia"/>
          <w:sz w:val="24"/>
          <w:szCs w:val="24"/>
        </w:rPr>
        <w:t>文件，恕不接收。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（五）竞标费用：无论竞标结果如何，竞标人参与本项目竞标的所有费用均应由竞标人自行承担。</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（六）本项目不接受联合体参与竞标。</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七）按照《财政部关于在政府采购活动中查询及使用信用记录有关问题的通知》财库〔2016〕125号，竞标人列入失信被执行人、重大税收违法案件当事人名单、政府采购严重违法失信行为记录名单及其他不符合《中华人民共和国政府采购法》第二十二条规定条件的竞标人，将拒绝其参与政府采购活动。</w:t>
      </w:r>
    </w:p>
    <w:p w:rsidR="009F598B" w:rsidRDefault="0098332D" w:rsidP="009F598B">
      <w:pPr>
        <w:pStyle w:val="3"/>
        <w:spacing w:before="0" w:after="0" w:line="380" w:lineRule="exact"/>
        <w:rPr>
          <w:rFonts w:ascii="仿宋" w:eastAsia="仿宋"/>
          <w:sz w:val="24"/>
          <w:szCs w:val="24"/>
        </w:rPr>
      </w:pPr>
      <w:bookmarkStart w:id="17" w:name="_Toc528915982"/>
      <w:bookmarkStart w:id="18" w:name="_Toc9617_WPSOffice_Level2"/>
      <w:r>
        <w:rPr>
          <w:rFonts w:ascii="仿宋" w:eastAsia="仿宋" w:hint="eastAsia"/>
          <w:sz w:val="24"/>
          <w:szCs w:val="24"/>
        </w:rPr>
        <w:t>六</w:t>
      </w:r>
      <w:r w:rsidR="009F598B">
        <w:rPr>
          <w:rFonts w:ascii="仿宋" w:eastAsia="仿宋" w:hint="eastAsia"/>
          <w:sz w:val="24"/>
          <w:szCs w:val="24"/>
        </w:rPr>
        <w:t>、联系方式</w:t>
      </w:r>
      <w:bookmarkEnd w:id="17"/>
      <w:bookmarkEnd w:id="18"/>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采购人：</w:t>
      </w:r>
      <w:r w:rsidR="0098332D">
        <w:rPr>
          <w:rFonts w:ascii="仿宋" w:eastAsia="仿宋" w:hint="eastAsia"/>
          <w:sz w:val="24"/>
          <w:szCs w:val="24"/>
        </w:rPr>
        <w:t>重庆市合川区人民医院</w:t>
      </w:r>
    </w:p>
    <w:p w:rsidR="009F598B" w:rsidRPr="003454D2" w:rsidRDefault="009F598B" w:rsidP="009F598B">
      <w:pPr>
        <w:spacing w:line="400" w:lineRule="exact"/>
        <w:ind w:firstLineChars="200" w:firstLine="480"/>
        <w:rPr>
          <w:rFonts w:ascii="仿宋" w:eastAsia="仿宋"/>
          <w:sz w:val="24"/>
          <w:szCs w:val="24"/>
        </w:rPr>
      </w:pPr>
      <w:r w:rsidRPr="003454D2">
        <w:rPr>
          <w:rFonts w:ascii="仿宋" w:eastAsia="仿宋" w:hint="eastAsia"/>
          <w:sz w:val="24"/>
          <w:szCs w:val="24"/>
        </w:rPr>
        <w:t>联系人</w:t>
      </w:r>
      <w:r w:rsidR="0098332D" w:rsidRPr="003454D2">
        <w:rPr>
          <w:rFonts w:ascii="仿宋" w:eastAsia="仿宋" w:hint="eastAsia"/>
          <w:sz w:val="24"/>
          <w:szCs w:val="24"/>
        </w:rPr>
        <w:t>及电话</w:t>
      </w:r>
      <w:r w:rsidRPr="003454D2">
        <w:rPr>
          <w:rFonts w:ascii="仿宋" w:eastAsia="仿宋" w:hint="eastAsia"/>
          <w:sz w:val="24"/>
          <w:szCs w:val="24"/>
        </w:rPr>
        <w:t>：</w:t>
      </w:r>
      <w:r w:rsidR="00C90BDD">
        <w:rPr>
          <w:rFonts w:ascii="仿宋" w:eastAsia="仿宋" w:hint="eastAsia"/>
          <w:sz w:val="24"/>
          <w:szCs w:val="24"/>
        </w:rPr>
        <w:t>尹</w:t>
      </w:r>
      <w:r w:rsidR="0098332D" w:rsidRPr="003454D2">
        <w:rPr>
          <w:rFonts w:ascii="仿宋" w:eastAsia="仿宋" w:hint="eastAsia"/>
          <w:sz w:val="24"/>
          <w:szCs w:val="24"/>
        </w:rPr>
        <w:t>老师（招标咨询）023-428</w:t>
      </w:r>
      <w:r w:rsidR="00C90BDD">
        <w:rPr>
          <w:rFonts w:ascii="仿宋" w:eastAsia="仿宋" w:hint="eastAsia"/>
          <w:sz w:val="24"/>
          <w:szCs w:val="24"/>
        </w:rPr>
        <w:t>27145</w:t>
      </w:r>
      <w:r w:rsidR="0098332D" w:rsidRPr="003454D2">
        <w:rPr>
          <w:rFonts w:ascii="仿宋" w:eastAsia="仿宋" w:hint="eastAsia"/>
          <w:sz w:val="24"/>
          <w:szCs w:val="24"/>
        </w:rPr>
        <w:t xml:space="preserve">  陆老师（项目咨询）023-</w:t>
      </w:r>
      <w:r w:rsidR="00837827" w:rsidRPr="003454D2">
        <w:t xml:space="preserve"> </w:t>
      </w:r>
      <w:r w:rsidR="00837827" w:rsidRPr="003454D2">
        <w:rPr>
          <w:rFonts w:ascii="仿宋" w:eastAsia="仿宋"/>
          <w:sz w:val="24"/>
          <w:szCs w:val="24"/>
        </w:rPr>
        <w:t>42836425</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地  址：重庆市</w:t>
      </w:r>
      <w:proofErr w:type="gramStart"/>
      <w:r w:rsidR="0098332D">
        <w:rPr>
          <w:rFonts w:ascii="仿宋" w:eastAsia="仿宋" w:hint="eastAsia"/>
          <w:sz w:val="24"/>
          <w:szCs w:val="24"/>
        </w:rPr>
        <w:t>合川区希尔</w:t>
      </w:r>
      <w:proofErr w:type="gramEnd"/>
      <w:r w:rsidR="0098332D">
        <w:rPr>
          <w:rFonts w:ascii="仿宋" w:eastAsia="仿宋" w:hint="eastAsia"/>
          <w:sz w:val="24"/>
          <w:szCs w:val="24"/>
        </w:rPr>
        <w:t>安大道1366号</w:t>
      </w:r>
    </w:p>
    <w:p w:rsidR="009F598B" w:rsidRDefault="009F598B" w:rsidP="009F598B">
      <w:pPr>
        <w:snapToGrid w:val="0"/>
        <w:spacing w:line="380" w:lineRule="exact"/>
        <w:ind w:firstLineChars="200" w:firstLine="480"/>
        <w:rPr>
          <w:rFonts w:ascii="仿宋" w:eastAsia="仿宋"/>
          <w:sz w:val="24"/>
          <w:szCs w:val="24"/>
        </w:rPr>
      </w:pPr>
    </w:p>
    <w:p w:rsidR="009F598B" w:rsidRPr="00125419" w:rsidRDefault="009F598B" w:rsidP="009F598B">
      <w:pPr>
        <w:snapToGrid w:val="0"/>
        <w:spacing w:line="380" w:lineRule="exact"/>
        <w:ind w:firstLineChars="200" w:firstLine="480"/>
        <w:rPr>
          <w:rFonts w:ascii="仿宋" w:eastAsia="仿宋"/>
          <w:sz w:val="24"/>
          <w:szCs w:val="24"/>
        </w:rPr>
        <w:sectPr w:rsidR="009F598B" w:rsidRPr="00125419">
          <w:headerReference w:type="default" r:id="rId7"/>
          <w:footerReference w:type="default" r:id="rId8"/>
          <w:pgSz w:w="11907" w:h="16840"/>
          <w:pgMar w:top="1134" w:right="1418" w:bottom="1134" w:left="1418" w:header="964" w:footer="992" w:gutter="0"/>
          <w:cols w:space="720"/>
          <w:docGrid w:linePitch="312"/>
        </w:sectPr>
      </w:pPr>
    </w:p>
    <w:p w:rsidR="009F598B" w:rsidRDefault="009F598B" w:rsidP="009F598B">
      <w:pPr>
        <w:pStyle w:val="2"/>
        <w:spacing w:line="360" w:lineRule="auto"/>
        <w:jc w:val="center"/>
        <w:rPr>
          <w:rFonts w:ascii="仿宋" w:eastAsia="仿宋"/>
          <w:b w:val="0"/>
          <w:szCs w:val="30"/>
        </w:rPr>
      </w:pPr>
      <w:bookmarkStart w:id="19" w:name="_Toc102227313"/>
      <w:bookmarkStart w:id="20" w:name="_Toc528915983"/>
      <w:bookmarkStart w:id="21" w:name="_Toc21933_WPSOffice_Level1"/>
      <w:r>
        <w:rPr>
          <w:rFonts w:ascii="仿宋" w:eastAsia="仿宋" w:hint="eastAsia"/>
          <w:b w:val="0"/>
          <w:sz w:val="36"/>
          <w:szCs w:val="30"/>
        </w:rPr>
        <w:lastRenderedPageBreak/>
        <w:t>第二篇  供应商须知</w:t>
      </w:r>
      <w:bookmarkEnd w:id="19"/>
      <w:bookmarkEnd w:id="20"/>
      <w:bookmarkEnd w:id="21"/>
    </w:p>
    <w:p w:rsidR="009F598B" w:rsidRDefault="009F598B" w:rsidP="009F598B">
      <w:pPr>
        <w:pStyle w:val="3"/>
        <w:spacing w:before="0" w:after="0" w:line="440" w:lineRule="exact"/>
        <w:rPr>
          <w:rFonts w:ascii="仿宋" w:eastAsia="仿宋"/>
          <w:sz w:val="24"/>
          <w:szCs w:val="24"/>
        </w:rPr>
      </w:pPr>
      <w:bookmarkStart w:id="22" w:name="_Toc342913389"/>
      <w:bookmarkStart w:id="23" w:name="_Toc528915984"/>
      <w:bookmarkStart w:id="24" w:name="_Toc9713_WPSOffice_Level2"/>
      <w:r>
        <w:rPr>
          <w:rFonts w:ascii="仿宋" w:eastAsia="仿宋" w:hint="eastAsia"/>
          <w:sz w:val="24"/>
          <w:szCs w:val="24"/>
        </w:rPr>
        <w:t>一、</w:t>
      </w:r>
      <w:r w:rsidR="00FA5D32">
        <w:rPr>
          <w:rFonts w:ascii="仿宋" w:eastAsia="仿宋" w:hint="eastAsia"/>
          <w:sz w:val="24"/>
          <w:szCs w:val="24"/>
        </w:rPr>
        <w:t>谈判</w:t>
      </w:r>
      <w:r>
        <w:rPr>
          <w:rFonts w:ascii="仿宋" w:eastAsia="仿宋" w:hint="eastAsia"/>
          <w:sz w:val="24"/>
          <w:szCs w:val="24"/>
        </w:rPr>
        <w:t>费用</w:t>
      </w:r>
      <w:bookmarkEnd w:id="22"/>
      <w:bookmarkEnd w:id="23"/>
      <w:bookmarkEnd w:id="24"/>
    </w:p>
    <w:p w:rsidR="009F598B" w:rsidRDefault="009F598B" w:rsidP="009F598B">
      <w:pPr>
        <w:pStyle w:val="17"/>
        <w:spacing w:line="400" w:lineRule="exact"/>
        <w:ind w:firstLineChars="200" w:firstLine="480"/>
        <w:rPr>
          <w:rFonts w:ascii="仿宋" w:eastAsia="仿宋"/>
          <w:sz w:val="24"/>
          <w:szCs w:val="24"/>
        </w:rPr>
      </w:pPr>
      <w:r>
        <w:rPr>
          <w:rFonts w:ascii="仿宋" w:eastAsia="仿宋" w:hint="eastAsia"/>
          <w:sz w:val="24"/>
          <w:szCs w:val="24"/>
        </w:rPr>
        <w:t>参与</w:t>
      </w:r>
      <w:r w:rsidR="00233AC2">
        <w:rPr>
          <w:rFonts w:ascii="仿宋" w:eastAsia="仿宋" w:hint="eastAsia"/>
          <w:sz w:val="24"/>
          <w:szCs w:val="24"/>
        </w:rPr>
        <w:t>谈判</w:t>
      </w:r>
      <w:r>
        <w:rPr>
          <w:rFonts w:ascii="仿宋" w:eastAsia="仿宋" w:hint="eastAsia"/>
          <w:sz w:val="24"/>
          <w:szCs w:val="24"/>
        </w:rPr>
        <w:t>的供应商应承担其编制响应文件与递交响应文件所涉及的一切费用，不论</w:t>
      </w:r>
      <w:r w:rsidR="00FA5D32">
        <w:rPr>
          <w:rFonts w:ascii="仿宋" w:eastAsia="仿宋" w:hint="eastAsia"/>
          <w:sz w:val="24"/>
          <w:szCs w:val="24"/>
        </w:rPr>
        <w:t>谈判</w:t>
      </w:r>
      <w:r>
        <w:rPr>
          <w:rFonts w:ascii="仿宋" w:eastAsia="仿宋" w:hint="eastAsia"/>
          <w:sz w:val="24"/>
          <w:szCs w:val="24"/>
        </w:rPr>
        <w:t>结果如何，采购人在任何情况下无义务也无责任承担这些费用。</w:t>
      </w:r>
    </w:p>
    <w:p w:rsidR="009F598B" w:rsidRDefault="009F598B" w:rsidP="009F598B">
      <w:pPr>
        <w:pStyle w:val="3"/>
        <w:tabs>
          <w:tab w:val="left" w:pos="2640"/>
        </w:tabs>
        <w:spacing w:before="0" w:after="0" w:line="400" w:lineRule="exact"/>
        <w:rPr>
          <w:rFonts w:ascii="仿宋" w:eastAsia="仿宋"/>
          <w:sz w:val="24"/>
          <w:szCs w:val="24"/>
        </w:rPr>
      </w:pPr>
      <w:bookmarkStart w:id="25" w:name="_Toc342913391"/>
      <w:bookmarkStart w:id="26" w:name="_Toc528915985"/>
      <w:bookmarkStart w:id="27" w:name="_Toc20815_WPSOffice_Level2"/>
      <w:r>
        <w:rPr>
          <w:rFonts w:ascii="仿宋" w:eastAsia="仿宋" w:hint="eastAsia"/>
          <w:sz w:val="24"/>
          <w:szCs w:val="24"/>
        </w:rPr>
        <w:t>二、</w:t>
      </w:r>
      <w:r w:rsidR="00C718E8">
        <w:rPr>
          <w:rFonts w:ascii="仿宋" w:eastAsia="仿宋" w:hint="eastAsia"/>
          <w:sz w:val="24"/>
          <w:szCs w:val="24"/>
        </w:rPr>
        <w:t>谈判</w:t>
      </w:r>
      <w:r>
        <w:rPr>
          <w:rFonts w:ascii="仿宋" w:eastAsia="仿宋" w:hint="eastAsia"/>
          <w:sz w:val="24"/>
          <w:szCs w:val="24"/>
        </w:rPr>
        <w:t>文件</w:t>
      </w:r>
      <w:bookmarkEnd w:id="25"/>
      <w:bookmarkEnd w:id="26"/>
      <w:bookmarkEnd w:id="27"/>
      <w:r>
        <w:rPr>
          <w:rFonts w:ascii="仿宋" w:eastAsia="仿宋" w:hint="eastAsia"/>
          <w:sz w:val="24"/>
          <w:szCs w:val="24"/>
        </w:rPr>
        <w:tab/>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w:t>
      </w:r>
      <w:r w:rsidR="00C718E8">
        <w:rPr>
          <w:rFonts w:ascii="仿宋" w:eastAsia="仿宋" w:hint="eastAsia"/>
          <w:sz w:val="24"/>
          <w:szCs w:val="24"/>
        </w:rPr>
        <w:t>谈判</w:t>
      </w:r>
      <w:r>
        <w:rPr>
          <w:rFonts w:ascii="仿宋" w:eastAsia="仿宋" w:hint="eastAsia"/>
          <w:sz w:val="24"/>
          <w:szCs w:val="24"/>
        </w:rPr>
        <w:t>文件由</w:t>
      </w:r>
      <w:r w:rsidR="00C718E8">
        <w:rPr>
          <w:rFonts w:ascii="仿宋" w:eastAsia="仿宋" w:hint="eastAsia"/>
          <w:sz w:val="24"/>
          <w:szCs w:val="24"/>
        </w:rPr>
        <w:t>采购</w:t>
      </w:r>
      <w:r>
        <w:rPr>
          <w:rFonts w:ascii="仿宋" w:eastAsia="仿宋" w:hint="eastAsia"/>
          <w:sz w:val="24"/>
          <w:szCs w:val="24"/>
        </w:rPr>
        <w:t>邀请</w:t>
      </w:r>
      <w:r w:rsidR="00C718E8">
        <w:rPr>
          <w:rFonts w:ascii="仿宋" w:eastAsia="仿宋" w:hint="eastAsia"/>
          <w:sz w:val="24"/>
          <w:szCs w:val="24"/>
        </w:rPr>
        <w:t>函</w:t>
      </w:r>
      <w:r>
        <w:rPr>
          <w:rFonts w:ascii="仿宋" w:eastAsia="仿宋" w:hint="eastAsia"/>
          <w:sz w:val="24"/>
          <w:szCs w:val="24"/>
        </w:rPr>
        <w:t>、供应商须知、项目技术需求、项目服务需求、响应文件格式要求五部分组成。</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2</w:t>
      </w:r>
      <w:r w:rsidR="00C718E8">
        <w:rPr>
          <w:rFonts w:ascii="仿宋" w:eastAsia="仿宋" w:hint="eastAsia"/>
          <w:sz w:val="24"/>
          <w:szCs w:val="24"/>
        </w:rPr>
        <w:t>、采购人</w:t>
      </w:r>
      <w:r>
        <w:rPr>
          <w:rFonts w:ascii="仿宋" w:eastAsia="仿宋" w:hint="eastAsia"/>
          <w:sz w:val="24"/>
          <w:szCs w:val="24"/>
        </w:rPr>
        <w:t>所作的一切有效的书面通知、修改及补充，都是</w:t>
      </w:r>
      <w:r w:rsidR="00C718E8">
        <w:rPr>
          <w:rFonts w:ascii="仿宋" w:eastAsia="仿宋" w:hint="eastAsia"/>
          <w:sz w:val="24"/>
          <w:szCs w:val="24"/>
        </w:rPr>
        <w:t>谈判</w:t>
      </w:r>
      <w:r>
        <w:rPr>
          <w:rFonts w:ascii="仿宋" w:eastAsia="仿宋" w:hint="eastAsia"/>
          <w:sz w:val="24"/>
          <w:szCs w:val="24"/>
        </w:rPr>
        <w:t>文件不可分割的部分。</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3、</w:t>
      </w:r>
      <w:r w:rsidR="006E192B">
        <w:rPr>
          <w:rFonts w:ascii="仿宋" w:eastAsia="仿宋" w:hint="eastAsia"/>
          <w:sz w:val="24"/>
          <w:szCs w:val="24"/>
        </w:rPr>
        <w:t>谈判采购</w:t>
      </w:r>
      <w:r>
        <w:rPr>
          <w:rFonts w:ascii="仿宋" w:eastAsia="仿宋" w:hint="eastAsia"/>
          <w:sz w:val="24"/>
          <w:szCs w:val="24"/>
        </w:rPr>
        <w:t>文件的解释</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供应商如对</w:t>
      </w:r>
      <w:proofErr w:type="gramStart"/>
      <w:r w:rsidR="006E192B">
        <w:rPr>
          <w:rFonts w:ascii="仿宋" w:eastAsia="仿宋" w:hint="eastAsia"/>
          <w:sz w:val="24"/>
          <w:szCs w:val="24"/>
        </w:rPr>
        <w:t>本谈判</w:t>
      </w:r>
      <w:proofErr w:type="gramEnd"/>
      <w:r w:rsidR="006E192B">
        <w:rPr>
          <w:rFonts w:ascii="仿宋" w:eastAsia="仿宋" w:hint="eastAsia"/>
          <w:sz w:val="24"/>
          <w:szCs w:val="24"/>
        </w:rPr>
        <w:t>采购</w:t>
      </w:r>
      <w:r>
        <w:rPr>
          <w:rFonts w:ascii="仿宋" w:eastAsia="仿宋" w:hint="eastAsia"/>
          <w:sz w:val="24"/>
          <w:szCs w:val="24"/>
        </w:rPr>
        <w:t>文件有疑问，必须以书面形式在</w:t>
      </w:r>
      <w:r w:rsidR="006E192B">
        <w:rPr>
          <w:rFonts w:ascii="仿宋" w:eastAsia="仿宋" w:hint="eastAsia"/>
          <w:sz w:val="24"/>
          <w:szCs w:val="24"/>
        </w:rPr>
        <w:t>谈判</w:t>
      </w:r>
      <w:r>
        <w:rPr>
          <w:rFonts w:ascii="仿宋" w:eastAsia="仿宋" w:hint="eastAsia"/>
          <w:sz w:val="24"/>
          <w:szCs w:val="24"/>
        </w:rPr>
        <w:t>截止时间1个工作日前向采购人要求澄清，采购人可视具体情况做出处理或答复。如供应商未提出疑问，视为完全理解并同意</w:t>
      </w:r>
      <w:proofErr w:type="gramStart"/>
      <w:r>
        <w:rPr>
          <w:rFonts w:ascii="仿宋" w:eastAsia="仿宋" w:hint="eastAsia"/>
          <w:sz w:val="24"/>
          <w:szCs w:val="24"/>
        </w:rPr>
        <w:t>本</w:t>
      </w:r>
      <w:r w:rsidR="006E192B">
        <w:rPr>
          <w:rFonts w:ascii="仿宋" w:eastAsia="仿宋" w:hint="eastAsia"/>
          <w:sz w:val="24"/>
          <w:szCs w:val="24"/>
        </w:rPr>
        <w:t>谈判</w:t>
      </w:r>
      <w:proofErr w:type="gramEnd"/>
      <w:r>
        <w:rPr>
          <w:rFonts w:ascii="仿宋" w:eastAsia="仿宋" w:hint="eastAsia"/>
          <w:sz w:val="24"/>
          <w:szCs w:val="24"/>
        </w:rPr>
        <w:t>文件。一经进入</w:t>
      </w:r>
      <w:r w:rsidR="006E192B">
        <w:rPr>
          <w:rFonts w:ascii="仿宋" w:eastAsia="仿宋" w:hint="eastAsia"/>
          <w:sz w:val="24"/>
          <w:szCs w:val="24"/>
        </w:rPr>
        <w:t>谈判</w:t>
      </w:r>
      <w:r>
        <w:rPr>
          <w:rFonts w:ascii="仿宋" w:eastAsia="仿宋" w:hint="eastAsia"/>
          <w:sz w:val="24"/>
          <w:szCs w:val="24"/>
        </w:rPr>
        <w:t>程序，即视为供应商已详细阅读全部文件资料，完全理解</w:t>
      </w:r>
      <w:r w:rsidR="006E192B">
        <w:rPr>
          <w:rFonts w:ascii="仿宋" w:eastAsia="仿宋" w:hint="eastAsia"/>
          <w:sz w:val="24"/>
          <w:szCs w:val="24"/>
        </w:rPr>
        <w:t>谈判</w:t>
      </w:r>
      <w:r>
        <w:rPr>
          <w:rFonts w:ascii="仿宋" w:eastAsia="仿宋" w:hint="eastAsia"/>
          <w:sz w:val="24"/>
          <w:szCs w:val="24"/>
        </w:rPr>
        <w:t>文件所有条款内容并同意放弃对这方面有不明白及误解的权利。</w:t>
      </w:r>
      <w:bookmarkStart w:id="28" w:name="_Toc318159160"/>
      <w:bookmarkStart w:id="29" w:name="_Toc318159349"/>
      <w:bookmarkStart w:id="30" w:name="_Toc318159780"/>
      <w:bookmarkStart w:id="31" w:name="_Toc318166429"/>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4、</w:t>
      </w:r>
      <w:proofErr w:type="gramStart"/>
      <w:r>
        <w:rPr>
          <w:rFonts w:ascii="仿宋" w:eastAsia="仿宋" w:hint="eastAsia"/>
          <w:sz w:val="24"/>
          <w:szCs w:val="24"/>
        </w:rPr>
        <w:t>本</w:t>
      </w:r>
      <w:r w:rsidR="006E192B">
        <w:rPr>
          <w:rFonts w:ascii="仿宋" w:eastAsia="仿宋" w:hint="eastAsia"/>
          <w:sz w:val="24"/>
          <w:szCs w:val="24"/>
        </w:rPr>
        <w:t>谈判</w:t>
      </w:r>
      <w:proofErr w:type="gramEnd"/>
      <w:r>
        <w:rPr>
          <w:rFonts w:ascii="仿宋" w:eastAsia="仿宋" w:hint="eastAsia"/>
          <w:sz w:val="24"/>
          <w:szCs w:val="24"/>
        </w:rPr>
        <w:t>文件中，</w:t>
      </w:r>
      <w:r w:rsidR="006E192B">
        <w:rPr>
          <w:rFonts w:ascii="仿宋" w:eastAsia="仿宋" w:hint="eastAsia"/>
          <w:sz w:val="24"/>
          <w:szCs w:val="24"/>
        </w:rPr>
        <w:t>谈判</w:t>
      </w:r>
      <w:r>
        <w:rPr>
          <w:rFonts w:ascii="仿宋" w:eastAsia="仿宋" w:hint="eastAsia"/>
          <w:sz w:val="24"/>
          <w:szCs w:val="24"/>
        </w:rPr>
        <w:t>小组根据与供应</w:t>
      </w:r>
      <w:proofErr w:type="gramStart"/>
      <w:r>
        <w:rPr>
          <w:rFonts w:ascii="仿宋" w:eastAsia="仿宋" w:hint="eastAsia"/>
          <w:sz w:val="24"/>
          <w:szCs w:val="24"/>
        </w:rPr>
        <w:t>商</w:t>
      </w:r>
      <w:r w:rsidR="006E192B">
        <w:rPr>
          <w:rFonts w:ascii="仿宋" w:eastAsia="仿宋" w:hint="eastAsia"/>
          <w:sz w:val="24"/>
          <w:szCs w:val="24"/>
        </w:rPr>
        <w:t>谈判</w:t>
      </w:r>
      <w:proofErr w:type="gramEnd"/>
      <w:r>
        <w:rPr>
          <w:rFonts w:ascii="仿宋" w:eastAsia="仿宋" w:hint="eastAsia"/>
          <w:sz w:val="24"/>
          <w:szCs w:val="24"/>
        </w:rPr>
        <w:t>情况可能实质性变动的内容为</w:t>
      </w:r>
      <w:r w:rsidR="006E192B">
        <w:rPr>
          <w:rFonts w:ascii="仿宋" w:eastAsia="仿宋" w:hint="eastAsia"/>
          <w:sz w:val="24"/>
          <w:szCs w:val="24"/>
        </w:rPr>
        <w:t>谈判</w:t>
      </w:r>
      <w:r>
        <w:rPr>
          <w:rFonts w:ascii="仿宋" w:eastAsia="仿宋" w:hint="eastAsia"/>
          <w:sz w:val="24"/>
          <w:szCs w:val="24"/>
        </w:rPr>
        <w:t>文件第三、四篇全部内容。</w:t>
      </w:r>
    </w:p>
    <w:p w:rsidR="009F598B" w:rsidRDefault="009F598B" w:rsidP="009F598B">
      <w:pPr>
        <w:pStyle w:val="3"/>
        <w:spacing w:before="0" w:after="0" w:line="400" w:lineRule="exact"/>
        <w:rPr>
          <w:rFonts w:ascii="仿宋" w:eastAsia="仿宋"/>
          <w:sz w:val="24"/>
          <w:szCs w:val="24"/>
        </w:rPr>
      </w:pPr>
      <w:bookmarkStart w:id="32" w:name="_Toc102227318"/>
      <w:bookmarkStart w:id="33" w:name="_Toc179714297"/>
      <w:bookmarkStart w:id="34" w:name="_Toc342913392"/>
      <w:bookmarkStart w:id="35" w:name="_Toc528915986"/>
      <w:bookmarkStart w:id="36" w:name="_Toc226_WPSOffice_Level2"/>
      <w:bookmarkEnd w:id="28"/>
      <w:bookmarkEnd w:id="29"/>
      <w:bookmarkEnd w:id="30"/>
      <w:bookmarkEnd w:id="31"/>
      <w:r>
        <w:rPr>
          <w:rFonts w:ascii="仿宋" w:eastAsia="仿宋" w:hint="eastAsia"/>
          <w:sz w:val="24"/>
          <w:szCs w:val="24"/>
        </w:rPr>
        <w:t>三、</w:t>
      </w:r>
      <w:r w:rsidR="006E192B">
        <w:rPr>
          <w:rFonts w:ascii="仿宋" w:eastAsia="仿宋" w:hint="eastAsia"/>
          <w:sz w:val="24"/>
          <w:szCs w:val="24"/>
        </w:rPr>
        <w:t>谈判</w:t>
      </w:r>
      <w:r>
        <w:rPr>
          <w:rFonts w:ascii="仿宋" w:eastAsia="仿宋" w:hint="eastAsia"/>
          <w:sz w:val="24"/>
          <w:szCs w:val="24"/>
        </w:rPr>
        <w:t>要求</w:t>
      </w:r>
      <w:bookmarkEnd w:id="32"/>
      <w:bookmarkEnd w:id="33"/>
      <w:bookmarkEnd w:id="34"/>
      <w:bookmarkEnd w:id="35"/>
      <w:bookmarkEnd w:id="3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1、响应文件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供应商应当按照</w:t>
      </w:r>
      <w:proofErr w:type="gramStart"/>
      <w:r w:rsidR="006E192B">
        <w:rPr>
          <w:rFonts w:ascii="仿宋" w:eastAsia="仿宋" w:hint="eastAsia"/>
          <w:sz w:val="24"/>
          <w:szCs w:val="24"/>
        </w:rPr>
        <w:t>本谈判</w:t>
      </w:r>
      <w:proofErr w:type="gramEnd"/>
      <w:r>
        <w:rPr>
          <w:rFonts w:ascii="仿宋" w:eastAsia="仿宋" w:hint="eastAsia"/>
          <w:sz w:val="24"/>
          <w:szCs w:val="24"/>
        </w:rPr>
        <w:t>文件的要求编制响应文件，并对</w:t>
      </w:r>
      <w:r w:rsidR="006E192B">
        <w:rPr>
          <w:rFonts w:ascii="仿宋" w:eastAsia="仿宋" w:hint="eastAsia"/>
          <w:sz w:val="24"/>
          <w:szCs w:val="24"/>
        </w:rPr>
        <w:t>本</w:t>
      </w:r>
      <w:r>
        <w:rPr>
          <w:rFonts w:ascii="仿宋" w:eastAsia="仿宋" w:hint="eastAsia"/>
          <w:sz w:val="24"/>
          <w:szCs w:val="24"/>
        </w:rPr>
        <w:t>文件提出的要求和条件</w:t>
      </w:r>
      <w:proofErr w:type="gramStart"/>
      <w:r>
        <w:rPr>
          <w:rFonts w:ascii="仿宋" w:eastAsia="仿宋" w:hint="eastAsia"/>
          <w:sz w:val="24"/>
          <w:szCs w:val="24"/>
        </w:rPr>
        <w:t>作出</w:t>
      </w:r>
      <w:proofErr w:type="gramEnd"/>
      <w:r>
        <w:rPr>
          <w:rFonts w:ascii="仿宋" w:eastAsia="仿宋" w:hint="eastAsia"/>
          <w:sz w:val="24"/>
          <w:szCs w:val="24"/>
        </w:rPr>
        <w:t>实质性响应，响应文件原则上采用软面订本，同时应编制完整的页码、目录。</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1.1响应文件组成</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1.2 联合体</w:t>
      </w:r>
    </w:p>
    <w:p w:rsidR="009F598B" w:rsidRDefault="009F598B" w:rsidP="009F598B">
      <w:pPr>
        <w:spacing w:line="400" w:lineRule="exact"/>
        <w:ind w:firstLineChars="200" w:firstLine="482"/>
        <w:rPr>
          <w:rFonts w:ascii="仿宋" w:eastAsia="仿宋"/>
          <w:b/>
          <w:sz w:val="24"/>
          <w:szCs w:val="24"/>
        </w:rPr>
      </w:pPr>
      <w:r>
        <w:rPr>
          <w:rFonts w:ascii="仿宋" w:eastAsia="仿宋" w:hint="eastAsia"/>
          <w:b/>
          <w:sz w:val="24"/>
          <w:szCs w:val="24"/>
        </w:rPr>
        <w:t>本项目不接受联合体参与竞标。</w:t>
      </w:r>
    </w:p>
    <w:p w:rsidR="009F598B" w:rsidRDefault="009F598B" w:rsidP="009F598B">
      <w:pPr>
        <w:spacing w:line="400" w:lineRule="exact"/>
        <w:ind w:firstLineChars="200" w:firstLine="480"/>
        <w:rPr>
          <w:rFonts w:ascii="仿宋" w:eastAsia="仿宋"/>
          <w:color w:val="FF0000"/>
          <w:sz w:val="24"/>
          <w:szCs w:val="24"/>
        </w:rPr>
      </w:pPr>
      <w:r>
        <w:rPr>
          <w:rFonts w:ascii="仿宋" w:eastAsia="仿宋" w:hint="eastAsia"/>
          <w:sz w:val="24"/>
          <w:szCs w:val="24"/>
        </w:rPr>
        <w:t>1.3</w:t>
      </w:r>
      <w:r w:rsidR="00C718E8">
        <w:rPr>
          <w:rFonts w:ascii="仿宋" w:eastAsia="仿宋" w:hint="eastAsia"/>
          <w:sz w:val="24"/>
          <w:szCs w:val="24"/>
        </w:rPr>
        <w:t>谈判</w:t>
      </w:r>
      <w:r>
        <w:rPr>
          <w:rFonts w:ascii="仿宋" w:eastAsia="仿宋" w:hint="eastAsia"/>
          <w:sz w:val="24"/>
          <w:szCs w:val="24"/>
        </w:rPr>
        <w:t>有效期：响应文件及有关承诺文件有效期为</w:t>
      </w:r>
      <w:r w:rsidR="00276789">
        <w:rPr>
          <w:rFonts w:ascii="仿宋" w:eastAsia="仿宋" w:hint="eastAsia"/>
          <w:sz w:val="24"/>
          <w:szCs w:val="24"/>
        </w:rPr>
        <w:t>谈判</w:t>
      </w:r>
      <w:r>
        <w:rPr>
          <w:rFonts w:ascii="仿宋" w:eastAsia="仿宋" w:hint="eastAsia"/>
          <w:sz w:val="24"/>
          <w:szCs w:val="24"/>
        </w:rPr>
        <w:t>开始时间起90天。</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2</w:t>
      </w:r>
      <w:r w:rsidR="009F598B">
        <w:rPr>
          <w:rFonts w:ascii="仿宋" w:eastAsia="仿宋" w:hint="eastAsia"/>
          <w:sz w:val="24"/>
          <w:szCs w:val="24"/>
        </w:rPr>
        <w:t>、报价要求</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t>谈判</w:t>
      </w:r>
      <w:r w:rsidR="009F598B">
        <w:rPr>
          <w:rFonts w:ascii="仿宋" w:eastAsia="仿宋" w:hint="eastAsia"/>
          <w:sz w:val="24"/>
          <w:szCs w:val="24"/>
        </w:rPr>
        <w:t>报价包括完成本项目所需的产品设计、制造费、辅材费、运输费、装卸费、后期维护费及各种应纳的税费的所有费用。因成交供应商自身原因造成漏报、少报皆由其自行承担责任，采购人不再补偿。</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3</w:t>
      </w:r>
      <w:r w:rsidR="009F598B">
        <w:rPr>
          <w:rFonts w:ascii="仿宋" w:eastAsia="仿宋" w:hint="eastAsia"/>
          <w:sz w:val="24"/>
          <w:szCs w:val="24"/>
        </w:rPr>
        <w:t>、修正错误</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若供应商所递交的响应文件或最后报价中的价格出现大写金额和小写金额不一致的错误，以大写金额修正为准。</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lastRenderedPageBreak/>
        <w:t>谈判</w:t>
      </w:r>
      <w:r w:rsidR="009F598B">
        <w:rPr>
          <w:rFonts w:ascii="仿宋" w:eastAsia="仿宋"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、提交响应文件的份数和签署</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.1响应文件</w:t>
      </w:r>
      <w:r w:rsidR="009F598B" w:rsidRPr="0090446A">
        <w:rPr>
          <w:rFonts w:ascii="仿宋" w:eastAsia="仿宋" w:hint="eastAsia"/>
          <w:color w:val="FF0000"/>
          <w:sz w:val="24"/>
          <w:szCs w:val="24"/>
        </w:rPr>
        <w:t>一式</w:t>
      </w:r>
      <w:r w:rsidRPr="0090446A">
        <w:rPr>
          <w:rFonts w:ascii="仿宋" w:eastAsia="仿宋" w:hint="eastAsia"/>
          <w:color w:val="FF0000"/>
          <w:sz w:val="24"/>
          <w:szCs w:val="24"/>
        </w:rPr>
        <w:t>二</w:t>
      </w:r>
      <w:r w:rsidR="009F598B" w:rsidRPr="0090446A">
        <w:rPr>
          <w:rFonts w:ascii="仿宋" w:eastAsia="仿宋" w:hint="eastAsia"/>
          <w:color w:val="FF0000"/>
          <w:sz w:val="24"/>
          <w:szCs w:val="24"/>
        </w:rPr>
        <w:t>份，其中正本一份，副本</w:t>
      </w:r>
      <w:r w:rsidRPr="0090446A">
        <w:rPr>
          <w:rFonts w:ascii="仿宋" w:eastAsia="仿宋" w:hint="eastAsia"/>
          <w:color w:val="FF0000"/>
          <w:sz w:val="24"/>
          <w:szCs w:val="24"/>
        </w:rPr>
        <w:t>一</w:t>
      </w:r>
      <w:r w:rsidR="009F598B" w:rsidRPr="0090446A">
        <w:rPr>
          <w:rFonts w:ascii="仿宋" w:eastAsia="仿宋" w:hint="eastAsia"/>
          <w:color w:val="FF0000"/>
          <w:sz w:val="24"/>
          <w:szCs w:val="24"/>
        </w:rPr>
        <w:t>份；</w:t>
      </w:r>
      <w:r w:rsidR="009F598B">
        <w:rPr>
          <w:rFonts w:ascii="仿宋" w:eastAsia="仿宋" w:hint="eastAsia"/>
          <w:sz w:val="24"/>
          <w:szCs w:val="24"/>
        </w:rPr>
        <w:t>副本可为正本的复印件，应与正本一致，如出现不一致情况以正本为准。</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.2</w:t>
      </w:r>
      <w:r w:rsidR="009F598B">
        <w:rPr>
          <w:rFonts w:ascii="仿宋" w:eastAsia="仿宋" w:hint="eastAsia"/>
          <w:sz w:val="24"/>
        </w:rPr>
        <w:t>在响应文件正本中，</w:t>
      </w:r>
      <w:r w:rsidR="00C718E8">
        <w:rPr>
          <w:rFonts w:ascii="仿宋" w:eastAsia="仿宋" w:hint="eastAsia"/>
          <w:sz w:val="24"/>
        </w:rPr>
        <w:t>谈判</w:t>
      </w:r>
      <w:r w:rsidR="009F598B">
        <w:rPr>
          <w:rFonts w:ascii="仿宋" w:eastAsia="仿宋" w:hint="eastAsia"/>
          <w:sz w:val="24"/>
        </w:rPr>
        <w:t>文件第</w:t>
      </w:r>
      <w:r>
        <w:rPr>
          <w:rFonts w:ascii="仿宋" w:eastAsia="仿宋" w:hint="eastAsia"/>
          <w:sz w:val="24"/>
        </w:rPr>
        <w:t>五</w:t>
      </w:r>
      <w:r w:rsidR="009F598B">
        <w:rPr>
          <w:rFonts w:ascii="仿宋" w:eastAsia="仿宋" w:hint="eastAsia"/>
          <w:sz w:val="24"/>
        </w:rPr>
        <w:t>篇响应文件格式中规定签字、盖章的地方必须按其规定签字、盖章。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、响应文件的递交</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.1响应文件的密封与标记</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响应文件的正本、副本、电子文档载体均采用信</w:t>
      </w:r>
      <w:r w:rsidR="0090446A">
        <w:rPr>
          <w:rFonts w:ascii="仿宋" w:eastAsia="仿宋" w:hint="eastAsia"/>
          <w:sz w:val="24"/>
          <w:szCs w:val="24"/>
        </w:rPr>
        <w:t>封分别密封。信封上注明项目名称、供应商名称、“正本”、“副本”</w:t>
      </w:r>
      <w:r>
        <w:rPr>
          <w:rFonts w:ascii="仿宋" w:eastAsia="仿宋" w:hint="eastAsia"/>
          <w:sz w:val="24"/>
          <w:szCs w:val="24"/>
        </w:rPr>
        <w:t>字样。信封的封口应加盖供应商公章或法人授权代表签字。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.2响应文件投递截止时间：参阅</w:t>
      </w:r>
      <w:r w:rsidR="00C718E8">
        <w:rPr>
          <w:rFonts w:ascii="仿宋" w:eastAsia="仿宋" w:hint="eastAsia"/>
          <w:sz w:val="24"/>
          <w:szCs w:val="24"/>
        </w:rPr>
        <w:t>采购</w:t>
      </w:r>
      <w:r w:rsidR="009F598B">
        <w:rPr>
          <w:rFonts w:ascii="仿宋" w:eastAsia="仿宋" w:hint="eastAsia"/>
          <w:sz w:val="24"/>
          <w:szCs w:val="24"/>
        </w:rPr>
        <w:t>邀请</w:t>
      </w:r>
      <w:r w:rsidR="00C718E8">
        <w:rPr>
          <w:rFonts w:ascii="仿宋" w:eastAsia="仿宋" w:hint="eastAsia"/>
          <w:sz w:val="24"/>
          <w:szCs w:val="24"/>
        </w:rPr>
        <w:t>函</w:t>
      </w:r>
      <w:r w:rsidR="009F598B">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6</w:t>
      </w:r>
      <w:r w:rsidR="009F598B">
        <w:rPr>
          <w:rFonts w:ascii="仿宋" w:eastAsia="仿宋" w:hint="eastAsia"/>
          <w:sz w:val="24"/>
          <w:szCs w:val="24"/>
        </w:rPr>
        <w:t>、响应文件语言：简体中文</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7</w:t>
      </w:r>
      <w:r w:rsidR="009F598B">
        <w:rPr>
          <w:rFonts w:ascii="仿宋" w:eastAsia="仿宋" w:hint="eastAsia"/>
          <w:sz w:val="24"/>
          <w:szCs w:val="24"/>
        </w:rPr>
        <w:t>、供应商参与人员</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各个供应商可派1-2名代表参与</w:t>
      </w:r>
      <w:r w:rsidR="00C718E8">
        <w:rPr>
          <w:rFonts w:ascii="仿宋" w:eastAsia="仿宋" w:hint="eastAsia"/>
          <w:sz w:val="24"/>
          <w:szCs w:val="24"/>
        </w:rPr>
        <w:t>谈判</w:t>
      </w:r>
      <w:r>
        <w:rPr>
          <w:rFonts w:ascii="仿宋" w:eastAsia="仿宋" w:hint="eastAsia"/>
          <w:sz w:val="24"/>
          <w:szCs w:val="24"/>
        </w:rPr>
        <w:t>，至少1人应为法定代表人或具有法定代表人授权委托书的授权代表。</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、无效</w:t>
      </w:r>
      <w:r w:rsidR="00C718E8">
        <w:rPr>
          <w:rFonts w:ascii="仿宋" w:eastAsia="仿宋" w:hint="eastAsia"/>
          <w:sz w:val="24"/>
          <w:szCs w:val="24"/>
        </w:rPr>
        <w:t>谈判</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供应商发生以下条款情况之一者，视为无效</w:t>
      </w:r>
      <w:r w:rsidR="00C718E8">
        <w:rPr>
          <w:rFonts w:ascii="仿宋" w:eastAsia="仿宋" w:hint="eastAsia"/>
          <w:sz w:val="24"/>
          <w:szCs w:val="24"/>
        </w:rPr>
        <w:t>谈判</w:t>
      </w:r>
      <w:r>
        <w:rPr>
          <w:rFonts w:ascii="仿宋" w:eastAsia="仿宋" w:hint="eastAsia"/>
          <w:sz w:val="24"/>
          <w:szCs w:val="24"/>
        </w:rPr>
        <w:t>商，其响应文件将被拒绝：</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.1不符合规定的基本资格条件；</w:t>
      </w:r>
    </w:p>
    <w:p w:rsidR="009F598B" w:rsidRDefault="009F598B" w:rsidP="009F598B">
      <w:pPr>
        <w:snapToGrid w:val="0"/>
        <w:spacing w:line="400" w:lineRule="exact"/>
        <w:rPr>
          <w:rFonts w:ascii="仿宋" w:eastAsia="仿宋"/>
          <w:sz w:val="24"/>
          <w:szCs w:val="24"/>
        </w:rPr>
      </w:pPr>
      <w:r>
        <w:rPr>
          <w:rFonts w:ascii="仿宋" w:eastAsia="仿宋" w:hint="eastAsia"/>
          <w:sz w:val="24"/>
          <w:szCs w:val="24"/>
        </w:rPr>
        <w:t xml:space="preserve">    </w:t>
      </w:r>
      <w:r w:rsidR="0090446A">
        <w:rPr>
          <w:rFonts w:ascii="仿宋" w:eastAsia="仿宋" w:hint="eastAsia"/>
          <w:sz w:val="24"/>
          <w:szCs w:val="24"/>
        </w:rPr>
        <w:t>8</w:t>
      </w:r>
      <w:r>
        <w:rPr>
          <w:rFonts w:ascii="仿宋" w:eastAsia="仿宋" w:hint="eastAsia"/>
          <w:sz w:val="24"/>
          <w:szCs w:val="24"/>
        </w:rPr>
        <w:t>.2法定代表人或其授权代表未参加</w:t>
      </w:r>
      <w:r w:rsidR="00C718E8">
        <w:rPr>
          <w:rFonts w:ascii="仿宋" w:eastAsia="仿宋" w:hint="eastAsia"/>
          <w:sz w:val="24"/>
          <w:szCs w:val="24"/>
        </w:rPr>
        <w:t>谈判</w:t>
      </w:r>
      <w:r>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.3供应商未按照</w:t>
      </w:r>
      <w:r w:rsidR="00C718E8">
        <w:rPr>
          <w:rFonts w:ascii="仿宋" w:eastAsia="仿宋" w:hint="eastAsia"/>
          <w:sz w:val="24"/>
          <w:szCs w:val="24"/>
        </w:rPr>
        <w:t>谈判</w:t>
      </w:r>
      <w:r w:rsidR="009F598B">
        <w:rPr>
          <w:rFonts w:ascii="仿宋" w:eastAsia="仿宋" w:hint="eastAsia"/>
          <w:sz w:val="24"/>
          <w:szCs w:val="24"/>
        </w:rPr>
        <w:t>文件的要求缴纳保证金；</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.4响应文件不按规定签字、盖章；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.5最后报价超过采购预算；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.6供应商响应文件内容有与国家现行法律法规相违背的内容，或附有采购人无法接受的条件；</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.7供应商以联合体形式竞标的。</w:t>
      </w:r>
    </w:p>
    <w:p w:rsidR="009F598B" w:rsidRDefault="009F598B" w:rsidP="009F598B">
      <w:pPr>
        <w:pStyle w:val="3"/>
        <w:spacing w:before="0" w:after="0" w:line="400" w:lineRule="exact"/>
        <w:rPr>
          <w:rFonts w:ascii="仿宋" w:eastAsia="仿宋"/>
          <w:sz w:val="24"/>
          <w:szCs w:val="24"/>
        </w:rPr>
      </w:pPr>
      <w:bookmarkStart w:id="37" w:name="_Toc102227319"/>
      <w:bookmarkStart w:id="38" w:name="_Toc179714298"/>
      <w:bookmarkStart w:id="39" w:name="_Toc342913393"/>
      <w:bookmarkStart w:id="40" w:name="_Toc528915987"/>
      <w:bookmarkStart w:id="41" w:name="_Toc2708_WPSOffice_Level2"/>
      <w:r>
        <w:rPr>
          <w:rFonts w:ascii="仿宋" w:eastAsia="仿宋" w:hint="eastAsia"/>
          <w:sz w:val="24"/>
          <w:szCs w:val="24"/>
        </w:rPr>
        <w:t>四、</w:t>
      </w:r>
      <w:r w:rsidR="003B1E79">
        <w:rPr>
          <w:rFonts w:ascii="仿宋" w:eastAsia="仿宋" w:hint="eastAsia"/>
          <w:sz w:val="24"/>
          <w:szCs w:val="24"/>
        </w:rPr>
        <w:t>谈判</w:t>
      </w:r>
      <w:r>
        <w:rPr>
          <w:rFonts w:ascii="仿宋" w:eastAsia="仿宋" w:hint="eastAsia"/>
          <w:sz w:val="24"/>
          <w:szCs w:val="24"/>
        </w:rPr>
        <w:t>程序</w:t>
      </w:r>
      <w:bookmarkEnd w:id="37"/>
      <w:bookmarkEnd w:id="38"/>
      <w:bookmarkEnd w:id="39"/>
      <w:bookmarkEnd w:id="40"/>
      <w:bookmarkEnd w:id="41"/>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w:t>
      </w:r>
      <w:r w:rsidR="003B1E79">
        <w:rPr>
          <w:rFonts w:ascii="仿宋" w:eastAsia="仿宋" w:hint="eastAsia"/>
          <w:sz w:val="24"/>
          <w:szCs w:val="24"/>
        </w:rPr>
        <w:t>谈判</w:t>
      </w:r>
      <w:r>
        <w:rPr>
          <w:rFonts w:ascii="仿宋" w:eastAsia="仿宋" w:hint="eastAsia"/>
          <w:sz w:val="24"/>
          <w:szCs w:val="24"/>
        </w:rPr>
        <w:t>按文件规定的时间和地点进行。供应商须有法定代表人或其授权代表参加并签到。</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w:t>
      </w:r>
      <w:r w:rsidR="003B1E79">
        <w:rPr>
          <w:rFonts w:ascii="仿宋" w:eastAsia="仿宋" w:hint="eastAsia"/>
          <w:sz w:val="24"/>
          <w:szCs w:val="24"/>
        </w:rPr>
        <w:t>谈判</w:t>
      </w:r>
      <w:r>
        <w:rPr>
          <w:rFonts w:ascii="仿宋" w:eastAsia="仿宋" w:hint="eastAsia"/>
          <w:sz w:val="24"/>
          <w:szCs w:val="24"/>
        </w:rPr>
        <w:t>由本项目</w:t>
      </w:r>
      <w:r w:rsidR="003B1E79">
        <w:rPr>
          <w:rFonts w:ascii="仿宋" w:eastAsia="仿宋" w:hint="eastAsia"/>
          <w:sz w:val="24"/>
          <w:szCs w:val="24"/>
        </w:rPr>
        <w:t>谈判</w:t>
      </w:r>
      <w:r>
        <w:rPr>
          <w:rFonts w:ascii="仿宋" w:eastAsia="仿宋" w:hint="eastAsia"/>
          <w:sz w:val="24"/>
          <w:szCs w:val="24"/>
        </w:rPr>
        <w:t>小组分别与各供应商进行</w:t>
      </w:r>
      <w:r w:rsidR="003B1E79">
        <w:rPr>
          <w:rFonts w:ascii="仿宋" w:eastAsia="仿宋" w:hint="eastAsia"/>
          <w:sz w:val="24"/>
          <w:szCs w:val="24"/>
        </w:rPr>
        <w:t>谈判</w:t>
      </w:r>
      <w:r>
        <w:rPr>
          <w:rFonts w:ascii="仿宋" w:eastAsia="仿宋" w:hint="eastAsia"/>
          <w:sz w:val="24"/>
          <w:szCs w:val="24"/>
        </w:rPr>
        <w:t>。在正式</w:t>
      </w:r>
      <w:r w:rsidR="003B1E79">
        <w:rPr>
          <w:rFonts w:ascii="仿宋" w:eastAsia="仿宋" w:hint="eastAsia"/>
          <w:sz w:val="24"/>
          <w:szCs w:val="24"/>
        </w:rPr>
        <w:t>谈判</w:t>
      </w:r>
      <w:r>
        <w:rPr>
          <w:rFonts w:ascii="仿宋" w:eastAsia="仿宋" w:hint="eastAsia"/>
          <w:sz w:val="24"/>
          <w:szCs w:val="24"/>
        </w:rPr>
        <w:t>前，评审小组对各供应商的资格条件、响应文件的有效性、完整性和响应程度进行审查，审查的内容包括供应商营业执照和书面声明、供应</w:t>
      </w:r>
      <w:proofErr w:type="gramStart"/>
      <w:r>
        <w:rPr>
          <w:rFonts w:ascii="仿宋" w:eastAsia="仿宋" w:hint="eastAsia"/>
          <w:sz w:val="24"/>
          <w:szCs w:val="24"/>
        </w:rPr>
        <w:t>商法定</w:t>
      </w:r>
      <w:proofErr w:type="gramEnd"/>
      <w:r>
        <w:rPr>
          <w:rFonts w:ascii="仿宋" w:eastAsia="仿宋" w:hint="eastAsia"/>
          <w:sz w:val="24"/>
          <w:szCs w:val="24"/>
        </w:rPr>
        <w:t>代表人身份证明书和授权代表委托书身份证明等。各供应商只有在完全符合</w:t>
      </w:r>
      <w:r w:rsidR="003B1E79">
        <w:rPr>
          <w:rFonts w:ascii="仿宋" w:eastAsia="仿宋" w:hint="eastAsia"/>
          <w:sz w:val="24"/>
          <w:szCs w:val="24"/>
        </w:rPr>
        <w:t>谈判</w:t>
      </w:r>
      <w:r>
        <w:rPr>
          <w:rFonts w:ascii="仿宋" w:eastAsia="仿宋" w:hint="eastAsia"/>
          <w:sz w:val="24"/>
          <w:szCs w:val="24"/>
        </w:rPr>
        <w:t>要求的前提下，才能参与正式</w:t>
      </w:r>
      <w:r w:rsidR="003B1E79">
        <w:rPr>
          <w:rFonts w:ascii="仿宋" w:eastAsia="仿宋" w:hint="eastAsia"/>
          <w:sz w:val="24"/>
          <w:szCs w:val="24"/>
        </w:rPr>
        <w:t>谈判</w:t>
      </w:r>
      <w:r>
        <w:rPr>
          <w:rFonts w:ascii="仿宋" w:eastAsia="仿宋" w:hint="eastAsia"/>
          <w:sz w:val="24"/>
          <w:szCs w:val="24"/>
        </w:rPr>
        <w:t>。</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3B1E79">
        <w:rPr>
          <w:rFonts w:ascii="仿宋" w:eastAsia="仿宋" w:hint="eastAsia"/>
          <w:sz w:val="24"/>
          <w:szCs w:val="24"/>
        </w:rPr>
        <w:t>谈判</w:t>
      </w:r>
      <w:r>
        <w:rPr>
          <w:rFonts w:ascii="仿宋" w:eastAsia="仿宋" w:hint="eastAsia"/>
          <w:sz w:val="24"/>
          <w:szCs w:val="24"/>
        </w:rPr>
        <w:t>小组在对响应文件的有效性、完整性和响应程度进行审查时，可以要求供应商对响应文件中含义不明确、同类问题表述不一致或者有明显文字、打印和计算错误的内容</w:t>
      </w:r>
      <w:r>
        <w:rPr>
          <w:rFonts w:ascii="仿宋" w:eastAsia="仿宋" w:hint="eastAsia"/>
          <w:sz w:val="24"/>
          <w:szCs w:val="24"/>
        </w:rPr>
        <w:lastRenderedPageBreak/>
        <w:t>等</w:t>
      </w:r>
      <w:proofErr w:type="gramStart"/>
      <w:r>
        <w:rPr>
          <w:rFonts w:ascii="仿宋" w:eastAsia="仿宋" w:hint="eastAsia"/>
          <w:sz w:val="24"/>
          <w:szCs w:val="24"/>
        </w:rPr>
        <w:t>作出</w:t>
      </w:r>
      <w:proofErr w:type="gramEnd"/>
      <w:r>
        <w:rPr>
          <w:rFonts w:ascii="仿宋" w:eastAsia="仿宋" w:hint="eastAsia"/>
          <w:sz w:val="24"/>
          <w:szCs w:val="24"/>
        </w:rPr>
        <w:t>必要的澄清、说明或者更正。供应商的澄清、说明或者更正不得超出响应文件的范围或者改变响应文件的实质性内容。</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w:t>
      </w:r>
      <w:r w:rsidR="003B1E79">
        <w:rPr>
          <w:rFonts w:ascii="仿宋" w:eastAsia="仿宋" w:hint="eastAsia"/>
          <w:sz w:val="24"/>
          <w:szCs w:val="24"/>
        </w:rPr>
        <w:t>谈判</w:t>
      </w:r>
      <w:r>
        <w:rPr>
          <w:rFonts w:ascii="仿宋" w:eastAsia="仿宋" w:hint="eastAsia"/>
          <w:sz w:val="24"/>
          <w:szCs w:val="24"/>
        </w:rPr>
        <w:t>小组要求供应商澄清、说明或者更正响应文件应当以书面形式</w:t>
      </w:r>
      <w:proofErr w:type="gramStart"/>
      <w:r>
        <w:rPr>
          <w:rFonts w:ascii="仿宋" w:eastAsia="仿宋" w:hint="eastAsia"/>
          <w:sz w:val="24"/>
          <w:szCs w:val="24"/>
        </w:rPr>
        <w:t>作出</w:t>
      </w:r>
      <w:proofErr w:type="gramEnd"/>
      <w:r>
        <w:rPr>
          <w:rFonts w:ascii="仿宋" w:eastAsia="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的任何一方不得向他人透露与</w:t>
      </w:r>
      <w:r w:rsidR="003B1E79">
        <w:rPr>
          <w:rFonts w:ascii="仿宋" w:eastAsia="仿宋" w:hint="eastAsia"/>
          <w:sz w:val="24"/>
          <w:szCs w:val="24"/>
        </w:rPr>
        <w:t>谈判</w:t>
      </w:r>
      <w:r>
        <w:rPr>
          <w:rFonts w:ascii="仿宋" w:eastAsia="仿宋" w:hint="eastAsia"/>
          <w:sz w:val="24"/>
          <w:szCs w:val="24"/>
        </w:rPr>
        <w:t>有关的技术资料、价格或其他信息。</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6、在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小组可以根据</w:t>
      </w:r>
      <w:r w:rsidR="003B1E79">
        <w:rPr>
          <w:rFonts w:ascii="仿宋" w:eastAsia="仿宋" w:hint="eastAsia"/>
          <w:sz w:val="24"/>
          <w:szCs w:val="24"/>
        </w:rPr>
        <w:t>谈判</w:t>
      </w:r>
      <w:r>
        <w:rPr>
          <w:rFonts w:ascii="仿宋" w:eastAsia="仿宋" w:hint="eastAsia"/>
          <w:sz w:val="24"/>
          <w:szCs w:val="24"/>
        </w:rPr>
        <w:t>文件和</w:t>
      </w:r>
      <w:r w:rsidR="003B1E79">
        <w:rPr>
          <w:rFonts w:ascii="仿宋" w:eastAsia="仿宋" w:hint="eastAsia"/>
          <w:sz w:val="24"/>
          <w:szCs w:val="24"/>
        </w:rPr>
        <w:t>谈判</w:t>
      </w:r>
      <w:r>
        <w:rPr>
          <w:rFonts w:ascii="仿宋" w:eastAsia="仿宋" w:hint="eastAsia"/>
          <w:sz w:val="24"/>
          <w:szCs w:val="24"/>
        </w:rPr>
        <w:t>情况实质性变动采购需求中的技术、服务要求，但不得变动</w:t>
      </w:r>
      <w:r w:rsidR="003B1E79">
        <w:rPr>
          <w:rFonts w:ascii="仿宋" w:eastAsia="仿宋" w:hint="eastAsia"/>
          <w:sz w:val="24"/>
          <w:szCs w:val="24"/>
        </w:rPr>
        <w:t>谈判</w:t>
      </w:r>
      <w:r>
        <w:rPr>
          <w:rFonts w:ascii="仿宋" w:eastAsia="仿宋" w:hint="eastAsia"/>
          <w:sz w:val="24"/>
          <w:szCs w:val="24"/>
        </w:rPr>
        <w:t>文件中的其他内容。实质性变动的内容，须经采购人代表确认。对</w:t>
      </w:r>
      <w:r w:rsidR="003B1E79">
        <w:rPr>
          <w:rFonts w:ascii="仿宋" w:eastAsia="仿宋" w:hint="eastAsia"/>
          <w:sz w:val="24"/>
          <w:szCs w:val="24"/>
        </w:rPr>
        <w:t>谈判</w:t>
      </w:r>
      <w:r>
        <w:rPr>
          <w:rFonts w:ascii="仿宋" w:eastAsia="仿宋" w:hint="eastAsia"/>
          <w:sz w:val="24"/>
          <w:szCs w:val="24"/>
        </w:rPr>
        <w:t>文件</w:t>
      </w:r>
      <w:proofErr w:type="gramStart"/>
      <w:r>
        <w:rPr>
          <w:rFonts w:ascii="仿宋" w:eastAsia="仿宋" w:hint="eastAsia"/>
          <w:sz w:val="24"/>
          <w:szCs w:val="24"/>
        </w:rPr>
        <w:t>作出</w:t>
      </w:r>
      <w:proofErr w:type="gramEnd"/>
      <w:r>
        <w:rPr>
          <w:rFonts w:ascii="仿宋" w:eastAsia="仿宋" w:hint="eastAsia"/>
          <w:sz w:val="24"/>
          <w:szCs w:val="24"/>
        </w:rPr>
        <w:t>的实质性变动是</w:t>
      </w:r>
      <w:r w:rsidR="003B1E79">
        <w:rPr>
          <w:rFonts w:ascii="仿宋" w:eastAsia="仿宋" w:hint="eastAsia"/>
          <w:sz w:val="24"/>
          <w:szCs w:val="24"/>
        </w:rPr>
        <w:t>谈判</w:t>
      </w:r>
      <w:r>
        <w:rPr>
          <w:rFonts w:ascii="仿宋" w:eastAsia="仿宋" w:hint="eastAsia"/>
          <w:sz w:val="24"/>
          <w:szCs w:val="24"/>
        </w:rPr>
        <w:t>文件的有效组成部分，</w:t>
      </w:r>
      <w:r w:rsidR="003B1E79">
        <w:rPr>
          <w:rFonts w:ascii="仿宋" w:eastAsia="仿宋" w:hint="eastAsia"/>
          <w:sz w:val="24"/>
          <w:szCs w:val="24"/>
        </w:rPr>
        <w:t>谈判</w:t>
      </w:r>
      <w:r>
        <w:rPr>
          <w:rFonts w:ascii="仿宋" w:eastAsia="仿宋" w:hint="eastAsia"/>
          <w:sz w:val="24"/>
          <w:szCs w:val="24"/>
        </w:rPr>
        <w:t>小组应当及时以书面形式同时通知所有参加</w:t>
      </w:r>
      <w:r w:rsidR="003B1E79">
        <w:rPr>
          <w:rFonts w:ascii="仿宋" w:eastAsia="仿宋" w:hint="eastAsia"/>
          <w:sz w:val="24"/>
          <w:szCs w:val="24"/>
        </w:rPr>
        <w:t>谈判</w:t>
      </w:r>
      <w:r>
        <w:rPr>
          <w:rFonts w:ascii="仿宋" w:eastAsia="仿宋" w:hint="eastAsia"/>
          <w:sz w:val="24"/>
          <w:szCs w:val="24"/>
        </w:rPr>
        <w:t>的供应商。供应商应当按照</w:t>
      </w:r>
      <w:r w:rsidR="003B1E79">
        <w:rPr>
          <w:rFonts w:ascii="仿宋" w:eastAsia="仿宋" w:hint="eastAsia"/>
          <w:sz w:val="24"/>
          <w:szCs w:val="24"/>
        </w:rPr>
        <w:t>谈判</w:t>
      </w:r>
      <w:r>
        <w:rPr>
          <w:rFonts w:ascii="仿宋" w:eastAsia="仿宋" w:hint="eastAsia"/>
          <w:sz w:val="24"/>
          <w:szCs w:val="24"/>
        </w:rPr>
        <w:t>文件的变动情况和磋商小组的要求重新提交响应文件或重新做出相关的书面承诺，并报出最佳服务，最后统一报价。</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7、供应商在</w:t>
      </w:r>
      <w:r w:rsidR="003B1E79">
        <w:rPr>
          <w:rFonts w:ascii="仿宋" w:eastAsia="仿宋" w:hint="eastAsia"/>
          <w:sz w:val="24"/>
          <w:szCs w:val="24"/>
        </w:rPr>
        <w:t>谈判</w:t>
      </w:r>
      <w:r>
        <w:rPr>
          <w:rFonts w:ascii="仿宋" w:eastAsia="仿宋" w:hint="eastAsia"/>
          <w:sz w:val="24"/>
          <w:szCs w:val="24"/>
        </w:rPr>
        <w:t>时</w:t>
      </w:r>
      <w:proofErr w:type="gramStart"/>
      <w:r>
        <w:rPr>
          <w:rFonts w:ascii="仿宋" w:eastAsia="仿宋" w:hint="eastAsia"/>
          <w:sz w:val="24"/>
          <w:szCs w:val="24"/>
        </w:rPr>
        <w:t>作出</w:t>
      </w:r>
      <w:proofErr w:type="gramEnd"/>
      <w:r>
        <w:rPr>
          <w:rFonts w:ascii="仿宋" w:eastAsia="仿宋" w:hint="eastAsia"/>
          <w:sz w:val="24"/>
          <w:szCs w:val="24"/>
        </w:rPr>
        <w:t>的所有书面承诺须由法定代表人或其授权代表签字。</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8、</w:t>
      </w:r>
      <w:r w:rsidR="00D64692">
        <w:rPr>
          <w:rFonts w:ascii="仿宋" w:eastAsia="仿宋" w:hint="eastAsia"/>
          <w:sz w:val="24"/>
          <w:szCs w:val="24"/>
        </w:rPr>
        <w:t>采用最低价评标法的，</w:t>
      </w:r>
      <w:r w:rsidR="003B1E79">
        <w:rPr>
          <w:rFonts w:ascii="仿宋" w:eastAsia="仿宋" w:hint="eastAsia"/>
          <w:sz w:val="24"/>
          <w:szCs w:val="24"/>
        </w:rPr>
        <w:t>谈判</w:t>
      </w:r>
      <w:r>
        <w:rPr>
          <w:rFonts w:ascii="仿宋" w:eastAsia="仿宋" w:hint="eastAsia"/>
          <w:sz w:val="24"/>
          <w:szCs w:val="24"/>
        </w:rPr>
        <w:t>结束后，</w:t>
      </w:r>
      <w:r w:rsidR="003B1E79">
        <w:rPr>
          <w:rFonts w:ascii="仿宋" w:eastAsia="仿宋" w:hint="eastAsia"/>
          <w:sz w:val="24"/>
          <w:szCs w:val="24"/>
        </w:rPr>
        <w:t>谈判</w:t>
      </w:r>
      <w:r>
        <w:rPr>
          <w:rFonts w:ascii="仿宋" w:eastAsia="仿宋" w:hint="eastAsia"/>
          <w:sz w:val="24"/>
          <w:szCs w:val="24"/>
        </w:rPr>
        <w:t>小组要求所有参加正式</w:t>
      </w:r>
      <w:r w:rsidR="003B1E79">
        <w:rPr>
          <w:rFonts w:ascii="仿宋" w:eastAsia="仿宋" w:hint="eastAsia"/>
          <w:sz w:val="24"/>
          <w:szCs w:val="24"/>
        </w:rPr>
        <w:t>谈判</w:t>
      </w:r>
      <w:r>
        <w:rPr>
          <w:rFonts w:ascii="仿宋" w:eastAsia="仿宋" w:hint="eastAsia"/>
          <w:sz w:val="24"/>
          <w:szCs w:val="24"/>
        </w:rPr>
        <w:t>的供应商在规定时间内同时书面提交最后报价及有关承诺（填写《最后报价表》并密封提交），</w:t>
      </w:r>
      <w:r w:rsidR="00D64692">
        <w:rPr>
          <w:rFonts w:ascii="仿宋" w:eastAsia="仿宋" w:hint="eastAsia"/>
          <w:sz w:val="24"/>
          <w:szCs w:val="24"/>
        </w:rPr>
        <w:t>供应</w:t>
      </w:r>
      <w:proofErr w:type="gramStart"/>
      <w:r w:rsidR="00D64692">
        <w:rPr>
          <w:rFonts w:ascii="仿宋" w:eastAsia="仿宋" w:hint="eastAsia"/>
          <w:sz w:val="24"/>
          <w:szCs w:val="24"/>
        </w:rPr>
        <w:t>商</w:t>
      </w:r>
      <w:r>
        <w:rPr>
          <w:rFonts w:ascii="仿宋" w:eastAsia="仿宋" w:hint="eastAsia"/>
          <w:sz w:val="24"/>
          <w:szCs w:val="24"/>
        </w:rPr>
        <w:t>最后</w:t>
      </w:r>
      <w:proofErr w:type="gramEnd"/>
      <w:r>
        <w:rPr>
          <w:rFonts w:ascii="仿宋" w:eastAsia="仿宋" w:hint="eastAsia"/>
          <w:sz w:val="24"/>
          <w:szCs w:val="24"/>
        </w:rPr>
        <w:t>报价不得高于其第一次报价，高于第一次报价以第一次报价为最后报价。已提交响应文件但未在规定时间内进行最后报价的供应商，视为放弃最后报价，以供应商响应文件中的报价为准。</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9、</w:t>
      </w:r>
      <w:r w:rsidR="00D64692">
        <w:rPr>
          <w:rFonts w:ascii="仿宋" w:eastAsia="仿宋" w:hint="eastAsia"/>
          <w:sz w:val="24"/>
          <w:szCs w:val="24"/>
        </w:rPr>
        <w:t>采用综合评标法的，</w:t>
      </w:r>
      <w:r>
        <w:rPr>
          <w:rFonts w:ascii="仿宋" w:eastAsia="仿宋" w:hint="eastAsia"/>
          <w:sz w:val="24"/>
          <w:szCs w:val="24"/>
        </w:rPr>
        <w:t>经</w:t>
      </w:r>
      <w:r w:rsidR="00C718E8">
        <w:rPr>
          <w:rFonts w:ascii="仿宋" w:eastAsia="仿宋" w:hint="eastAsia"/>
          <w:sz w:val="24"/>
          <w:szCs w:val="24"/>
        </w:rPr>
        <w:t>谈判</w:t>
      </w:r>
      <w:r>
        <w:rPr>
          <w:rFonts w:ascii="仿宋" w:eastAsia="仿宋" w:hint="eastAsia"/>
          <w:sz w:val="24"/>
          <w:szCs w:val="24"/>
        </w:rPr>
        <w:t>确定最终采购需求和提交最后报价的供应商后，由</w:t>
      </w:r>
      <w:r w:rsidR="00C718E8">
        <w:rPr>
          <w:rFonts w:ascii="仿宋" w:eastAsia="仿宋" w:hint="eastAsia"/>
          <w:sz w:val="24"/>
          <w:szCs w:val="24"/>
        </w:rPr>
        <w:t>谈判</w:t>
      </w:r>
      <w:r>
        <w:rPr>
          <w:rFonts w:ascii="仿宋" w:eastAsia="仿宋" w:hint="eastAsia"/>
          <w:sz w:val="24"/>
          <w:szCs w:val="24"/>
        </w:rPr>
        <w:t>小组采用综合评分法对提交最后报价的供应商的响应文件和最后报价进行综合评分。评审时，</w:t>
      </w:r>
      <w:r w:rsidR="00C718E8">
        <w:rPr>
          <w:rFonts w:ascii="仿宋" w:eastAsia="仿宋" w:hint="eastAsia"/>
          <w:sz w:val="24"/>
          <w:szCs w:val="24"/>
        </w:rPr>
        <w:t>谈判</w:t>
      </w:r>
      <w:r>
        <w:rPr>
          <w:rFonts w:ascii="仿宋" w:eastAsia="仿宋" w:hint="eastAsia"/>
          <w:sz w:val="24"/>
          <w:szCs w:val="24"/>
        </w:rPr>
        <w:t>小组各成员应当独立对每个</w:t>
      </w:r>
      <w:proofErr w:type="gramStart"/>
      <w:r>
        <w:rPr>
          <w:rFonts w:ascii="仿宋" w:eastAsia="仿宋" w:hint="eastAsia"/>
          <w:sz w:val="24"/>
          <w:szCs w:val="24"/>
        </w:rPr>
        <w:t>有效响应</w:t>
      </w:r>
      <w:proofErr w:type="gramEnd"/>
      <w:r>
        <w:rPr>
          <w:rFonts w:ascii="仿宋" w:eastAsia="仿宋" w:hint="eastAsia"/>
          <w:sz w:val="24"/>
          <w:szCs w:val="24"/>
        </w:rPr>
        <w:t>的文件进行评价、打分，然后汇总每个供应商每项评分因素的得分。</w:t>
      </w:r>
    </w:p>
    <w:p w:rsidR="009F598B" w:rsidRDefault="009F598B" w:rsidP="009F598B">
      <w:pPr>
        <w:pStyle w:val="3"/>
        <w:spacing w:before="0" w:after="0" w:line="390" w:lineRule="exact"/>
        <w:rPr>
          <w:rFonts w:ascii="仿宋" w:eastAsia="仿宋"/>
          <w:sz w:val="24"/>
          <w:szCs w:val="24"/>
        </w:rPr>
      </w:pPr>
      <w:bookmarkStart w:id="42" w:name="_Toc528915988"/>
      <w:bookmarkStart w:id="43" w:name="_Toc23536_WPSOffice_Level2"/>
      <w:bookmarkStart w:id="44" w:name="_Toc102227320"/>
      <w:bookmarkStart w:id="45" w:name="_Toc342913394"/>
      <w:r>
        <w:rPr>
          <w:rFonts w:ascii="仿宋" w:eastAsia="仿宋" w:hint="eastAsia"/>
          <w:sz w:val="24"/>
          <w:szCs w:val="24"/>
        </w:rPr>
        <w:t>五、评审依据</w:t>
      </w:r>
      <w:bookmarkEnd w:id="42"/>
      <w:bookmarkEnd w:id="43"/>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评审的依据为</w:t>
      </w:r>
      <w:r w:rsidR="00C718E8">
        <w:rPr>
          <w:rFonts w:ascii="仿宋" w:eastAsia="仿宋" w:hint="eastAsia"/>
          <w:sz w:val="24"/>
          <w:szCs w:val="24"/>
        </w:rPr>
        <w:t>谈判采购</w:t>
      </w:r>
      <w:r>
        <w:rPr>
          <w:rFonts w:ascii="仿宋" w:eastAsia="仿宋" w:hint="eastAsia"/>
          <w:sz w:val="24"/>
          <w:szCs w:val="24"/>
        </w:rPr>
        <w:t>文件和响应文件（含有效的补充文件）。</w:t>
      </w:r>
      <w:r w:rsidR="00C718E8">
        <w:rPr>
          <w:rFonts w:ascii="仿宋" w:eastAsia="仿宋" w:hint="eastAsia"/>
          <w:sz w:val="24"/>
          <w:szCs w:val="24"/>
        </w:rPr>
        <w:t>谈判</w:t>
      </w:r>
      <w:r>
        <w:rPr>
          <w:rFonts w:ascii="仿宋" w:eastAsia="仿宋" w:hint="eastAsia"/>
          <w:sz w:val="24"/>
          <w:szCs w:val="24"/>
        </w:rPr>
        <w:t>小组判断响应文件对</w:t>
      </w:r>
      <w:proofErr w:type="gramStart"/>
      <w:r w:rsidR="00C718E8">
        <w:rPr>
          <w:rFonts w:ascii="仿宋" w:eastAsia="仿宋" w:hint="eastAsia"/>
          <w:sz w:val="24"/>
          <w:szCs w:val="24"/>
        </w:rPr>
        <w:t>本谈判</w:t>
      </w:r>
      <w:proofErr w:type="gramEnd"/>
      <w:r w:rsidR="00C718E8">
        <w:rPr>
          <w:rFonts w:ascii="仿宋" w:eastAsia="仿宋" w:hint="eastAsia"/>
          <w:sz w:val="24"/>
          <w:szCs w:val="24"/>
        </w:rPr>
        <w:t>采购</w:t>
      </w:r>
      <w:r>
        <w:rPr>
          <w:rFonts w:ascii="仿宋" w:eastAsia="仿宋" w:hint="eastAsia"/>
          <w:sz w:val="24"/>
          <w:szCs w:val="24"/>
        </w:rPr>
        <w:t>文件的响应，仅基于响应文件本身而不靠外部证据。</w:t>
      </w:r>
    </w:p>
    <w:p w:rsidR="009F598B" w:rsidRDefault="009F598B" w:rsidP="009F598B">
      <w:pPr>
        <w:pStyle w:val="3"/>
        <w:spacing w:before="0" w:after="0" w:line="390" w:lineRule="exact"/>
        <w:rPr>
          <w:rFonts w:ascii="仿宋" w:eastAsia="仿宋"/>
          <w:sz w:val="24"/>
          <w:szCs w:val="24"/>
        </w:rPr>
      </w:pPr>
      <w:bookmarkStart w:id="46" w:name="_Toc528915989"/>
      <w:bookmarkStart w:id="47" w:name="_Toc13686_WPSOffice_Level2"/>
      <w:r>
        <w:rPr>
          <w:rFonts w:ascii="仿宋" w:eastAsia="仿宋" w:hint="eastAsia"/>
          <w:sz w:val="24"/>
          <w:szCs w:val="24"/>
        </w:rPr>
        <w:t>六、成交</w:t>
      </w:r>
      <w:bookmarkEnd w:id="44"/>
      <w:r>
        <w:rPr>
          <w:rFonts w:ascii="仿宋" w:eastAsia="仿宋" w:hint="eastAsia"/>
          <w:sz w:val="24"/>
          <w:szCs w:val="24"/>
        </w:rPr>
        <w:t>原则</w:t>
      </w:r>
      <w:bookmarkEnd w:id="45"/>
      <w:bookmarkEnd w:id="46"/>
      <w:bookmarkEnd w:id="47"/>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1、评审办法</w:t>
      </w:r>
    </w:p>
    <w:p w:rsidR="00D64692" w:rsidRDefault="00C90BDD" w:rsidP="009F598B">
      <w:pPr>
        <w:snapToGrid w:val="0"/>
        <w:spacing w:line="390" w:lineRule="exact"/>
        <w:ind w:firstLineChars="200" w:firstLine="480"/>
        <w:rPr>
          <w:rFonts w:ascii="仿宋" w:eastAsia="仿宋"/>
          <w:sz w:val="24"/>
          <w:szCs w:val="24"/>
        </w:rPr>
      </w:pPr>
      <w:r>
        <w:rPr>
          <w:rFonts w:ascii="仿宋" w:eastAsia="仿宋" w:hint="eastAsia"/>
          <w:color w:val="FF0000"/>
          <w:sz w:val="24"/>
          <w:szCs w:val="24"/>
        </w:rPr>
        <w:t>本</w:t>
      </w:r>
      <w:r w:rsidR="00D64692" w:rsidRPr="0090446A">
        <w:rPr>
          <w:rFonts w:ascii="仿宋" w:eastAsia="仿宋" w:hint="eastAsia"/>
          <w:color w:val="FF0000"/>
          <w:sz w:val="24"/>
          <w:szCs w:val="24"/>
        </w:rPr>
        <w:t>项目采用最低价评标法。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成交价格=成交供应商的最后报价</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2、评审细则：</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hint="eastAsia"/>
          <w:sz w:val="24"/>
          <w:szCs w:val="24"/>
        </w:rPr>
        <w:t>2.1</w:t>
      </w:r>
      <w:r>
        <w:rPr>
          <w:rFonts w:ascii="仿宋" w:eastAsia="仿宋" w:cs="宋体" w:hint="eastAsia"/>
          <w:kern w:val="0"/>
          <w:sz w:val="24"/>
          <w:szCs w:val="24"/>
        </w:rPr>
        <w:t>资格性检查。</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评审小组依据法律法规和</w:t>
      </w:r>
      <w:r w:rsidR="00C718E8">
        <w:rPr>
          <w:rFonts w:ascii="仿宋" w:eastAsia="仿宋" w:cs="宋体" w:hint="eastAsia"/>
          <w:kern w:val="0"/>
          <w:sz w:val="24"/>
          <w:szCs w:val="24"/>
        </w:rPr>
        <w:t>谈判</w:t>
      </w:r>
      <w:r>
        <w:rPr>
          <w:rFonts w:ascii="仿宋" w:eastAsia="仿宋" w:cs="宋体" w:hint="eastAsia"/>
          <w:kern w:val="0"/>
          <w:sz w:val="24"/>
          <w:szCs w:val="24"/>
        </w:rPr>
        <w:t>文件的规定，对响应文件中的资格证明、保证金等进行审查，以确定供应商是否具备</w:t>
      </w:r>
      <w:r w:rsidR="00C718E8">
        <w:rPr>
          <w:rFonts w:ascii="仿宋" w:eastAsia="仿宋" w:cs="宋体" w:hint="eastAsia"/>
          <w:kern w:val="0"/>
          <w:sz w:val="24"/>
          <w:szCs w:val="24"/>
        </w:rPr>
        <w:t>谈判</w:t>
      </w:r>
      <w:r>
        <w:rPr>
          <w:rFonts w:ascii="仿宋" w:eastAsia="仿宋"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9F598B" w:rsidTr="00822AFC">
        <w:trPr>
          <w:trHeight w:val="445"/>
        </w:trPr>
        <w:tc>
          <w:tcPr>
            <w:tcW w:w="676"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5102"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检查因素</w:t>
            </w:r>
          </w:p>
        </w:tc>
        <w:tc>
          <w:tcPr>
            <w:tcW w:w="3850"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检查内容</w:t>
            </w:r>
          </w:p>
        </w:tc>
      </w:tr>
      <w:tr w:rsidR="009F598B" w:rsidTr="00822AFC">
        <w:trPr>
          <w:cantSplit/>
        </w:trPr>
        <w:tc>
          <w:tcPr>
            <w:tcW w:w="676" w:type="dxa"/>
            <w:vMerge w:val="restart"/>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lastRenderedPageBreak/>
              <w:t>1</w:t>
            </w:r>
          </w:p>
        </w:tc>
        <w:tc>
          <w:tcPr>
            <w:tcW w:w="709" w:type="dxa"/>
            <w:vMerge w:val="restart"/>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竞标人应符合的基本资格条件</w:t>
            </w:r>
          </w:p>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（1）具有独立承担民事责任的能力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 xml:space="preserve">竞标人法人营业执照（副本）或事业单位法人证书（副本）或个体工商户营业执照或有效的自然人身份证明、组织机构代码证复印件（备注①）； </w:t>
            </w:r>
          </w:p>
          <w:p w:rsidR="009F598B" w:rsidRDefault="009F598B" w:rsidP="00822AFC">
            <w:pPr>
              <w:spacing w:line="240" w:lineRule="exact"/>
              <w:rPr>
                <w:rFonts w:ascii="仿宋" w:eastAsia="仿宋"/>
                <w:sz w:val="21"/>
                <w:szCs w:val="21"/>
              </w:rPr>
            </w:pPr>
            <w:r>
              <w:rPr>
                <w:rFonts w:ascii="仿宋" w:eastAsia="仿宋" w:hint="eastAsia"/>
                <w:sz w:val="21"/>
                <w:szCs w:val="21"/>
              </w:rPr>
              <w:t>竞标人法定代表人身份证明和法定代表人授权代表委托书。</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cs="仿宋_GB2312" w:hint="eastAsia"/>
                <w:sz w:val="21"/>
                <w:szCs w:val="21"/>
                <w:lang w:val="zh-CN"/>
              </w:rPr>
              <w:t>（2）</w:t>
            </w:r>
            <w:r>
              <w:rPr>
                <w:rFonts w:ascii="仿宋" w:eastAsia="仿宋" w:hint="eastAsia"/>
                <w:sz w:val="21"/>
                <w:szCs w:val="21"/>
              </w:rPr>
              <w:t>具有良好的商业信誉和健全的财务会计制度</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提供</w:t>
            </w:r>
            <w:r>
              <w:rPr>
                <w:rFonts w:ascii="仿宋" w:eastAsia="仿宋" w:hint="eastAsia"/>
                <w:sz w:val="21"/>
                <w:szCs w:val="21"/>
                <w:u w:val="single"/>
              </w:rPr>
              <w:t>2018</w:t>
            </w:r>
            <w:r>
              <w:rPr>
                <w:rFonts w:ascii="仿宋" w:eastAsia="仿宋" w:hint="eastAsia"/>
                <w:sz w:val="21"/>
                <w:szCs w:val="21"/>
              </w:rPr>
              <w:t>年度财务状况报告（表）或其基本</w:t>
            </w:r>
            <w:proofErr w:type="gramStart"/>
            <w:r>
              <w:rPr>
                <w:rFonts w:ascii="仿宋" w:eastAsia="仿宋" w:hint="eastAsia"/>
                <w:sz w:val="21"/>
                <w:szCs w:val="21"/>
              </w:rPr>
              <w:t>帐户</w:t>
            </w:r>
            <w:proofErr w:type="gramEnd"/>
            <w:r>
              <w:rPr>
                <w:rFonts w:ascii="仿宋" w:eastAsia="仿宋" w:hint="eastAsia"/>
                <w:sz w:val="21"/>
                <w:szCs w:val="21"/>
              </w:rPr>
              <w:t>开户银行出具的资信证明复印件，本年度新成立或成立不满一年的组织和自然人无法提供财务状况报告（表）的，可提供银行出具的资信证明复印件。</w:t>
            </w:r>
          </w:p>
        </w:tc>
      </w:tr>
      <w:tr w:rsidR="009F598B" w:rsidTr="00822AFC">
        <w:trPr>
          <w:cantSplit/>
          <w:trHeight w:val="820"/>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（3）具有履行合同所必需的设备和专业技术能力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竞标人提供书面声明或相关证明材料（见格式文件）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color w:val="0000FF"/>
                <w:sz w:val="21"/>
                <w:szCs w:val="21"/>
                <w:lang w:val="zh-CN"/>
              </w:rPr>
            </w:pPr>
            <w:r>
              <w:rPr>
                <w:rFonts w:ascii="仿宋" w:eastAsia="仿宋" w:cs="仿宋_GB2312" w:hint="eastAsia"/>
                <w:sz w:val="21"/>
                <w:szCs w:val="21"/>
                <w:lang w:val="zh-CN"/>
              </w:rPr>
              <w:t>（4）有依法缴纳税收和社会保险金的良好记录</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1.税务登记证（副本）复印件（备注①）</w:t>
            </w:r>
          </w:p>
          <w:p w:rsidR="009F598B" w:rsidRDefault="009F598B" w:rsidP="00822AFC">
            <w:pPr>
              <w:spacing w:line="240" w:lineRule="exact"/>
              <w:rPr>
                <w:rFonts w:ascii="仿宋" w:eastAsia="仿宋"/>
                <w:sz w:val="21"/>
                <w:szCs w:val="21"/>
              </w:rPr>
            </w:pPr>
            <w:r>
              <w:rPr>
                <w:rFonts w:ascii="仿宋" w:eastAsia="仿宋" w:hint="eastAsia"/>
                <w:sz w:val="21"/>
                <w:szCs w:val="21"/>
              </w:rPr>
              <w:t>2.缴纳社会保险金的证明材料复印件（缴纳社会保险金的证明材料指：社会保险登记证（备注① ）或缴纳社会保险的凭据（专用收据或社会保险缴纳清单）。依法免税或不需要缴纳社会保险资金的竞标人，应提供相应证明文件。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（5）参加政府采购活动前三年内，在经营活动中没有重大违法记录（备注②）</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1.竞标人提供书面声明（见格式文件）；</w:t>
            </w:r>
          </w:p>
          <w:p w:rsidR="009F598B" w:rsidRDefault="009F598B" w:rsidP="00822AFC">
            <w:pPr>
              <w:spacing w:line="240" w:lineRule="exact"/>
              <w:rPr>
                <w:rFonts w:ascii="仿宋" w:eastAsia="仿宋"/>
                <w:b/>
                <w:sz w:val="21"/>
                <w:szCs w:val="21"/>
              </w:rPr>
            </w:pPr>
            <w:r>
              <w:rPr>
                <w:rFonts w:ascii="仿宋" w:eastAsia="仿宋" w:hint="eastAsia"/>
                <w:sz w:val="21"/>
                <w:szCs w:val="21"/>
              </w:rPr>
              <w:t>2.采购人或采购代理机构将通过 “信用中国”网站(www.creditchina.gov.cn)、"中国政府采购网"(www.ccgp.gov.cn)等渠道查询竞标人信用记录，对列入失信被执行人、重大税收违法案件当事人名单、政府采购严重违法失信行为记录名单的竞标人将拒绝其参与政府采购活动。</w:t>
            </w:r>
          </w:p>
        </w:tc>
      </w:tr>
      <w:tr w:rsidR="009F598B" w:rsidTr="00822AFC">
        <w:trPr>
          <w:cantSplit/>
          <w:trHeight w:val="311"/>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（6）法律、行政法规规定的其他条件</w:t>
            </w:r>
          </w:p>
        </w:tc>
        <w:tc>
          <w:tcPr>
            <w:tcW w:w="3850" w:type="dxa"/>
            <w:vAlign w:val="center"/>
          </w:tcPr>
          <w:p w:rsidR="009F598B" w:rsidRDefault="009F598B" w:rsidP="00822AFC">
            <w:pPr>
              <w:spacing w:line="240" w:lineRule="exact"/>
              <w:rPr>
                <w:rFonts w:ascii="仿宋" w:eastAsia="仿宋"/>
                <w:sz w:val="21"/>
                <w:szCs w:val="21"/>
              </w:rPr>
            </w:pPr>
          </w:p>
        </w:tc>
      </w:tr>
      <w:tr w:rsidR="009F598B" w:rsidTr="00D64692">
        <w:trPr>
          <w:trHeight w:val="357"/>
        </w:trPr>
        <w:tc>
          <w:tcPr>
            <w:tcW w:w="676" w:type="dxa"/>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2</w:t>
            </w:r>
          </w:p>
        </w:tc>
        <w:tc>
          <w:tcPr>
            <w:tcW w:w="5102" w:type="dxa"/>
            <w:gridSpan w:val="2"/>
            <w:vAlign w:val="center"/>
          </w:tcPr>
          <w:p w:rsidR="009F598B" w:rsidRPr="00D64692" w:rsidRDefault="00D64692" w:rsidP="00822AFC">
            <w:pPr>
              <w:spacing w:line="240" w:lineRule="exact"/>
              <w:rPr>
                <w:rFonts w:ascii="仿宋" w:eastAsia="仿宋"/>
                <w:b/>
                <w:color w:val="FF0000"/>
                <w:sz w:val="21"/>
                <w:szCs w:val="21"/>
              </w:rPr>
            </w:pPr>
            <w:r w:rsidRPr="00D64692">
              <w:rPr>
                <w:rFonts w:ascii="仿宋" w:eastAsia="仿宋" w:hint="eastAsia"/>
                <w:b/>
                <w:color w:val="FF0000"/>
                <w:sz w:val="21"/>
                <w:szCs w:val="21"/>
              </w:rPr>
              <w:t>特定资格条件</w:t>
            </w:r>
          </w:p>
        </w:tc>
        <w:tc>
          <w:tcPr>
            <w:tcW w:w="3850" w:type="dxa"/>
            <w:vAlign w:val="center"/>
          </w:tcPr>
          <w:p w:rsidR="009F598B" w:rsidRPr="00D64692" w:rsidRDefault="00D64692" w:rsidP="00822AFC">
            <w:pPr>
              <w:spacing w:line="240" w:lineRule="exact"/>
              <w:rPr>
                <w:rFonts w:ascii="仿宋" w:eastAsia="仿宋"/>
                <w:b/>
                <w:color w:val="FF0000"/>
                <w:sz w:val="21"/>
                <w:szCs w:val="21"/>
              </w:rPr>
            </w:pPr>
            <w:r w:rsidRPr="00D64692">
              <w:rPr>
                <w:rFonts w:ascii="仿宋" w:eastAsia="仿宋"/>
                <w:b/>
                <w:color w:val="FF0000"/>
                <w:sz w:val="21"/>
                <w:szCs w:val="21"/>
              </w:rPr>
              <w:t>证明材料的复印件</w:t>
            </w:r>
          </w:p>
        </w:tc>
      </w:tr>
    </w:tbl>
    <w:p w:rsidR="009F598B" w:rsidRDefault="009F598B" w:rsidP="00D64692">
      <w:pPr>
        <w:snapToGrid w:val="0"/>
        <w:spacing w:line="400" w:lineRule="exact"/>
        <w:ind w:firstLineChars="150" w:firstLine="360"/>
        <w:rPr>
          <w:rFonts w:ascii="仿宋" w:eastAsia="仿宋" w:cs="宋体"/>
          <w:kern w:val="0"/>
          <w:sz w:val="24"/>
          <w:szCs w:val="24"/>
        </w:rPr>
      </w:pPr>
      <w:r>
        <w:rPr>
          <w:rFonts w:ascii="仿宋" w:eastAsia="仿宋" w:cs="宋体" w:hint="eastAsia"/>
          <w:kern w:val="0"/>
          <w:sz w:val="24"/>
          <w:szCs w:val="24"/>
        </w:rPr>
        <w:t>备注：</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①投标人按“五证合一”登记制度办理营业执照的，组织机构代码证、税务登记证（副本）和社会保险登记证以投标人所提供的营业执照（副本）复印件为准。</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F598B" w:rsidRDefault="009F598B" w:rsidP="009F598B">
      <w:pPr>
        <w:snapToGrid w:val="0"/>
        <w:spacing w:line="400" w:lineRule="exact"/>
        <w:ind w:firstLineChars="200" w:firstLine="480"/>
        <w:rPr>
          <w:rFonts w:ascii="仿宋" w:eastAsia="仿宋"/>
          <w:kern w:val="0"/>
          <w:sz w:val="24"/>
          <w:szCs w:val="24"/>
        </w:rPr>
      </w:pPr>
      <w:r>
        <w:rPr>
          <w:rFonts w:ascii="仿宋" w:eastAsia="仿宋" w:cs="宋体" w:hint="eastAsia"/>
          <w:kern w:val="0"/>
          <w:sz w:val="24"/>
          <w:szCs w:val="24"/>
        </w:rPr>
        <w:t>2、符合性检查。评审小组依据</w:t>
      </w:r>
      <w:r w:rsidR="00C718E8">
        <w:rPr>
          <w:rFonts w:ascii="仿宋" w:eastAsia="仿宋" w:cs="宋体" w:hint="eastAsia"/>
          <w:kern w:val="0"/>
          <w:sz w:val="24"/>
          <w:szCs w:val="24"/>
        </w:rPr>
        <w:t>谈判采购</w:t>
      </w:r>
      <w:r>
        <w:rPr>
          <w:rFonts w:ascii="仿宋" w:eastAsia="仿宋" w:cs="宋体" w:hint="eastAsia"/>
          <w:kern w:val="0"/>
          <w:sz w:val="24"/>
          <w:szCs w:val="24"/>
        </w:rPr>
        <w:t>文件的规定，从响应文件的有效性、完整性和对</w:t>
      </w:r>
      <w:r w:rsidR="00C718E8">
        <w:rPr>
          <w:rFonts w:ascii="仿宋" w:eastAsia="仿宋" w:cs="宋体" w:hint="eastAsia"/>
          <w:kern w:val="0"/>
          <w:sz w:val="24"/>
          <w:szCs w:val="24"/>
        </w:rPr>
        <w:t>谈判采购</w:t>
      </w:r>
      <w:r>
        <w:rPr>
          <w:rFonts w:ascii="仿宋" w:eastAsia="仿宋" w:cs="宋体" w:hint="eastAsia"/>
          <w:kern w:val="0"/>
          <w:sz w:val="24"/>
          <w:szCs w:val="24"/>
        </w:rPr>
        <w:t>文件的响应程度进行审查，以确定是否对</w:t>
      </w:r>
      <w:r w:rsidR="00C718E8">
        <w:rPr>
          <w:rFonts w:ascii="仿宋" w:eastAsia="仿宋" w:cs="宋体" w:hint="eastAsia"/>
          <w:kern w:val="0"/>
          <w:sz w:val="24"/>
          <w:szCs w:val="24"/>
        </w:rPr>
        <w:t>谈判采购</w:t>
      </w:r>
      <w:r>
        <w:rPr>
          <w:rFonts w:ascii="仿宋" w:eastAsia="仿宋" w:cs="宋体" w:hint="eastAsia"/>
          <w:kern w:val="0"/>
          <w:sz w:val="24"/>
          <w:szCs w:val="24"/>
        </w:rPr>
        <w:t>文件的实质性要求</w:t>
      </w:r>
      <w:proofErr w:type="gramStart"/>
      <w:r>
        <w:rPr>
          <w:rFonts w:ascii="仿宋" w:eastAsia="仿宋" w:cs="宋体" w:hint="eastAsia"/>
          <w:kern w:val="0"/>
          <w:sz w:val="24"/>
          <w:szCs w:val="24"/>
        </w:rPr>
        <w:t>作出</w:t>
      </w:r>
      <w:proofErr w:type="gramEnd"/>
      <w:r>
        <w:rPr>
          <w:rFonts w:ascii="仿宋" w:eastAsia="仿宋" w:cs="宋体" w:hint="eastAsia"/>
          <w:kern w:val="0"/>
          <w:sz w:val="24"/>
          <w:szCs w:val="24"/>
        </w:rPr>
        <w:t>响应。</w:t>
      </w:r>
      <w:r>
        <w:rPr>
          <w:rFonts w:ascii="仿宋" w:eastAsia="仿宋"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9F598B" w:rsidTr="00822AFC">
        <w:trPr>
          <w:trHeight w:val="321"/>
        </w:trPr>
        <w:tc>
          <w:tcPr>
            <w:tcW w:w="675"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3544"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评审因素</w:t>
            </w:r>
          </w:p>
        </w:tc>
        <w:tc>
          <w:tcPr>
            <w:tcW w:w="5409"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评审标准</w:t>
            </w:r>
          </w:p>
        </w:tc>
      </w:tr>
      <w:tr w:rsidR="009F598B" w:rsidTr="00822AFC">
        <w:trPr>
          <w:cantSplit/>
          <w:trHeight w:val="626"/>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1</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有效性审查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响应文件签署</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响应文件上法定代表人或其授权代表人的签字齐全。</w:t>
            </w:r>
          </w:p>
        </w:tc>
      </w:tr>
      <w:tr w:rsidR="009F598B" w:rsidTr="00822AFC">
        <w:trPr>
          <w:cantSplit/>
          <w:trHeight w:val="698"/>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法定代表人身份证明及授权委托书</w:t>
            </w:r>
          </w:p>
        </w:tc>
        <w:tc>
          <w:tcPr>
            <w:tcW w:w="5409" w:type="dxa"/>
            <w:vAlign w:val="center"/>
          </w:tcPr>
          <w:p w:rsidR="009F598B" w:rsidRDefault="009F598B" w:rsidP="00AC0798">
            <w:pPr>
              <w:spacing w:line="240" w:lineRule="exact"/>
              <w:rPr>
                <w:rFonts w:ascii="仿宋" w:eastAsia="仿宋"/>
                <w:sz w:val="21"/>
                <w:szCs w:val="21"/>
              </w:rPr>
            </w:pPr>
            <w:r>
              <w:rPr>
                <w:rFonts w:ascii="仿宋" w:eastAsia="仿宋" w:hint="eastAsia"/>
                <w:sz w:val="21"/>
                <w:szCs w:val="21"/>
              </w:rPr>
              <w:t>法定代表人身份证明及授权委托书有效，符合</w:t>
            </w:r>
            <w:r w:rsidR="00AC0798">
              <w:rPr>
                <w:rFonts w:ascii="仿宋" w:eastAsia="仿宋" w:hint="eastAsia"/>
                <w:sz w:val="21"/>
                <w:szCs w:val="21"/>
              </w:rPr>
              <w:t>谈判采购</w:t>
            </w:r>
            <w:r>
              <w:rPr>
                <w:rFonts w:ascii="仿宋" w:eastAsia="仿宋" w:hint="eastAsia"/>
                <w:sz w:val="21"/>
                <w:szCs w:val="21"/>
              </w:rPr>
              <w:t>文件规定的格式，签字或盖章齐全。</w:t>
            </w:r>
          </w:p>
        </w:tc>
      </w:tr>
      <w:tr w:rsidR="009F598B" w:rsidTr="00822AFC">
        <w:trPr>
          <w:cantSplit/>
          <w:trHeight w:val="629"/>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方案</w:t>
            </w:r>
          </w:p>
        </w:tc>
        <w:tc>
          <w:tcPr>
            <w:tcW w:w="5409" w:type="dxa"/>
            <w:vAlign w:val="center"/>
          </w:tcPr>
          <w:p w:rsidR="009F598B" w:rsidRDefault="00D64692" w:rsidP="00822AFC">
            <w:pPr>
              <w:spacing w:line="240" w:lineRule="exact"/>
              <w:rPr>
                <w:rFonts w:ascii="仿宋" w:eastAsia="仿宋" w:cs="宋体"/>
                <w:kern w:val="0"/>
                <w:sz w:val="21"/>
                <w:szCs w:val="21"/>
              </w:rPr>
            </w:pPr>
            <w:r>
              <w:rPr>
                <w:rFonts w:ascii="仿宋" w:eastAsia="仿宋" w:cs="仿宋_GB2312" w:hint="eastAsia"/>
                <w:sz w:val="21"/>
                <w:szCs w:val="21"/>
                <w:lang w:val="zh-CN"/>
              </w:rPr>
              <w:t>每个分包</w:t>
            </w:r>
            <w:r w:rsidR="009F598B">
              <w:rPr>
                <w:rFonts w:ascii="仿宋" w:eastAsia="仿宋" w:cs="仿宋_GB2312" w:hint="eastAsia"/>
                <w:sz w:val="21"/>
                <w:szCs w:val="21"/>
                <w:lang w:val="zh-CN"/>
              </w:rPr>
              <w:t>只能有一个</w:t>
            </w:r>
            <w:r w:rsidR="009F598B">
              <w:rPr>
                <w:rFonts w:ascii="仿宋" w:eastAsia="仿宋" w:cs="仿宋_GB2312" w:hint="eastAsia"/>
                <w:sz w:val="21"/>
                <w:szCs w:val="21"/>
              </w:rPr>
              <w:t>响应</w:t>
            </w:r>
            <w:r w:rsidR="009F598B">
              <w:rPr>
                <w:rFonts w:ascii="仿宋" w:eastAsia="仿宋" w:cs="仿宋_GB2312" w:hint="eastAsia"/>
                <w:sz w:val="21"/>
                <w:szCs w:val="21"/>
                <w:lang w:val="zh-CN"/>
              </w:rPr>
              <w:t>方案。</w:t>
            </w:r>
          </w:p>
        </w:tc>
      </w:tr>
      <w:tr w:rsidR="009F598B" w:rsidTr="00822AFC">
        <w:trPr>
          <w:cantSplit/>
          <w:trHeight w:val="560"/>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报价唯一</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只能在采购预算范围内报价，</w:t>
            </w:r>
            <w:r>
              <w:rPr>
                <w:rFonts w:ascii="仿宋" w:eastAsia="仿宋" w:hint="eastAsia"/>
                <w:sz w:val="21"/>
                <w:szCs w:val="21"/>
              </w:rPr>
              <w:t>只能有一个有效报价，不得提交选择性报价。</w:t>
            </w:r>
          </w:p>
        </w:tc>
      </w:tr>
      <w:tr w:rsidR="009F598B" w:rsidTr="00822AFC">
        <w:trPr>
          <w:cantSplit/>
          <w:trHeight w:val="408"/>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2</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完整性审查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文件份数</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文件正、副本数量（含电子文档）符合</w:t>
            </w:r>
            <w:r w:rsidR="00AC0798">
              <w:rPr>
                <w:rFonts w:ascii="仿宋" w:eastAsia="仿宋" w:cs="仿宋_GB2312" w:hint="eastAsia"/>
                <w:sz w:val="21"/>
                <w:szCs w:val="21"/>
              </w:rPr>
              <w:t>谈判</w:t>
            </w:r>
            <w:r>
              <w:rPr>
                <w:rFonts w:ascii="仿宋" w:eastAsia="仿宋" w:cs="仿宋_GB2312" w:hint="eastAsia"/>
                <w:sz w:val="21"/>
                <w:szCs w:val="21"/>
                <w:lang w:val="zh-CN"/>
              </w:rPr>
              <w:t>文件要求。</w:t>
            </w:r>
          </w:p>
        </w:tc>
      </w:tr>
      <w:tr w:rsidR="009F598B" w:rsidTr="00822AFC">
        <w:trPr>
          <w:cantSplit/>
          <w:trHeight w:val="567"/>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w:t>
            </w:r>
          </w:p>
        </w:tc>
        <w:tc>
          <w:tcPr>
            <w:tcW w:w="5409"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文件内容齐全、无遗漏。</w:t>
            </w:r>
          </w:p>
        </w:tc>
      </w:tr>
      <w:tr w:rsidR="009F598B" w:rsidTr="00822AFC">
        <w:trPr>
          <w:cantSplit/>
          <w:trHeight w:val="670"/>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3</w:t>
            </w:r>
          </w:p>
        </w:tc>
        <w:tc>
          <w:tcPr>
            <w:tcW w:w="1560" w:type="dxa"/>
            <w:vMerge w:val="restart"/>
            <w:vAlign w:val="center"/>
          </w:tcPr>
          <w:p w:rsidR="009F598B" w:rsidRDefault="00AC0798" w:rsidP="00822AFC">
            <w:pPr>
              <w:spacing w:line="240" w:lineRule="exact"/>
              <w:rPr>
                <w:rFonts w:ascii="仿宋" w:eastAsia="仿宋" w:cs="仿宋_GB2312"/>
                <w:sz w:val="21"/>
                <w:szCs w:val="21"/>
                <w:lang w:val="zh-CN"/>
              </w:rPr>
            </w:pPr>
            <w:r>
              <w:rPr>
                <w:rFonts w:ascii="仿宋" w:eastAsia="仿宋" w:cs="宋体" w:hint="eastAsia"/>
                <w:kern w:val="0"/>
                <w:sz w:val="21"/>
                <w:szCs w:val="21"/>
              </w:rPr>
              <w:t>谈判</w:t>
            </w:r>
            <w:r w:rsidR="009F598B">
              <w:rPr>
                <w:rFonts w:ascii="仿宋" w:eastAsia="仿宋" w:cs="宋体" w:hint="eastAsia"/>
                <w:kern w:val="0"/>
                <w:sz w:val="21"/>
                <w:szCs w:val="21"/>
              </w:rPr>
              <w:t>文件的响应程度审查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响应文件内容</w:t>
            </w:r>
          </w:p>
        </w:tc>
        <w:tc>
          <w:tcPr>
            <w:tcW w:w="5409" w:type="dxa"/>
            <w:vAlign w:val="center"/>
          </w:tcPr>
          <w:p w:rsidR="009F598B" w:rsidRDefault="009F598B" w:rsidP="00AC0798">
            <w:pPr>
              <w:pStyle w:val="af7"/>
              <w:spacing w:line="240" w:lineRule="exact"/>
              <w:rPr>
                <w:rFonts w:ascii="仿宋" w:eastAsia="仿宋" w:cs="宋体"/>
                <w:kern w:val="0"/>
                <w:sz w:val="21"/>
                <w:szCs w:val="21"/>
              </w:rPr>
            </w:pPr>
            <w:r>
              <w:rPr>
                <w:rFonts w:ascii="仿宋" w:eastAsia="仿宋" w:cs="宋体" w:hint="eastAsia"/>
                <w:kern w:val="0"/>
                <w:sz w:val="21"/>
                <w:szCs w:val="21"/>
              </w:rPr>
              <w:t>对</w:t>
            </w:r>
            <w:r w:rsidR="00AC0798">
              <w:rPr>
                <w:rFonts w:ascii="仿宋" w:eastAsia="仿宋" w:cs="宋体" w:hint="eastAsia"/>
                <w:kern w:val="0"/>
                <w:sz w:val="21"/>
                <w:szCs w:val="21"/>
              </w:rPr>
              <w:t>谈判</w:t>
            </w:r>
            <w:r>
              <w:rPr>
                <w:rFonts w:ascii="仿宋" w:eastAsia="仿宋" w:cs="宋体" w:hint="eastAsia"/>
                <w:kern w:val="0"/>
                <w:sz w:val="21"/>
                <w:szCs w:val="21"/>
              </w:rPr>
              <w:t>文件第三篇规定的内容</w:t>
            </w:r>
            <w:proofErr w:type="gramStart"/>
            <w:r>
              <w:rPr>
                <w:rFonts w:ascii="仿宋" w:eastAsia="仿宋" w:cs="宋体" w:hint="eastAsia"/>
                <w:kern w:val="0"/>
                <w:sz w:val="21"/>
                <w:szCs w:val="21"/>
              </w:rPr>
              <w:t>作出</w:t>
            </w:r>
            <w:proofErr w:type="gramEnd"/>
            <w:r>
              <w:rPr>
                <w:rFonts w:ascii="仿宋" w:eastAsia="仿宋" w:cs="宋体" w:hint="eastAsia"/>
                <w:kern w:val="0"/>
                <w:sz w:val="21"/>
                <w:szCs w:val="21"/>
              </w:rPr>
              <w:t>响应。</w:t>
            </w:r>
          </w:p>
        </w:tc>
      </w:tr>
      <w:tr w:rsidR="009F598B" w:rsidTr="00822AFC">
        <w:trPr>
          <w:cantSplit/>
          <w:trHeight w:val="562"/>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AC0798" w:rsidP="00822AFC">
            <w:pPr>
              <w:spacing w:line="240" w:lineRule="exact"/>
              <w:rPr>
                <w:rFonts w:ascii="仿宋" w:eastAsia="仿宋" w:cs="宋体"/>
                <w:kern w:val="0"/>
                <w:sz w:val="21"/>
                <w:szCs w:val="21"/>
              </w:rPr>
            </w:pPr>
            <w:r>
              <w:rPr>
                <w:rFonts w:ascii="仿宋" w:eastAsia="仿宋" w:cs="宋体" w:hint="eastAsia"/>
                <w:kern w:val="0"/>
                <w:sz w:val="21"/>
                <w:szCs w:val="21"/>
              </w:rPr>
              <w:t>谈判</w:t>
            </w:r>
            <w:r w:rsidR="009F598B">
              <w:rPr>
                <w:rFonts w:ascii="仿宋" w:eastAsia="仿宋" w:cs="宋体" w:hint="eastAsia"/>
                <w:kern w:val="0"/>
                <w:sz w:val="21"/>
                <w:szCs w:val="21"/>
              </w:rPr>
              <w:t>有效期</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宋体" w:hint="eastAsia"/>
                <w:kern w:val="0"/>
                <w:sz w:val="21"/>
                <w:szCs w:val="21"/>
              </w:rPr>
              <w:t>满足</w:t>
            </w:r>
            <w:r w:rsidR="00AC0798">
              <w:rPr>
                <w:rFonts w:ascii="仿宋" w:eastAsia="仿宋" w:cs="宋体" w:hint="eastAsia"/>
                <w:kern w:val="0"/>
                <w:sz w:val="21"/>
                <w:szCs w:val="21"/>
              </w:rPr>
              <w:t>谈判</w:t>
            </w:r>
            <w:r>
              <w:rPr>
                <w:rFonts w:ascii="仿宋" w:eastAsia="仿宋" w:cs="宋体" w:hint="eastAsia"/>
                <w:kern w:val="0"/>
                <w:sz w:val="21"/>
                <w:szCs w:val="21"/>
              </w:rPr>
              <w:t>文件</w:t>
            </w:r>
            <w:r>
              <w:rPr>
                <w:rFonts w:ascii="仿宋" w:eastAsia="仿宋" w:cs="仿宋_GB2312" w:hint="eastAsia"/>
                <w:sz w:val="21"/>
                <w:szCs w:val="21"/>
                <w:lang w:val="zh-CN"/>
              </w:rPr>
              <w:t>规定。</w:t>
            </w:r>
          </w:p>
        </w:tc>
      </w:tr>
    </w:tbl>
    <w:p w:rsidR="009F598B" w:rsidRDefault="009F598B" w:rsidP="006A4C5D">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出现下列情形之一的，采购人应当终止采购活动，发布项目终止公告并说明原因，重新开展采购活动：</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.1因情况变化，不再符合规定的</w:t>
      </w:r>
      <w:r w:rsidR="00AC0798">
        <w:rPr>
          <w:rFonts w:ascii="仿宋" w:eastAsia="仿宋" w:hint="eastAsia"/>
          <w:sz w:val="24"/>
          <w:szCs w:val="24"/>
        </w:rPr>
        <w:t>谈判</w:t>
      </w:r>
      <w:r>
        <w:rPr>
          <w:rFonts w:ascii="仿宋" w:eastAsia="仿宋" w:hint="eastAsia"/>
          <w:sz w:val="24"/>
          <w:szCs w:val="24"/>
        </w:rPr>
        <w:t>采购方式适用情形的；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.2出现影响采购公正的违法、违规行为的；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3在采购过程中符合竞争要求的供应商或者报价未超过采购预算的供应商不足3家的，但《政府采购竞争性磋商采购方式管理暂行办法》第三条第四项情形与《财政部关于政府采购磋商采购方式管理暂行办法有关问题的补充通知》财库{2015}124号文规定的情形除外。</w:t>
      </w:r>
    </w:p>
    <w:p w:rsidR="009F598B" w:rsidRDefault="009F598B" w:rsidP="009F598B">
      <w:pPr>
        <w:pStyle w:val="3"/>
        <w:spacing w:before="0" w:after="0" w:line="390" w:lineRule="exact"/>
        <w:rPr>
          <w:rFonts w:ascii="仿宋" w:eastAsia="仿宋"/>
          <w:sz w:val="24"/>
          <w:szCs w:val="24"/>
        </w:rPr>
      </w:pPr>
      <w:bookmarkStart w:id="48" w:name="_Toc102227321"/>
      <w:bookmarkStart w:id="49" w:name="_Toc342913395"/>
      <w:bookmarkStart w:id="50" w:name="_Toc528915990"/>
      <w:bookmarkStart w:id="51" w:name="_Toc13635_WPSOffice_Level2"/>
      <w:r>
        <w:rPr>
          <w:rFonts w:ascii="仿宋" w:eastAsia="仿宋" w:hint="eastAsia"/>
          <w:sz w:val="24"/>
          <w:szCs w:val="24"/>
        </w:rPr>
        <w:t>七、成交通知</w:t>
      </w:r>
      <w:bookmarkEnd w:id="48"/>
      <w:bookmarkEnd w:id="49"/>
      <w:bookmarkEnd w:id="50"/>
      <w:bookmarkEnd w:id="51"/>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w:t>
      </w:r>
      <w:r w:rsidR="001B66D2">
        <w:rPr>
          <w:rFonts w:ascii="仿宋" w:eastAsia="仿宋" w:hint="eastAsia"/>
          <w:sz w:val="24"/>
          <w:szCs w:val="24"/>
        </w:rPr>
        <w:t>、</w:t>
      </w:r>
      <w:r>
        <w:rPr>
          <w:rFonts w:ascii="仿宋" w:eastAsia="仿宋" w:hint="eastAsia"/>
          <w:sz w:val="24"/>
          <w:szCs w:val="24"/>
        </w:rPr>
        <w:t>成交供应商确定后2个工作日内，</w:t>
      </w:r>
      <w:r w:rsidR="001B66D2">
        <w:rPr>
          <w:rFonts w:ascii="仿宋" w:eastAsia="仿宋" w:hint="eastAsia"/>
          <w:sz w:val="24"/>
          <w:szCs w:val="24"/>
        </w:rPr>
        <w:t>采购人</w:t>
      </w:r>
      <w:r>
        <w:rPr>
          <w:rFonts w:ascii="仿宋" w:eastAsia="仿宋" w:hint="eastAsia"/>
          <w:sz w:val="24"/>
          <w:szCs w:val="24"/>
        </w:rPr>
        <w:t>将在</w:t>
      </w:r>
      <w:r w:rsidR="001F1166">
        <w:rPr>
          <w:rFonts w:ascii="仿宋" w:eastAsia="仿宋" w:hAnsi="仿宋"/>
          <w:b/>
          <w:sz w:val="24"/>
          <w:szCs w:val="24"/>
        </w:rPr>
        <w:t>行采家</w:t>
      </w:r>
      <w:r w:rsidR="001F1166">
        <w:rPr>
          <w:rFonts w:ascii="仿宋" w:eastAsia="仿宋" w:hAnsi="仿宋" w:hint="eastAsia"/>
          <w:b/>
          <w:sz w:val="24"/>
          <w:szCs w:val="24"/>
        </w:rPr>
        <w:t>（</w:t>
      </w:r>
      <w:r w:rsidR="001F1166">
        <w:rPr>
          <w:rFonts w:ascii="仿宋" w:eastAsia="仿宋" w:hAnsi="仿宋"/>
          <w:b/>
          <w:sz w:val="24"/>
          <w:szCs w:val="24"/>
        </w:rPr>
        <w:t xml:space="preserve"> https://www.gec123.com/</w:t>
      </w:r>
      <w:r w:rsidR="001F1166">
        <w:rPr>
          <w:rFonts w:ascii="仿宋" w:eastAsia="仿宋" w:hAnsi="仿宋" w:hint="eastAsia"/>
          <w:b/>
          <w:sz w:val="24"/>
          <w:szCs w:val="24"/>
        </w:rPr>
        <w:t>）</w:t>
      </w:r>
      <w:r w:rsidR="001F1166">
        <w:rPr>
          <w:rFonts w:ascii="仿宋" w:eastAsia="仿宋" w:hAnsi="仿宋"/>
          <w:sz w:val="24"/>
          <w:szCs w:val="24"/>
        </w:rPr>
        <w:t>网</w:t>
      </w:r>
      <w:r w:rsidR="001F1166">
        <w:rPr>
          <w:rFonts w:ascii="仿宋" w:eastAsia="仿宋" w:hAnsi="仿宋" w:hint="eastAsia"/>
          <w:sz w:val="24"/>
          <w:szCs w:val="24"/>
        </w:rPr>
        <w:t>或重庆市政府采购云平台（</w:t>
      </w:r>
      <w:r w:rsidR="001F1166" w:rsidRPr="00EB2D65">
        <w:rPr>
          <w:rFonts w:ascii="仿宋" w:eastAsia="仿宋" w:hAnsi="仿宋"/>
          <w:sz w:val="24"/>
          <w:szCs w:val="24"/>
        </w:rPr>
        <w:t>https://www.chinazhyc.com/</w:t>
      </w:r>
      <w:r w:rsidR="001F1166">
        <w:rPr>
          <w:rFonts w:ascii="仿宋" w:eastAsia="仿宋" w:hAnsi="仿宋" w:hint="eastAsia"/>
          <w:sz w:val="24"/>
          <w:szCs w:val="24"/>
        </w:rPr>
        <w:t>）</w:t>
      </w:r>
      <w:r w:rsidR="001F1166">
        <w:rPr>
          <w:rFonts w:ascii="仿宋" w:eastAsia="仿宋" w:hAnsi="仿宋"/>
          <w:sz w:val="24"/>
          <w:szCs w:val="24"/>
        </w:rPr>
        <w:t>上</w:t>
      </w:r>
      <w:r w:rsidR="001B66D2">
        <w:rPr>
          <w:rFonts w:ascii="仿宋" w:eastAsia="仿宋" w:hint="eastAsia"/>
          <w:sz w:val="24"/>
          <w:szCs w:val="24"/>
        </w:rPr>
        <w:t>发布成交结果</w:t>
      </w:r>
      <w:r>
        <w:rPr>
          <w:rFonts w:ascii="仿宋" w:eastAsia="仿宋" w:hint="eastAsia"/>
          <w:sz w:val="24"/>
          <w:szCs w:val="24"/>
        </w:rPr>
        <w:t>公示。</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2、结果</w:t>
      </w:r>
      <w:r w:rsidR="001B66D2">
        <w:rPr>
          <w:rFonts w:ascii="仿宋" w:eastAsia="仿宋" w:hint="eastAsia"/>
          <w:sz w:val="24"/>
          <w:szCs w:val="24"/>
        </w:rPr>
        <w:t>公示后无质疑的</w:t>
      </w:r>
      <w:r>
        <w:rPr>
          <w:rFonts w:ascii="仿宋" w:eastAsia="仿宋" w:hint="eastAsia"/>
          <w:sz w:val="24"/>
          <w:szCs w:val="24"/>
        </w:rPr>
        <w:t>，采购</w:t>
      </w:r>
      <w:r w:rsidR="001B66D2">
        <w:rPr>
          <w:rFonts w:ascii="仿宋" w:eastAsia="仿宋" w:hint="eastAsia"/>
          <w:sz w:val="24"/>
          <w:szCs w:val="24"/>
        </w:rPr>
        <w:t>人</w:t>
      </w:r>
      <w:r>
        <w:rPr>
          <w:rFonts w:ascii="仿宋" w:eastAsia="仿宋" w:hint="eastAsia"/>
          <w:sz w:val="24"/>
          <w:szCs w:val="24"/>
        </w:rPr>
        <w:t>将以书面形式发出《</w:t>
      </w:r>
      <w:r w:rsidR="001B66D2">
        <w:rPr>
          <w:rFonts w:ascii="仿宋" w:eastAsia="仿宋" w:hint="eastAsia"/>
          <w:sz w:val="24"/>
          <w:szCs w:val="24"/>
        </w:rPr>
        <w:t>中标</w:t>
      </w:r>
      <w:r>
        <w:rPr>
          <w:rFonts w:ascii="仿宋" w:eastAsia="仿宋" w:hint="eastAsia"/>
          <w:sz w:val="24"/>
          <w:szCs w:val="24"/>
        </w:rPr>
        <w:t>通知书》。</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1B66D2">
        <w:rPr>
          <w:rFonts w:ascii="仿宋" w:eastAsia="仿宋" w:hint="eastAsia"/>
          <w:sz w:val="24"/>
          <w:szCs w:val="24"/>
        </w:rPr>
        <w:t>中标</w:t>
      </w:r>
      <w:r>
        <w:rPr>
          <w:rFonts w:ascii="仿宋" w:eastAsia="仿宋" w:hint="eastAsia"/>
          <w:sz w:val="24"/>
          <w:szCs w:val="24"/>
        </w:rPr>
        <w:t>通知书》将作为签订合同的</w:t>
      </w:r>
      <w:r w:rsidR="001B66D2">
        <w:rPr>
          <w:rFonts w:ascii="仿宋" w:eastAsia="仿宋" w:hint="eastAsia"/>
          <w:sz w:val="24"/>
          <w:szCs w:val="24"/>
        </w:rPr>
        <w:t>主要</w:t>
      </w:r>
      <w:r>
        <w:rPr>
          <w:rFonts w:ascii="仿宋" w:eastAsia="仿宋" w:hint="eastAsia"/>
          <w:sz w:val="24"/>
          <w:szCs w:val="24"/>
        </w:rPr>
        <w:t>依据。</w:t>
      </w:r>
    </w:p>
    <w:p w:rsidR="009F598B" w:rsidRDefault="009F598B" w:rsidP="009F598B">
      <w:pPr>
        <w:spacing w:line="390" w:lineRule="exact"/>
        <w:ind w:firstLineChars="200" w:firstLine="480"/>
        <w:rPr>
          <w:rFonts w:ascii="仿宋" w:eastAsia="仿宋"/>
        </w:rPr>
      </w:pPr>
      <w:r>
        <w:rPr>
          <w:rFonts w:ascii="仿宋" w:eastAsia="仿宋" w:hint="eastAsia"/>
          <w:sz w:val="24"/>
          <w:szCs w:val="24"/>
        </w:rPr>
        <w:t>4、如有供应商对成交结果提出质疑的，在质疑处理完毕后发出</w:t>
      </w:r>
      <w:r w:rsidR="001B66D2">
        <w:rPr>
          <w:rFonts w:ascii="仿宋" w:eastAsia="仿宋" w:hint="eastAsia"/>
          <w:sz w:val="24"/>
          <w:szCs w:val="24"/>
        </w:rPr>
        <w:t>中标</w:t>
      </w:r>
      <w:r>
        <w:rPr>
          <w:rFonts w:ascii="仿宋" w:eastAsia="仿宋" w:hint="eastAsia"/>
          <w:sz w:val="24"/>
          <w:szCs w:val="24"/>
        </w:rPr>
        <w:t>通知书。</w:t>
      </w:r>
    </w:p>
    <w:p w:rsidR="009F598B" w:rsidRDefault="009F598B" w:rsidP="009F598B">
      <w:pPr>
        <w:pStyle w:val="3"/>
        <w:spacing w:before="0" w:after="0" w:line="390" w:lineRule="exact"/>
        <w:rPr>
          <w:rFonts w:ascii="仿宋" w:eastAsia="仿宋"/>
          <w:sz w:val="24"/>
          <w:szCs w:val="24"/>
        </w:rPr>
      </w:pPr>
      <w:bookmarkStart w:id="52" w:name="_Toc528915991"/>
      <w:bookmarkStart w:id="53" w:name="_Toc28979_WPSOffice_Level2"/>
      <w:r>
        <w:rPr>
          <w:rFonts w:ascii="仿宋" w:eastAsia="仿宋" w:hint="eastAsia"/>
          <w:sz w:val="24"/>
          <w:szCs w:val="24"/>
        </w:rPr>
        <w:t>八、关于质疑和投诉</w:t>
      </w:r>
      <w:bookmarkEnd w:id="52"/>
      <w:bookmarkEnd w:id="53"/>
    </w:p>
    <w:p w:rsidR="009F598B" w:rsidRDefault="009F598B" w:rsidP="00822AFC">
      <w:pPr>
        <w:spacing w:line="400" w:lineRule="exact"/>
        <w:ind w:right="12" w:firstLine="480"/>
        <w:rPr>
          <w:rFonts w:ascii="仿宋" w:eastAsia="仿宋" w:hAnsi="仿宋"/>
          <w:color w:val="000000"/>
          <w:sz w:val="24"/>
        </w:rPr>
      </w:pPr>
      <w:r>
        <w:rPr>
          <w:rFonts w:ascii="仿宋" w:eastAsia="仿宋" w:hAnsi="仿宋" w:hint="eastAsia"/>
          <w:color w:val="000000"/>
          <w:sz w:val="24"/>
        </w:rPr>
        <w:t>（一）质疑</w:t>
      </w:r>
      <w:r w:rsidR="00822AFC" w:rsidRPr="00822AFC">
        <w:rPr>
          <w:rFonts w:ascii="仿宋" w:eastAsia="仿宋" w:hAnsi="仿宋"/>
          <w:color w:val="000000"/>
          <w:sz w:val="24"/>
        </w:rPr>
        <w:t>内容、时限</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1．供应商对成交结果有异议的，应当在成交结果公示之日起三个工作日内以书面形式向采购人提出质疑，并附相关证明材料。</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2．供应商对采购文件中供应商特定资格条件、技术质量和商务要求、评审标准及评审细则有异议的，应向采购人提出质疑。</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（二）质疑答复</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采购人将按照《重庆市政府采购供应商质疑投诉处理暂行规定》的相关规定对质疑内容</w:t>
      </w:r>
      <w:proofErr w:type="gramStart"/>
      <w:r w:rsidRPr="00822AFC">
        <w:rPr>
          <w:rFonts w:ascii="仿宋" w:eastAsia="仿宋"/>
          <w:sz w:val="24"/>
          <w:szCs w:val="24"/>
        </w:rPr>
        <w:t>作出</w:t>
      </w:r>
      <w:proofErr w:type="gramEnd"/>
      <w:r w:rsidRPr="00822AFC">
        <w:rPr>
          <w:rFonts w:ascii="仿宋" w:eastAsia="仿宋"/>
          <w:sz w:val="24"/>
          <w:szCs w:val="24"/>
        </w:rPr>
        <w:t>答复和处理。</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（三）投诉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1．供应商对采购人的答复不满意或者采购人未在规定时间内答复的，可在答复期满后十五个工作日内按有关规定，向同级财政部门投诉。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2．在提出投诉时，应附送相关证明材料。投诉书及证明材料为外文的，应同时提供其中文译本；中文与外文意思不一致的，以中文为准。</w:t>
      </w:r>
    </w:p>
    <w:p w:rsidR="00822AFC" w:rsidRP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lastRenderedPageBreak/>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9F598B" w:rsidRDefault="009F598B" w:rsidP="009F598B">
      <w:pPr>
        <w:pStyle w:val="3"/>
        <w:spacing w:before="0" w:after="0" w:line="390" w:lineRule="exact"/>
        <w:rPr>
          <w:rFonts w:ascii="仿宋" w:eastAsia="仿宋"/>
          <w:sz w:val="24"/>
          <w:szCs w:val="24"/>
        </w:rPr>
      </w:pPr>
      <w:bookmarkStart w:id="54" w:name="_Toc102227322"/>
      <w:bookmarkStart w:id="55" w:name="_Toc342913396"/>
      <w:bookmarkStart w:id="56" w:name="_Toc528915992"/>
      <w:bookmarkStart w:id="57" w:name="_Toc10763_WPSOffice_Level2"/>
      <w:r>
        <w:rPr>
          <w:rFonts w:ascii="仿宋" w:eastAsia="仿宋" w:hint="eastAsia"/>
          <w:sz w:val="24"/>
          <w:szCs w:val="24"/>
        </w:rPr>
        <w:t>九、签订</w:t>
      </w:r>
      <w:bookmarkEnd w:id="54"/>
      <w:r>
        <w:rPr>
          <w:rFonts w:ascii="仿宋" w:eastAsia="仿宋" w:hint="eastAsia"/>
          <w:sz w:val="24"/>
          <w:szCs w:val="24"/>
        </w:rPr>
        <w:t>合同</w:t>
      </w:r>
      <w:bookmarkEnd w:id="55"/>
      <w:bookmarkEnd w:id="56"/>
      <w:bookmarkEnd w:id="57"/>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1、采购人与成交供应商应当在成交通知书发出之日起</w:t>
      </w:r>
      <w:r w:rsidR="00822AFC" w:rsidRPr="00822AFC">
        <w:rPr>
          <w:rFonts w:ascii="仿宋" w:eastAsia="仿宋" w:hint="eastAsia"/>
          <w:b/>
          <w:color w:val="FF0000"/>
          <w:sz w:val="24"/>
          <w:szCs w:val="24"/>
        </w:rPr>
        <w:t>10</w:t>
      </w:r>
      <w:r w:rsidRPr="00822AFC">
        <w:rPr>
          <w:rFonts w:ascii="仿宋" w:eastAsia="仿宋" w:hint="eastAsia"/>
          <w:b/>
          <w:color w:val="FF0000"/>
          <w:sz w:val="24"/>
          <w:szCs w:val="24"/>
        </w:rPr>
        <w:t>日</w:t>
      </w:r>
      <w:r>
        <w:rPr>
          <w:rFonts w:ascii="仿宋" w:eastAsia="仿宋" w:hint="eastAsia"/>
          <w:sz w:val="24"/>
          <w:szCs w:val="24"/>
        </w:rPr>
        <w:t>内，按照采购文件确定的合同文本以及采购标的、规格型号、采购金额、采购数量、技术和服务要求等事项签订政府采购合同。</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2、竞争性磋商文件、成交供应商的响应文件及有效承诺文件等，均为签订合同的依据。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3、如成交供应商放弃成交项目或在签订合同时擅自改变成交状态的，采购人将按照相关法律法规处理。</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5、除不可抗力等因素外，成交通知书发出后，采购人改变成交结果，或者成交供应</w:t>
      </w:r>
      <w:proofErr w:type="gramStart"/>
      <w:r>
        <w:rPr>
          <w:rFonts w:ascii="仿宋" w:eastAsia="仿宋" w:hint="eastAsia"/>
          <w:sz w:val="24"/>
          <w:szCs w:val="24"/>
        </w:rPr>
        <w:t>商拒绝</w:t>
      </w:r>
      <w:proofErr w:type="gramEnd"/>
      <w:r>
        <w:rPr>
          <w:rFonts w:ascii="仿宋" w:eastAsia="仿宋" w:hint="eastAsia"/>
          <w:sz w:val="24"/>
          <w:szCs w:val="24"/>
        </w:rPr>
        <w:t>签订政府采购合同的，应当承担相应的法律责任。</w:t>
      </w:r>
    </w:p>
    <w:p w:rsidR="009F598B" w:rsidRDefault="009F598B" w:rsidP="009F598B">
      <w:pPr>
        <w:pStyle w:val="2"/>
        <w:spacing w:before="0" w:after="0" w:line="360" w:lineRule="auto"/>
        <w:jc w:val="center"/>
        <w:rPr>
          <w:rFonts w:ascii="仿宋" w:eastAsia="仿宋"/>
          <w:b w:val="0"/>
          <w:sz w:val="36"/>
          <w:szCs w:val="30"/>
        </w:rPr>
      </w:pPr>
      <w:bookmarkStart w:id="58" w:name="_Toc528915994"/>
    </w:p>
    <w:p w:rsidR="009F598B" w:rsidRDefault="009F598B" w:rsidP="009F598B">
      <w:pPr>
        <w:pStyle w:val="2"/>
        <w:spacing w:before="0" w:after="0" w:line="360" w:lineRule="auto"/>
        <w:jc w:val="center"/>
        <w:rPr>
          <w:rFonts w:ascii="仿宋" w:eastAsia="仿宋"/>
          <w:b w:val="0"/>
          <w:sz w:val="36"/>
          <w:szCs w:val="30"/>
        </w:rPr>
      </w:pPr>
    </w:p>
    <w:p w:rsidR="009F598B" w:rsidRDefault="009F598B" w:rsidP="009F598B">
      <w:pPr>
        <w:pStyle w:val="2"/>
        <w:spacing w:before="0" w:after="0" w:line="360" w:lineRule="auto"/>
        <w:jc w:val="center"/>
        <w:rPr>
          <w:rFonts w:ascii="仿宋" w:eastAsia="仿宋"/>
          <w:b w:val="0"/>
          <w:sz w:val="36"/>
          <w:szCs w:val="30"/>
        </w:rPr>
      </w:pPr>
    </w:p>
    <w:p w:rsidR="009F598B" w:rsidRDefault="009F598B" w:rsidP="009F598B">
      <w:pPr>
        <w:pStyle w:val="2"/>
        <w:spacing w:before="0" w:after="0" w:line="360" w:lineRule="auto"/>
        <w:jc w:val="center"/>
        <w:rPr>
          <w:rFonts w:ascii="仿宋" w:eastAsia="仿宋"/>
          <w:b w:val="0"/>
          <w:sz w:val="36"/>
          <w:szCs w:val="30"/>
        </w:rPr>
      </w:pPr>
    </w:p>
    <w:p w:rsidR="009F598B" w:rsidRDefault="009F598B" w:rsidP="009F598B">
      <w:pPr>
        <w:pStyle w:val="2"/>
        <w:spacing w:before="0" w:after="0" w:line="360" w:lineRule="auto"/>
        <w:rPr>
          <w:rFonts w:ascii="仿宋" w:eastAsia="仿宋"/>
          <w:b w:val="0"/>
          <w:sz w:val="36"/>
          <w:szCs w:val="30"/>
        </w:rPr>
      </w:pPr>
    </w:p>
    <w:p w:rsidR="009F598B" w:rsidRDefault="009F598B" w:rsidP="009F598B">
      <w:pPr>
        <w:pStyle w:val="2"/>
        <w:spacing w:before="0" w:after="0" w:line="360" w:lineRule="auto"/>
        <w:jc w:val="center"/>
        <w:rPr>
          <w:rFonts w:ascii="仿宋" w:eastAsia="仿宋"/>
          <w:b w:val="0"/>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9F598B" w:rsidRDefault="009F598B" w:rsidP="009F598B"/>
    <w:p w:rsidR="009F598B" w:rsidRDefault="009F598B" w:rsidP="009F598B">
      <w:pPr>
        <w:pStyle w:val="2"/>
        <w:spacing w:before="0" w:after="0" w:line="360" w:lineRule="auto"/>
        <w:rPr>
          <w:rFonts w:ascii="仿宋" w:eastAsia="仿宋"/>
          <w:b w:val="0"/>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9F598B" w:rsidRDefault="009F598B" w:rsidP="009F598B">
      <w:pPr>
        <w:pStyle w:val="2"/>
        <w:spacing w:before="0" w:after="0" w:line="360" w:lineRule="auto"/>
        <w:jc w:val="center"/>
        <w:rPr>
          <w:rFonts w:ascii="仿宋" w:eastAsia="仿宋"/>
          <w:b w:val="0"/>
          <w:sz w:val="30"/>
          <w:szCs w:val="30"/>
        </w:rPr>
      </w:pPr>
      <w:bookmarkStart w:id="59" w:name="_Toc7547_WPSOffice_Level1"/>
      <w:r>
        <w:rPr>
          <w:rFonts w:ascii="仿宋" w:eastAsia="仿宋" w:hint="eastAsia"/>
          <w:b w:val="0"/>
          <w:sz w:val="36"/>
          <w:szCs w:val="30"/>
        </w:rPr>
        <w:t xml:space="preserve">第三篇  </w:t>
      </w:r>
      <w:r w:rsidR="00AC0798">
        <w:rPr>
          <w:rFonts w:ascii="仿宋" w:eastAsia="仿宋" w:hint="eastAsia"/>
          <w:b w:val="0"/>
          <w:sz w:val="36"/>
          <w:szCs w:val="30"/>
        </w:rPr>
        <w:t xml:space="preserve"> </w:t>
      </w:r>
      <w:r>
        <w:rPr>
          <w:rFonts w:ascii="仿宋" w:eastAsia="仿宋" w:hint="eastAsia"/>
          <w:b w:val="0"/>
          <w:sz w:val="36"/>
          <w:szCs w:val="30"/>
        </w:rPr>
        <w:t>项目技术需求</w:t>
      </w:r>
      <w:bookmarkEnd w:id="58"/>
      <w:bookmarkEnd w:id="59"/>
    </w:p>
    <w:p w:rsidR="009F598B" w:rsidRPr="002020A8" w:rsidRDefault="009F598B" w:rsidP="00822AFC">
      <w:pPr>
        <w:spacing w:line="390" w:lineRule="exact"/>
        <w:ind w:firstLineChars="200" w:firstLine="482"/>
        <w:rPr>
          <w:rFonts w:ascii="仿宋" w:eastAsia="仿宋"/>
          <w:b/>
          <w:sz w:val="24"/>
          <w:szCs w:val="24"/>
        </w:rPr>
      </w:pPr>
      <w:bookmarkStart w:id="60" w:name="_Toc32116_WPSOffice_Level2"/>
      <w:bookmarkStart w:id="61" w:name="_Toc528916000"/>
      <w:bookmarkStart w:id="62" w:name="_Toc12789058"/>
      <w:r w:rsidRPr="002020A8">
        <w:rPr>
          <w:rFonts w:ascii="仿宋" w:eastAsia="仿宋" w:hint="eastAsia"/>
          <w:b/>
          <w:sz w:val="24"/>
          <w:szCs w:val="24"/>
        </w:rPr>
        <w:t>一、</w:t>
      </w:r>
      <w:bookmarkStart w:id="63" w:name="_Toc102227316"/>
      <w:bookmarkStart w:id="64" w:name="_Toc233445121"/>
      <w:bookmarkStart w:id="65" w:name="_Toc341820949"/>
      <w:bookmarkEnd w:id="60"/>
      <w:r w:rsidR="00822AFC" w:rsidRPr="002020A8">
        <w:rPr>
          <w:rFonts w:ascii="仿宋" w:eastAsia="仿宋" w:hint="eastAsia"/>
          <w:b/>
          <w:sz w:val="24"/>
          <w:szCs w:val="24"/>
        </w:rPr>
        <w:t>项目基本概况介绍</w:t>
      </w:r>
    </w:p>
    <w:p w:rsidR="00822AFC" w:rsidRPr="002020A8" w:rsidRDefault="00822AFC" w:rsidP="009F598B">
      <w:pPr>
        <w:spacing w:line="390" w:lineRule="exact"/>
        <w:ind w:firstLineChars="200" w:firstLine="480"/>
        <w:rPr>
          <w:rFonts w:ascii="仿宋" w:eastAsia="仿宋"/>
          <w:sz w:val="24"/>
          <w:szCs w:val="24"/>
        </w:rPr>
      </w:pPr>
      <w:r w:rsidRPr="002020A8">
        <w:rPr>
          <w:rFonts w:ascii="仿宋" w:eastAsia="仿宋" w:hint="eastAsia"/>
          <w:sz w:val="24"/>
          <w:szCs w:val="24"/>
        </w:rPr>
        <w:t>为满足医院外部宣传需要，</w:t>
      </w:r>
      <w:r w:rsidR="00CD1867" w:rsidRPr="002020A8">
        <w:rPr>
          <w:rFonts w:ascii="仿宋" w:eastAsia="仿宋" w:hint="eastAsia"/>
          <w:sz w:val="24"/>
          <w:szCs w:val="24"/>
        </w:rPr>
        <w:t>医院将</w:t>
      </w:r>
      <w:r w:rsidR="00C90BDD" w:rsidRPr="002020A8">
        <w:rPr>
          <w:rFonts w:ascii="仿宋" w:eastAsia="仿宋" w:hint="eastAsia"/>
          <w:sz w:val="24"/>
          <w:szCs w:val="24"/>
        </w:rPr>
        <w:t>新增</w:t>
      </w:r>
      <w:r w:rsidR="000360B2" w:rsidRPr="002020A8">
        <w:rPr>
          <w:rFonts w:ascii="仿宋" w:eastAsia="仿宋" w:hint="eastAsia"/>
          <w:sz w:val="24"/>
          <w:szCs w:val="24"/>
        </w:rPr>
        <w:t>一家</w:t>
      </w:r>
      <w:r w:rsidR="00C90BDD" w:rsidRPr="002020A8">
        <w:rPr>
          <w:rFonts w:ascii="仿宋" w:eastAsia="仿宋" w:hint="eastAsia"/>
          <w:sz w:val="24"/>
          <w:szCs w:val="24"/>
        </w:rPr>
        <w:t>市级合作</w:t>
      </w:r>
      <w:r w:rsidR="00CD1867" w:rsidRPr="002020A8">
        <w:rPr>
          <w:rFonts w:ascii="仿宋" w:eastAsia="仿宋" w:hint="eastAsia"/>
          <w:sz w:val="24"/>
          <w:szCs w:val="24"/>
        </w:rPr>
        <w:t>媒体</w:t>
      </w:r>
      <w:r w:rsidR="000360B2" w:rsidRPr="002020A8">
        <w:rPr>
          <w:rFonts w:ascii="仿宋" w:eastAsia="仿宋" w:hint="eastAsia"/>
          <w:sz w:val="24"/>
          <w:szCs w:val="24"/>
        </w:rPr>
        <w:t>。</w:t>
      </w:r>
    </w:p>
    <w:p w:rsidR="00CD1867" w:rsidRPr="002020A8" w:rsidRDefault="00CD1867" w:rsidP="00CD1867">
      <w:pPr>
        <w:spacing w:line="390" w:lineRule="exact"/>
        <w:ind w:firstLineChars="200" w:firstLine="482"/>
        <w:rPr>
          <w:rFonts w:ascii="仿宋" w:eastAsia="仿宋"/>
          <w:b/>
          <w:sz w:val="24"/>
          <w:szCs w:val="24"/>
        </w:rPr>
      </w:pPr>
      <w:r w:rsidRPr="002020A8">
        <w:rPr>
          <w:rFonts w:ascii="仿宋" w:eastAsia="仿宋" w:hint="eastAsia"/>
          <w:b/>
          <w:sz w:val="24"/>
          <w:szCs w:val="24"/>
        </w:rPr>
        <w:t>（二）</w:t>
      </w:r>
      <w:proofErr w:type="gramStart"/>
      <w:r w:rsidRPr="002020A8">
        <w:rPr>
          <w:rFonts w:ascii="仿宋" w:eastAsia="仿宋" w:hint="eastAsia"/>
          <w:b/>
          <w:sz w:val="24"/>
          <w:szCs w:val="24"/>
        </w:rPr>
        <w:t>重庆市级</w:t>
      </w:r>
      <w:proofErr w:type="gramEnd"/>
      <w:r w:rsidRPr="002020A8">
        <w:rPr>
          <w:rFonts w:ascii="仿宋" w:eastAsia="仿宋" w:hint="eastAsia"/>
          <w:b/>
          <w:sz w:val="24"/>
          <w:szCs w:val="24"/>
        </w:rPr>
        <w:t>新媒体</w:t>
      </w:r>
    </w:p>
    <w:p w:rsidR="00C90BDD" w:rsidRPr="002020A8" w:rsidRDefault="00C90BDD" w:rsidP="00CD1867">
      <w:pPr>
        <w:spacing w:line="390" w:lineRule="exact"/>
        <w:ind w:firstLineChars="200" w:firstLine="482"/>
        <w:rPr>
          <w:rFonts w:ascii="仿宋" w:eastAsia="仿宋"/>
          <w:b/>
          <w:sz w:val="24"/>
          <w:szCs w:val="24"/>
        </w:rPr>
      </w:pPr>
      <w:r w:rsidRPr="002020A8">
        <w:rPr>
          <w:rFonts w:ascii="仿宋" w:eastAsia="仿宋" w:hint="eastAsia"/>
          <w:b/>
          <w:sz w:val="24"/>
          <w:szCs w:val="24"/>
        </w:rPr>
        <w:t>中央媒体驻重庆多媒体新闻信息全球新闻网发布平台，为重庆市重点新闻网站</w:t>
      </w:r>
      <w:r w:rsidR="00A72FD5" w:rsidRPr="002020A8">
        <w:rPr>
          <w:rFonts w:ascii="仿宋" w:eastAsia="仿宋" w:hint="eastAsia"/>
          <w:b/>
          <w:sz w:val="24"/>
          <w:szCs w:val="24"/>
        </w:rPr>
        <w:t>（提供中央媒体相关授权证明）</w:t>
      </w:r>
      <w:r w:rsidRPr="002020A8">
        <w:rPr>
          <w:rFonts w:ascii="仿宋" w:eastAsia="仿宋" w:hint="eastAsia"/>
          <w:b/>
          <w:sz w:val="24"/>
          <w:szCs w:val="24"/>
        </w:rPr>
        <w:t>，</w:t>
      </w:r>
      <w:proofErr w:type="gramStart"/>
      <w:r w:rsidRPr="002020A8">
        <w:rPr>
          <w:rFonts w:ascii="仿宋" w:eastAsia="仿宋" w:hint="eastAsia"/>
          <w:b/>
          <w:sz w:val="24"/>
          <w:szCs w:val="24"/>
        </w:rPr>
        <w:t>开通微信公众号</w:t>
      </w:r>
      <w:proofErr w:type="gramEnd"/>
      <w:r w:rsidRPr="002020A8">
        <w:rPr>
          <w:rFonts w:ascii="仿宋" w:eastAsia="仿宋" w:hint="eastAsia"/>
          <w:b/>
          <w:sz w:val="24"/>
          <w:szCs w:val="24"/>
        </w:rPr>
        <w:t>。</w:t>
      </w:r>
    </w:p>
    <w:p w:rsidR="00CD1867" w:rsidRPr="002020A8" w:rsidRDefault="00CD1867" w:rsidP="00CD1867">
      <w:pPr>
        <w:spacing w:line="390" w:lineRule="exact"/>
        <w:ind w:firstLineChars="200" w:firstLine="482"/>
        <w:rPr>
          <w:rFonts w:ascii="仿宋" w:eastAsia="仿宋"/>
          <w:b/>
          <w:sz w:val="24"/>
          <w:szCs w:val="24"/>
        </w:rPr>
      </w:pPr>
      <w:r w:rsidRPr="002020A8">
        <w:rPr>
          <w:rFonts w:ascii="仿宋" w:eastAsia="仿宋" w:hint="eastAsia"/>
          <w:b/>
          <w:sz w:val="24"/>
          <w:szCs w:val="24"/>
        </w:rPr>
        <w:t>服务内容：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4961"/>
        <w:gridCol w:w="1985"/>
      </w:tblGrid>
      <w:tr w:rsidR="00C90BDD" w:rsidTr="0088131F">
        <w:trPr>
          <w:trHeight w:val="822"/>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序号</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宣传类别</w:t>
            </w:r>
          </w:p>
        </w:tc>
        <w:tc>
          <w:tcPr>
            <w:tcW w:w="4961"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ind w:firstLineChars="450" w:firstLine="873"/>
              <w:rPr>
                <w:rFonts w:ascii="仿宋" w:eastAsia="仿宋" w:hAnsi="仿宋" w:cs="宋体"/>
                <w:b/>
                <w:w w:val="80"/>
                <w:sz w:val="24"/>
              </w:rPr>
            </w:pPr>
            <w:r>
              <w:rPr>
                <w:rFonts w:ascii="仿宋" w:eastAsia="仿宋" w:hAnsi="仿宋" w:cs="宋体" w:hint="eastAsia"/>
                <w:b/>
                <w:w w:val="80"/>
                <w:sz w:val="24"/>
              </w:rPr>
              <w:t>主体内容及载体</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宣传频率</w:t>
            </w:r>
          </w:p>
        </w:tc>
      </w:tr>
      <w:tr w:rsidR="00C90BDD" w:rsidTr="0088131F">
        <w:trPr>
          <w:trHeight w:val="871"/>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1</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信息发布</w:t>
            </w:r>
          </w:p>
        </w:tc>
        <w:tc>
          <w:tcPr>
            <w:tcW w:w="4961"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color w:val="000000"/>
                <w:w w:val="80"/>
                <w:sz w:val="24"/>
                <w:u w:val="single"/>
              </w:rPr>
            </w:pPr>
            <w:r>
              <w:rPr>
                <w:rFonts w:ascii="仿宋" w:eastAsia="仿宋" w:hAnsi="仿宋" w:cs="宋体" w:hint="eastAsia"/>
                <w:color w:val="000000"/>
                <w:w w:val="90"/>
                <w:sz w:val="24"/>
              </w:rPr>
              <w:t>重要工作动态（甲方提供素材或者报道线索）</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不低于6篇次；</w:t>
            </w:r>
          </w:p>
        </w:tc>
      </w:tr>
      <w:tr w:rsidR="00C90BDD" w:rsidTr="0088131F">
        <w:trPr>
          <w:trHeight w:val="1830"/>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2</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专题系列宣传</w:t>
            </w:r>
          </w:p>
        </w:tc>
        <w:tc>
          <w:tcPr>
            <w:tcW w:w="4961" w:type="dxa"/>
            <w:tcBorders>
              <w:top w:val="single" w:sz="4" w:space="0" w:color="auto"/>
              <w:left w:val="single" w:sz="4" w:space="0" w:color="auto"/>
              <w:bottom w:val="single" w:sz="4" w:space="0" w:color="auto"/>
              <w:right w:val="single" w:sz="4" w:space="0" w:color="auto"/>
            </w:tcBorders>
          </w:tcPr>
          <w:p w:rsidR="00C90BDD" w:rsidRDefault="00C90BDD" w:rsidP="0088131F">
            <w:pPr>
              <w:pStyle w:val="2"/>
              <w:shd w:val="clear" w:color="auto" w:fill="FFFFFF"/>
              <w:spacing w:before="0" w:after="0" w:line="400" w:lineRule="exact"/>
              <w:rPr>
                <w:rFonts w:ascii="仿宋" w:eastAsia="仿宋" w:hAnsi="仿宋" w:cs="宋体"/>
                <w:color w:val="000000"/>
                <w:w w:val="80"/>
                <w:sz w:val="24"/>
                <w:szCs w:val="24"/>
                <w:u w:val="single"/>
              </w:rPr>
            </w:pPr>
            <w:r>
              <w:rPr>
                <w:rFonts w:ascii="仿宋" w:eastAsia="仿宋" w:hAnsi="仿宋" w:cs="宋体" w:hint="eastAsia"/>
                <w:color w:val="000000"/>
                <w:w w:val="80"/>
                <w:sz w:val="24"/>
                <w:szCs w:val="24"/>
              </w:rPr>
              <w:t>党建引领“点燃”医院发展引擎</w:t>
            </w:r>
            <w:r>
              <w:rPr>
                <w:rFonts w:ascii="仿宋" w:eastAsia="仿宋" w:hAnsi="仿宋" w:cs="宋体" w:hint="eastAsia"/>
                <w:b w:val="0"/>
                <w:color w:val="000000"/>
                <w:w w:val="80"/>
                <w:sz w:val="24"/>
                <w:szCs w:val="24"/>
              </w:rPr>
              <w:t>——梳理医院在党建的引领下产生导向和磁化成效。以及党建与业务的融合。（主题宣传，文图展示。）</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图文专题</w:t>
            </w:r>
          </w:p>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1篇\次（每篇字数1200字以上）</w:t>
            </w:r>
          </w:p>
        </w:tc>
      </w:tr>
      <w:tr w:rsidR="00C90BDD" w:rsidTr="0088131F">
        <w:trPr>
          <w:trHeight w:val="1830"/>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3</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专题系列宣传</w:t>
            </w:r>
          </w:p>
        </w:tc>
        <w:tc>
          <w:tcPr>
            <w:tcW w:w="4961" w:type="dxa"/>
            <w:tcBorders>
              <w:top w:val="single" w:sz="4" w:space="0" w:color="auto"/>
              <w:left w:val="single" w:sz="4" w:space="0" w:color="auto"/>
              <w:bottom w:val="single" w:sz="4" w:space="0" w:color="auto"/>
              <w:right w:val="single" w:sz="4" w:space="0" w:color="auto"/>
            </w:tcBorders>
          </w:tcPr>
          <w:p w:rsidR="00C90BDD" w:rsidRDefault="00C90BDD" w:rsidP="0088131F">
            <w:pPr>
              <w:pStyle w:val="2"/>
              <w:shd w:val="clear" w:color="auto" w:fill="FFFFFF"/>
              <w:spacing w:before="0" w:after="0" w:line="400" w:lineRule="exact"/>
              <w:rPr>
                <w:rFonts w:ascii="仿宋" w:eastAsia="仿宋" w:hAnsi="仿宋" w:cs="宋体"/>
                <w:color w:val="000000"/>
                <w:w w:val="80"/>
                <w:sz w:val="24"/>
                <w:szCs w:val="24"/>
              </w:rPr>
            </w:pPr>
            <w:r w:rsidRPr="00836DE8">
              <w:rPr>
                <w:rFonts w:ascii="仿宋" w:eastAsia="仿宋" w:hAnsi="仿宋" w:cs="宋体"/>
                <w:color w:val="000000"/>
                <w:w w:val="80"/>
                <w:sz w:val="24"/>
                <w:szCs w:val="24"/>
              </w:rPr>
              <w:t>以“三甲”创建为契机 努力提升患者就医获得感</w:t>
            </w:r>
            <w:r w:rsidRPr="00836DE8">
              <w:rPr>
                <w:rFonts w:ascii="仿宋" w:eastAsia="仿宋" w:hAnsi="仿宋" w:cs="宋体" w:hint="eastAsia"/>
                <w:b w:val="0"/>
                <w:color w:val="000000"/>
                <w:w w:val="80"/>
                <w:sz w:val="24"/>
                <w:szCs w:val="24"/>
              </w:rPr>
              <w:t>——围绕“三甲”创建</w:t>
            </w:r>
            <w:r>
              <w:rPr>
                <w:rFonts w:ascii="仿宋" w:eastAsia="仿宋" w:hAnsi="仿宋" w:cs="宋体" w:hint="eastAsia"/>
                <w:b w:val="0"/>
                <w:color w:val="000000"/>
                <w:w w:val="80"/>
                <w:sz w:val="24"/>
                <w:szCs w:val="24"/>
              </w:rPr>
              <w:t>，梳理</w:t>
            </w:r>
            <w:r w:rsidRPr="00836DE8">
              <w:rPr>
                <w:rFonts w:ascii="仿宋" w:eastAsia="仿宋" w:hAnsi="仿宋" w:cs="宋体"/>
                <w:b w:val="0"/>
                <w:color w:val="000000"/>
                <w:w w:val="80"/>
                <w:sz w:val="24"/>
                <w:szCs w:val="24"/>
              </w:rPr>
              <w:t>医院在管理重塑、诊疗提质、学科创强、技术创新、流程优化、服务提速等方面</w:t>
            </w:r>
            <w:r w:rsidRPr="00836DE8">
              <w:rPr>
                <w:rFonts w:ascii="仿宋" w:eastAsia="仿宋" w:hAnsi="仿宋" w:cs="宋体" w:hint="eastAsia"/>
                <w:b w:val="0"/>
                <w:color w:val="000000"/>
                <w:w w:val="80"/>
                <w:sz w:val="24"/>
                <w:szCs w:val="24"/>
              </w:rPr>
              <w:t>的具体举措和积极</w:t>
            </w:r>
            <w:r w:rsidRPr="00836DE8">
              <w:rPr>
                <w:rFonts w:ascii="仿宋" w:eastAsia="仿宋" w:hAnsi="仿宋" w:cs="宋体"/>
                <w:b w:val="0"/>
                <w:color w:val="000000"/>
                <w:w w:val="80"/>
                <w:sz w:val="24"/>
                <w:szCs w:val="24"/>
              </w:rPr>
              <w:t>成效</w:t>
            </w:r>
            <w:r>
              <w:rPr>
                <w:rFonts w:ascii="仿宋" w:eastAsia="仿宋" w:hAnsi="仿宋" w:cs="宋体" w:hint="eastAsia"/>
                <w:b w:val="0"/>
                <w:color w:val="000000"/>
                <w:w w:val="80"/>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图文专题</w:t>
            </w:r>
          </w:p>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2篇\次（每篇字数1200字以上）</w:t>
            </w:r>
          </w:p>
        </w:tc>
      </w:tr>
      <w:tr w:rsidR="00C90BDD" w:rsidTr="0088131F">
        <w:trPr>
          <w:trHeight w:val="1393"/>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4</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专题系列宣传</w:t>
            </w:r>
          </w:p>
        </w:tc>
        <w:tc>
          <w:tcPr>
            <w:tcW w:w="4961"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color w:val="000000"/>
                <w:w w:val="80"/>
                <w:sz w:val="24"/>
                <w:u w:val="single"/>
              </w:rPr>
            </w:pPr>
            <w:r w:rsidRPr="00836DE8">
              <w:rPr>
                <w:rFonts w:ascii="仿宋" w:eastAsia="仿宋" w:hAnsi="仿宋" w:cs="宋体" w:hint="eastAsia"/>
                <w:b/>
                <w:bCs/>
                <w:color w:val="000000"/>
                <w:w w:val="80"/>
                <w:sz w:val="24"/>
              </w:rPr>
              <w:t>聚焦医院文化：内涵建设的重要基石</w:t>
            </w:r>
            <w:r>
              <w:rPr>
                <w:rFonts w:ascii="仿宋" w:eastAsia="仿宋" w:hAnsi="仿宋" w:cs="宋体" w:hint="eastAsia"/>
                <w:b/>
                <w:w w:val="90"/>
                <w:szCs w:val="28"/>
              </w:rPr>
              <w:t>——</w:t>
            </w:r>
            <w:r w:rsidRPr="00836DE8">
              <w:rPr>
                <w:rFonts w:ascii="仿宋" w:eastAsia="仿宋" w:hAnsi="仿宋" w:cs="宋体" w:hint="eastAsia"/>
                <w:bCs/>
                <w:color w:val="000000"/>
                <w:w w:val="80"/>
                <w:sz w:val="24"/>
              </w:rPr>
              <w:t>梳理医院文化建设的定位和路径，如何下功夫，塑造核心精神、凝聚最大合力</w:t>
            </w:r>
            <w:r>
              <w:rPr>
                <w:rFonts w:ascii="仿宋" w:eastAsia="仿宋" w:hAnsi="仿宋" w:cs="宋体" w:hint="eastAsia"/>
                <w:bCs/>
                <w:color w:val="000000"/>
                <w:w w:val="80"/>
                <w:sz w:val="24"/>
              </w:rPr>
              <w:t>。</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图文专题</w:t>
            </w:r>
          </w:p>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1篇\次（每篇字数1200字以上）</w:t>
            </w:r>
          </w:p>
        </w:tc>
      </w:tr>
      <w:tr w:rsidR="00C90BDD" w:rsidTr="0088131F">
        <w:trPr>
          <w:trHeight w:val="1257"/>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5</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专题宣传</w:t>
            </w:r>
          </w:p>
        </w:tc>
        <w:tc>
          <w:tcPr>
            <w:tcW w:w="4961" w:type="dxa"/>
            <w:tcBorders>
              <w:top w:val="single" w:sz="4" w:space="0" w:color="auto"/>
              <w:left w:val="single" w:sz="4" w:space="0" w:color="auto"/>
              <w:bottom w:val="single" w:sz="4" w:space="0" w:color="auto"/>
              <w:right w:val="single" w:sz="4" w:space="0" w:color="auto"/>
            </w:tcBorders>
          </w:tcPr>
          <w:p w:rsidR="00C90BDD" w:rsidRPr="00836DE8" w:rsidRDefault="00C90BDD" w:rsidP="0088131F">
            <w:pPr>
              <w:spacing w:line="400" w:lineRule="exact"/>
              <w:rPr>
                <w:rFonts w:ascii="仿宋" w:eastAsia="仿宋" w:hAnsi="仿宋" w:cs="宋体"/>
                <w:b/>
                <w:bCs/>
                <w:color w:val="000000"/>
                <w:w w:val="80"/>
                <w:sz w:val="24"/>
              </w:rPr>
            </w:pPr>
            <w:r w:rsidRPr="00A0397C">
              <w:rPr>
                <w:rFonts w:ascii="仿宋" w:eastAsia="仿宋" w:hAnsi="仿宋" w:cs="宋体" w:hint="eastAsia"/>
                <w:b/>
                <w:bCs/>
                <w:color w:val="000000"/>
                <w:w w:val="80"/>
                <w:sz w:val="24"/>
              </w:rPr>
              <w:t>美丽医院建设在行动</w:t>
            </w:r>
            <w:r>
              <w:rPr>
                <w:rFonts w:ascii="仿宋" w:eastAsia="仿宋" w:hAnsi="仿宋" w:cs="宋体" w:hint="eastAsia"/>
                <w:bCs/>
                <w:color w:val="000000"/>
                <w:w w:val="80"/>
                <w:sz w:val="24"/>
              </w:rPr>
              <w:t>——关注医院</w:t>
            </w:r>
            <w:r w:rsidRPr="00E55834">
              <w:rPr>
                <w:rFonts w:ascii="仿宋" w:eastAsia="仿宋" w:hAnsi="仿宋" w:cs="宋体" w:hint="eastAsia"/>
                <w:bCs/>
                <w:color w:val="000000"/>
                <w:w w:val="80"/>
                <w:sz w:val="24"/>
              </w:rPr>
              <w:t>“美丽医院”建设</w:t>
            </w:r>
            <w:r>
              <w:rPr>
                <w:rFonts w:ascii="仿宋" w:eastAsia="仿宋" w:hAnsi="仿宋" w:cs="宋体" w:hint="eastAsia"/>
                <w:bCs/>
                <w:color w:val="000000"/>
                <w:w w:val="80"/>
                <w:sz w:val="24"/>
              </w:rPr>
              <w:t>，</w:t>
            </w:r>
            <w:r w:rsidRPr="00E55834">
              <w:rPr>
                <w:rFonts w:ascii="仿宋" w:eastAsia="仿宋" w:hAnsi="仿宋" w:cs="宋体" w:hint="eastAsia"/>
                <w:bCs/>
                <w:color w:val="000000"/>
                <w:w w:val="80"/>
                <w:sz w:val="24"/>
              </w:rPr>
              <w:t>涵盖了“智慧医院”“平安医院” 建设等内容。</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1篇\次（每篇字数1200字以上）</w:t>
            </w:r>
          </w:p>
        </w:tc>
      </w:tr>
      <w:tr w:rsidR="00C90BDD" w:rsidTr="0088131F">
        <w:trPr>
          <w:trHeight w:val="850"/>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6</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典型宣传</w:t>
            </w:r>
          </w:p>
        </w:tc>
        <w:tc>
          <w:tcPr>
            <w:tcW w:w="4961"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color w:val="000000"/>
                <w:w w:val="90"/>
                <w:sz w:val="24"/>
              </w:rPr>
            </w:pPr>
            <w:r>
              <w:rPr>
                <w:rFonts w:ascii="仿宋" w:eastAsia="仿宋" w:hAnsi="仿宋" w:cs="宋体" w:hint="eastAsia"/>
                <w:color w:val="000000"/>
                <w:w w:val="90"/>
                <w:sz w:val="24"/>
              </w:rPr>
              <w:t>根据医院实际情况，推出先进典型人物（科室）2个，进行专题宣传。</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2篇\次（每篇字数1200字以上）</w:t>
            </w:r>
          </w:p>
        </w:tc>
      </w:tr>
      <w:tr w:rsidR="00C90BDD" w:rsidTr="0088131F">
        <w:trPr>
          <w:trHeight w:val="847"/>
        </w:trPr>
        <w:tc>
          <w:tcPr>
            <w:tcW w:w="67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7</w:t>
            </w:r>
          </w:p>
        </w:tc>
        <w:tc>
          <w:tcPr>
            <w:tcW w:w="1276"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b/>
                <w:w w:val="80"/>
                <w:sz w:val="24"/>
              </w:rPr>
            </w:pPr>
            <w:r>
              <w:rPr>
                <w:rFonts w:ascii="仿宋" w:eastAsia="仿宋" w:hAnsi="仿宋" w:cs="宋体" w:hint="eastAsia"/>
                <w:b/>
                <w:w w:val="80"/>
                <w:sz w:val="24"/>
              </w:rPr>
              <w:t>宣传总结</w:t>
            </w:r>
          </w:p>
        </w:tc>
        <w:tc>
          <w:tcPr>
            <w:tcW w:w="4961"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90"/>
                <w:sz w:val="24"/>
              </w:rPr>
            </w:pPr>
            <w:r>
              <w:rPr>
                <w:rFonts w:ascii="仿宋" w:eastAsia="仿宋" w:hAnsi="仿宋" w:cs="宋体" w:hint="eastAsia"/>
                <w:b/>
                <w:w w:val="90"/>
                <w:sz w:val="24"/>
              </w:rPr>
              <w:t>报道集册</w:t>
            </w:r>
            <w:r>
              <w:rPr>
                <w:rFonts w:ascii="仿宋" w:eastAsia="仿宋" w:hAnsi="仿宋" w:cs="宋体" w:hint="eastAsia"/>
                <w:w w:val="90"/>
                <w:sz w:val="24"/>
              </w:rPr>
              <w:t>——根据合作期间宣传报道成果，收集整理，并设计印制。（10册）</w:t>
            </w:r>
          </w:p>
        </w:tc>
        <w:tc>
          <w:tcPr>
            <w:tcW w:w="1985" w:type="dxa"/>
            <w:tcBorders>
              <w:top w:val="single" w:sz="4" w:space="0" w:color="auto"/>
              <w:left w:val="single" w:sz="4" w:space="0" w:color="auto"/>
              <w:bottom w:val="single" w:sz="4" w:space="0" w:color="auto"/>
              <w:right w:val="single" w:sz="4" w:space="0" w:color="auto"/>
            </w:tcBorders>
          </w:tcPr>
          <w:p w:rsidR="00C90BDD" w:rsidRDefault="00C90BDD" w:rsidP="0088131F">
            <w:pPr>
              <w:spacing w:line="400" w:lineRule="exact"/>
              <w:rPr>
                <w:rFonts w:ascii="仿宋" w:eastAsia="仿宋" w:hAnsi="仿宋" w:cs="宋体"/>
                <w:w w:val="80"/>
                <w:sz w:val="24"/>
              </w:rPr>
            </w:pPr>
            <w:r>
              <w:rPr>
                <w:rFonts w:ascii="仿宋" w:eastAsia="仿宋" w:hAnsi="仿宋" w:cs="宋体" w:hint="eastAsia"/>
                <w:w w:val="80"/>
                <w:sz w:val="24"/>
              </w:rPr>
              <w:t>根据医院需求决定</w:t>
            </w:r>
          </w:p>
        </w:tc>
      </w:tr>
    </w:tbl>
    <w:p w:rsidR="00CD1867" w:rsidRPr="00C72853" w:rsidRDefault="00C90BDD" w:rsidP="009F598B">
      <w:pPr>
        <w:spacing w:line="390" w:lineRule="exact"/>
        <w:ind w:firstLineChars="200" w:firstLine="480"/>
        <w:rPr>
          <w:rFonts w:ascii="仿宋" w:eastAsia="仿宋"/>
          <w:color w:val="FF0000"/>
          <w:sz w:val="24"/>
          <w:szCs w:val="24"/>
        </w:rPr>
      </w:pPr>
      <w:r w:rsidRPr="00C72853">
        <w:rPr>
          <w:rFonts w:ascii="仿宋" w:eastAsia="仿宋" w:hint="eastAsia"/>
          <w:color w:val="FF0000"/>
          <w:sz w:val="24"/>
          <w:szCs w:val="24"/>
        </w:rPr>
        <w:t>备注：中标方需为采购人提供不少于一次的通讯员免费培训。</w:t>
      </w:r>
    </w:p>
    <w:p w:rsidR="00CD1867" w:rsidRPr="00CD1867" w:rsidRDefault="00CD1867" w:rsidP="009F598B">
      <w:pPr>
        <w:spacing w:line="390" w:lineRule="exact"/>
        <w:ind w:firstLineChars="200" w:firstLine="480"/>
        <w:rPr>
          <w:rFonts w:ascii="仿宋" w:eastAsia="仿宋"/>
          <w:sz w:val="24"/>
          <w:szCs w:val="24"/>
        </w:rPr>
      </w:pPr>
    </w:p>
    <w:p w:rsidR="009F598B" w:rsidRDefault="009F598B" w:rsidP="009F598B">
      <w:pPr>
        <w:pStyle w:val="2"/>
        <w:spacing w:before="0" w:after="0" w:line="360" w:lineRule="auto"/>
        <w:jc w:val="center"/>
        <w:rPr>
          <w:rFonts w:ascii="仿宋" w:eastAsia="仿宋"/>
          <w:b w:val="0"/>
          <w:sz w:val="36"/>
          <w:szCs w:val="30"/>
        </w:rPr>
      </w:pPr>
      <w:bookmarkStart w:id="66" w:name="_Toc30833_WPSOffice_Level1"/>
      <w:bookmarkEnd w:id="63"/>
      <w:bookmarkEnd w:id="64"/>
      <w:bookmarkEnd w:id="65"/>
      <w:r>
        <w:rPr>
          <w:rFonts w:ascii="仿宋" w:eastAsia="仿宋" w:hint="eastAsia"/>
          <w:b w:val="0"/>
          <w:sz w:val="36"/>
          <w:szCs w:val="30"/>
        </w:rPr>
        <w:lastRenderedPageBreak/>
        <w:t xml:space="preserve">第四篇  </w:t>
      </w:r>
      <w:r w:rsidR="00AC0798">
        <w:rPr>
          <w:rFonts w:ascii="仿宋" w:eastAsia="仿宋" w:hint="eastAsia"/>
          <w:b w:val="0"/>
          <w:sz w:val="36"/>
          <w:szCs w:val="30"/>
        </w:rPr>
        <w:t xml:space="preserve"> </w:t>
      </w:r>
      <w:r>
        <w:rPr>
          <w:rFonts w:ascii="仿宋" w:eastAsia="仿宋" w:hint="eastAsia"/>
          <w:b w:val="0"/>
          <w:sz w:val="36"/>
          <w:szCs w:val="30"/>
        </w:rPr>
        <w:t>项目服务需求</w:t>
      </w:r>
      <w:bookmarkEnd w:id="61"/>
      <w:bookmarkEnd w:id="62"/>
      <w:bookmarkEnd w:id="66"/>
    </w:p>
    <w:p w:rsidR="009F598B" w:rsidRDefault="009F598B" w:rsidP="009F598B">
      <w:pPr>
        <w:spacing w:line="390" w:lineRule="exact"/>
        <w:ind w:firstLineChars="200" w:firstLine="480"/>
        <w:rPr>
          <w:rFonts w:ascii="仿宋" w:eastAsia="仿宋"/>
          <w:sz w:val="24"/>
          <w:szCs w:val="24"/>
        </w:rPr>
      </w:pPr>
      <w:bookmarkStart w:id="67" w:name="_Toc468779227"/>
      <w:bookmarkStart w:id="68" w:name="_Toc438043936"/>
      <w:bookmarkStart w:id="69" w:name="_Toc2881"/>
      <w:bookmarkStart w:id="70" w:name="_Toc2600_WPSOffice_Level2"/>
      <w:bookmarkStart w:id="71" w:name="_Toc12789059"/>
      <w:bookmarkStart w:id="72" w:name="_Toc11641055"/>
      <w:r>
        <w:rPr>
          <w:rFonts w:ascii="仿宋" w:eastAsia="仿宋" w:hint="eastAsia"/>
          <w:sz w:val="24"/>
          <w:szCs w:val="24"/>
        </w:rPr>
        <w:t>一、</w:t>
      </w:r>
      <w:bookmarkEnd w:id="67"/>
      <w:bookmarkEnd w:id="68"/>
      <w:r>
        <w:rPr>
          <w:rFonts w:ascii="仿宋" w:eastAsia="仿宋" w:hint="eastAsia"/>
          <w:sz w:val="24"/>
          <w:szCs w:val="24"/>
        </w:rPr>
        <w:t>实施时间、地点</w:t>
      </w:r>
      <w:bookmarkEnd w:id="69"/>
      <w:bookmarkEnd w:id="70"/>
    </w:p>
    <w:p w:rsidR="009F598B" w:rsidRDefault="009F598B" w:rsidP="009F598B">
      <w:pPr>
        <w:spacing w:line="390" w:lineRule="exact"/>
        <w:ind w:firstLineChars="200" w:firstLine="480"/>
        <w:rPr>
          <w:rFonts w:ascii="仿宋" w:eastAsia="仿宋"/>
          <w:sz w:val="24"/>
          <w:szCs w:val="24"/>
        </w:rPr>
      </w:pPr>
      <w:bookmarkStart w:id="73" w:name="_Toc389752010"/>
      <w:bookmarkStart w:id="74" w:name="_Toc404247889"/>
      <w:bookmarkStart w:id="75" w:name="_Toc438043937"/>
      <w:r>
        <w:rPr>
          <w:rFonts w:ascii="仿宋" w:eastAsia="仿宋" w:hint="eastAsia"/>
          <w:sz w:val="24"/>
          <w:szCs w:val="24"/>
        </w:rPr>
        <w:t>（一）实施时间</w:t>
      </w:r>
    </w:p>
    <w:p w:rsidR="00A72FD5" w:rsidRPr="00CD1867" w:rsidRDefault="00A72FD5" w:rsidP="00A72FD5">
      <w:pPr>
        <w:spacing w:line="390" w:lineRule="exact"/>
        <w:ind w:firstLineChars="200" w:firstLine="482"/>
        <w:rPr>
          <w:rFonts w:ascii="仿宋" w:eastAsia="仿宋"/>
          <w:b/>
          <w:color w:val="FF0000"/>
          <w:sz w:val="24"/>
          <w:szCs w:val="24"/>
        </w:rPr>
      </w:pPr>
      <w:r w:rsidRPr="00A72FD5">
        <w:rPr>
          <w:rFonts w:ascii="仿宋" w:eastAsia="仿宋" w:hint="eastAsia"/>
          <w:b/>
          <w:color w:val="FF0000"/>
          <w:sz w:val="24"/>
          <w:szCs w:val="24"/>
        </w:rPr>
        <w:t>合同期壹年。</w:t>
      </w:r>
    </w:p>
    <w:p w:rsidR="009F598B" w:rsidRDefault="009F598B" w:rsidP="00A72FD5">
      <w:pPr>
        <w:spacing w:line="390" w:lineRule="exact"/>
        <w:ind w:firstLineChars="200" w:firstLine="480"/>
        <w:rPr>
          <w:rFonts w:ascii="仿宋" w:eastAsia="仿宋"/>
          <w:sz w:val="24"/>
          <w:szCs w:val="24"/>
        </w:rPr>
      </w:pPr>
      <w:r>
        <w:rPr>
          <w:rFonts w:ascii="仿宋" w:eastAsia="仿宋" w:hint="eastAsia"/>
          <w:sz w:val="24"/>
          <w:szCs w:val="24"/>
        </w:rPr>
        <w:t>暂定实施时间</w:t>
      </w:r>
      <w:r w:rsidR="0021446B">
        <w:rPr>
          <w:rFonts w:ascii="仿宋" w:eastAsia="仿宋" w:hint="eastAsia"/>
          <w:sz w:val="24"/>
          <w:szCs w:val="24"/>
        </w:rPr>
        <w:t>按合同约定时间完成</w:t>
      </w:r>
      <w:r w:rsidRPr="00A84DF0">
        <w:rPr>
          <w:rFonts w:ascii="仿宋" w:eastAsia="仿宋" w:hint="eastAsia"/>
          <w:color w:val="FF0000"/>
          <w:sz w:val="24"/>
          <w:szCs w:val="24"/>
        </w:rPr>
        <w:t>，</w:t>
      </w:r>
      <w:r>
        <w:rPr>
          <w:rFonts w:ascii="仿宋" w:eastAsia="仿宋" w:hint="eastAsia"/>
          <w:sz w:val="24"/>
          <w:szCs w:val="24"/>
        </w:rPr>
        <w:t>中标单位应在采购合同签订后，按采购人要求进行实施。</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（二）实施地点</w:t>
      </w:r>
    </w:p>
    <w:p w:rsidR="009F598B" w:rsidRPr="00A84DF0" w:rsidRDefault="009F598B" w:rsidP="009F598B">
      <w:pPr>
        <w:spacing w:line="390" w:lineRule="exact"/>
        <w:ind w:firstLineChars="200" w:firstLine="480"/>
        <w:rPr>
          <w:rFonts w:ascii="仿宋" w:eastAsia="仿宋"/>
          <w:color w:val="FF0000"/>
          <w:sz w:val="24"/>
          <w:szCs w:val="24"/>
        </w:rPr>
      </w:pPr>
      <w:r w:rsidRPr="00A84DF0">
        <w:rPr>
          <w:rFonts w:ascii="仿宋" w:eastAsia="仿宋" w:hint="eastAsia"/>
          <w:color w:val="FF0000"/>
          <w:sz w:val="24"/>
          <w:szCs w:val="24"/>
        </w:rPr>
        <w:t>由</w:t>
      </w:r>
      <w:r w:rsidR="00A84DF0" w:rsidRPr="00A84DF0">
        <w:rPr>
          <w:rFonts w:ascii="仿宋" w:eastAsia="仿宋" w:hint="eastAsia"/>
          <w:color w:val="FF0000"/>
          <w:sz w:val="24"/>
          <w:szCs w:val="24"/>
        </w:rPr>
        <w:t>合川区人民医院</w:t>
      </w:r>
      <w:r w:rsidRPr="00A84DF0">
        <w:rPr>
          <w:rFonts w:ascii="仿宋" w:eastAsia="仿宋" w:hint="eastAsia"/>
          <w:color w:val="FF0000"/>
          <w:sz w:val="24"/>
          <w:szCs w:val="24"/>
        </w:rPr>
        <w:t>指定。</w:t>
      </w:r>
    </w:p>
    <w:p w:rsidR="009F598B" w:rsidRDefault="009F598B" w:rsidP="009F598B">
      <w:pPr>
        <w:spacing w:line="390" w:lineRule="exact"/>
        <w:ind w:firstLineChars="200" w:firstLine="480"/>
        <w:rPr>
          <w:rFonts w:ascii="仿宋" w:eastAsia="仿宋"/>
          <w:sz w:val="24"/>
          <w:szCs w:val="24"/>
        </w:rPr>
      </w:pPr>
      <w:bookmarkStart w:id="76" w:name="_Toc468779228"/>
      <w:bookmarkStart w:id="77" w:name="_Toc32302_WPSOffice_Level2"/>
      <w:bookmarkStart w:id="78" w:name="_Toc15740"/>
      <w:r>
        <w:rPr>
          <w:rFonts w:ascii="仿宋" w:eastAsia="仿宋" w:hint="eastAsia"/>
          <w:sz w:val="24"/>
          <w:szCs w:val="24"/>
        </w:rPr>
        <w:t>二、</w:t>
      </w:r>
      <w:bookmarkEnd w:id="73"/>
      <w:bookmarkEnd w:id="74"/>
      <w:bookmarkEnd w:id="75"/>
      <w:bookmarkEnd w:id="76"/>
      <w:r>
        <w:rPr>
          <w:rFonts w:ascii="仿宋" w:eastAsia="仿宋" w:hint="eastAsia"/>
          <w:sz w:val="24"/>
          <w:szCs w:val="24"/>
        </w:rPr>
        <w:t>报价要求</w:t>
      </w:r>
      <w:bookmarkEnd w:id="77"/>
      <w:bookmarkEnd w:id="78"/>
    </w:p>
    <w:p w:rsidR="009F598B" w:rsidRDefault="009F598B" w:rsidP="009F598B">
      <w:pPr>
        <w:spacing w:line="390" w:lineRule="exact"/>
        <w:ind w:firstLineChars="200" w:firstLine="480"/>
        <w:rPr>
          <w:rFonts w:ascii="仿宋" w:eastAsia="仿宋"/>
          <w:sz w:val="24"/>
          <w:szCs w:val="24"/>
        </w:rPr>
      </w:pPr>
      <w:bookmarkStart w:id="79" w:name="_Toc1194"/>
      <w:bookmarkStart w:id="80" w:name="_Toc441065667"/>
      <w:bookmarkStart w:id="81" w:name="_Toc267320050"/>
      <w:r>
        <w:rPr>
          <w:rFonts w:ascii="仿宋" w:eastAsia="仿宋" w:hint="eastAsia"/>
          <w:sz w:val="24"/>
          <w:szCs w:val="24"/>
        </w:rPr>
        <w:t>（一）本次报价须为人民币报价，采用总价包干的方式。</w:t>
      </w:r>
      <w:r w:rsidR="00A84DF0">
        <w:rPr>
          <w:rFonts w:ascii="仿宋" w:eastAsia="仿宋" w:hint="eastAsia"/>
          <w:sz w:val="24"/>
          <w:szCs w:val="24"/>
        </w:rPr>
        <w:t>供应商</w:t>
      </w:r>
      <w:r>
        <w:rPr>
          <w:rFonts w:ascii="仿宋" w:eastAsia="仿宋" w:hint="eastAsia"/>
          <w:sz w:val="24"/>
          <w:szCs w:val="24"/>
        </w:rPr>
        <w:t>根据</w:t>
      </w:r>
      <w:r w:rsidR="00881D56">
        <w:rPr>
          <w:rFonts w:ascii="仿宋" w:eastAsia="仿宋" w:hint="eastAsia"/>
          <w:sz w:val="24"/>
          <w:szCs w:val="24"/>
        </w:rPr>
        <w:t>具体</w:t>
      </w:r>
      <w:r>
        <w:rPr>
          <w:rFonts w:ascii="仿宋" w:eastAsia="仿宋" w:hint="eastAsia"/>
          <w:sz w:val="24"/>
          <w:szCs w:val="24"/>
        </w:rPr>
        <w:t>宣传制作和投放的实际情况，结合市场行情</w:t>
      </w:r>
      <w:r w:rsidR="00881D56">
        <w:rPr>
          <w:rFonts w:ascii="仿宋" w:eastAsia="仿宋" w:hint="eastAsia"/>
          <w:sz w:val="24"/>
          <w:szCs w:val="24"/>
        </w:rPr>
        <w:t>进行报价</w:t>
      </w:r>
      <w:r>
        <w:rPr>
          <w:rFonts w:ascii="仿宋" w:eastAsia="仿宋" w:hint="eastAsia"/>
          <w:sz w:val="24"/>
          <w:szCs w:val="24"/>
        </w:rPr>
        <w:t>且不得超过最高限价。中标价即为包干价，结算时中标价不作调整。</w:t>
      </w:r>
    </w:p>
    <w:p w:rsidR="009F598B" w:rsidRDefault="009F598B" w:rsidP="009F598B">
      <w:pPr>
        <w:spacing w:line="390" w:lineRule="exact"/>
        <w:ind w:firstLineChars="200" w:firstLine="480"/>
        <w:rPr>
          <w:rFonts w:ascii="仿宋" w:eastAsia="仿宋"/>
          <w:sz w:val="24"/>
          <w:szCs w:val="24"/>
        </w:rPr>
      </w:pPr>
      <w:bookmarkStart w:id="82" w:name="_Toc32211"/>
      <w:bookmarkEnd w:id="79"/>
      <w:r>
        <w:rPr>
          <w:rFonts w:ascii="仿宋" w:eastAsia="仿宋" w:hint="eastAsia"/>
          <w:sz w:val="24"/>
          <w:szCs w:val="24"/>
        </w:rPr>
        <w:t>（二）投标人的谈判报价应包括为完成全部</w:t>
      </w:r>
      <w:r w:rsidR="00D37702">
        <w:rPr>
          <w:rFonts w:ascii="仿宋" w:eastAsia="仿宋" w:hint="eastAsia"/>
          <w:sz w:val="24"/>
          <w:szCs w:val="24"/>
        </w:rPr>
        <w:t>宣传工作</w:t>
      </w:r>
      <w:r>
        <w:rPr>
          <w:rFonts w:ascii="仿宋" w:eastAsia="仿宋" w:hint="eastAsia"/>
          <w:sz w:val="24"/>
          <w:szCs w:val="24"/>
        </w:rPr>
        <w:t>范围内的工作人员的工资、加班费、劳保、医疗、福利、津贴、保险、差旅费、资料费，</w:t>
      </w:r>
      <w:r w:rsidR="006127AC">
        <w:rPr>
          <w:rFonts w:ascii="仿宋" w:eastAsia="仿宋" w:hint="eastAsia"/>
          <w:sz w:val="24"/>
          <w:szCs w:val="24"/>
        </w:rPr>
        <w:t>与医院宣传项目相关</w:t>
      </w:r>
      <w:r>
        <w:rPr>
          <w:rFonts w:ascii="仿宋" w:eastAsia="仿宋" w:hint="eastAsia"/>
          <w:sz w:val="24"/>
          <w:szCs w:val="24"/>
        </w:rPr>
        <w:t>的</w:t>
      </w:r>
      <w:r w:rsidR="00C90BDD" w:rsidRPr="00C90BDD">
        <w:rPr>
          <w:rFonts w:ascii="仿宋" w:eastAsia="仿宋" w:hint="eastAsia"/>
          <w:sz w:val="24"/>
          <w:szCs w:val="24"/>
        </w:rPr>
        <w:t>版面设计、图文撰写、视频采集、刊登（播放）、</w:t>
      </w:r>
      <w:r>
        <w:rPr>
          <w:rFonts w:ascii="仿宋" w:eastAsia="仿宋" w:hint="eastAsia"/>
          <w:sz w:val="24"/>
          <w:szCs w:val="24"/>
        </w:rPr>
        <w:t>管理费、税金、交通工具费、</w:t>
      </w:r>
      <w:r w:rsidR="006127AC">
        <w:rPr>
          <w:rFonts w:ascii="仿宋" w:eastAsia="仿宋" w:hint="eastAsia"/>
          <w:sz w:val="24"/>
          <w:szCs w:val="24"/>
        </w:rPr>
        <w:t>设施</w:t>
      </w:r>
      <w:r>
        <w:rPr>
          <w:rFonts w:ascii="仿宋" w:eastAsia="仿宋" w:hint="eastAsia"/>
          <w:sz w:val="24"/>
          <w:szCs w:val="24"/>
        </w:rPr>
        <w:t>设备</w:t>
      </w:r>
      <w:r w:rsidR="006127AC">
        <w:rPr>
          <w:rFonts w:ascii="仿宋" w:eastAsia="仿宋" w:hint="eastAsia"/>
          <w:sz w:val="24"/>
          <w:szCs w:val="24"/>
        </w:rPr>
        <w:t>费</w:t>
      </w:r>
      <w:r>
        <w:rPr>
          <w:rFonts w:ascii="仿宋" w:eastAsia="仿宋" w:hint="eastAsia"/>
          <w:sz w:val="24"/>
          <w:szCs w:val="24"/>
        </w:rPr>
        <w:t>、试验费、安全措施费、后期维护等所有费用</w:t>
      </w:r>
      <w:r w:rsidR="006127AC">
        <w:rPr>
          <w:rFonts w:ascii="仿宋" w:eastAsia="仿宋" w:hint="eastAsia"/>
          <w:sz w:val="24"/>
          <w:szCs w:val="24"/>
        </w:rPr>
        <w:t>，</w:t>
      </w:r>
      <w:r>
        <w:rPr>
          <w:rFonts w:ascii="仿宋" w:eastAsia="仿宋" w:hint="eastAsia"/>
          <w:sz w:val="24"/>
          <w:szCs w:val="24"/>
        </w:rPr>
        <w:t>采购人不再另行支付任何费用。</w:t>
      </w:r>
      <w:bookmarkEnd w:id="82"/>
    </w:p>
    <w:p w:rsidR="009F598B" w:rsidRPr="002020A8" w:rsidRDefault="009F598B" w:rsidP="006127AC">
      <w:pPr>
        <w:spacing w:line="390" w:lineRule="exact"/>
        <w:ind w:firstLineChars="200" w:firstLine="482"/>
        <w:rPr>
          <w:rFonts w:ascii="仿宋" w:eastAsia="仿宋"/>
          <w:b/>
          <w:color w:val="FF0000"/>
          <w:sz w:val="24"/>
          <w:szCs w:val="24"/>
        </w:rPr>
      </w:pPr>
      <w:bookmarkStart w:id="83" w:name="_Toc28813_WPSOffice_Level2"/>
      <w:bookmarkStart w:id="84" w:name="_Toc15847"/>
      <w:r w:rsidRPr="002020A8">
        <w:rPr>
          <w:rFonts w:ascii="仿宋" w:eastAsia="仿宋" w:hint="eastAsia"/>
          <w:b/>
          <w:color w:val="FF0000"/>
          <w:sz w:val="24"/>
          <w:szCs w:val="24"/>
        </w:rPr>
        <w:t>三、</w:t>
      </w:r>
      <w:bookmarkEnd w:id="80"/>
      <w:r w:rsidRPr="002020A8">
        <w:rPr>
          <w:rFonts w:ascii="仿宋" w:eastAsia="仿宋" w:hint="eastAsia"/>
          <w:b/>
          <w:color w:val="FF0000"/>
          <w:sz w:val="24"/>
          <w:szCs w:val="24"/>
        </w:rPr>
        <w:t>履约保证金</w:t>
      </w:r>
      <w:bookmarkEnd w:id="83"/>
    </w:p>
    <w:p w:rsidR="009F598B" w:rsidRPr="002020A8" w:rsidRDefault="006127AC" w:rsidP="006127AC">
      <w:pPr>
        <w:spacing w:line="390" w:lineRule="exact"/>
        <w:ind w:firstLineChars="200" w:firstLine="482"/>
        <w:rPr>
          <w:rFonts w:ascii="仿宋" w:eastAsia="仿宋"/>
          <w:b/>
          <w:color w:val="FF0000"/>
          <w:sz w:val="24"/>
          <w:szCs w:val="24"/>
        </w:rPr>
      </w:pPr>
      <w:r w:rsidRPr="002020A8">
        <w:rPr>
          <w:rFonts w:ascii="仿宋" w:eastAsia="仿宋" w:hint="eastAsia"/>
          <w:b/>
          <w:color w:val="FF0000"/>
          <w:sz w:val="24"/>
          <w:szCs w:val="24"/>
        </w:rPr>
        <w:t>中标供应商应在签订合同</w:t>
      </w:r>
      <w:r w:rsidR="00EB2D65" w:rsidRPr="002020A8">
        <w:rPr>
          <w:rFonts w:ascii="仿宋" w:eastAsia="仿宋" w:hint="eastAsia"/>
          <w:b/>
          <w:color w:val="FF0000"/>
          <w:sz w:val="24"/>
          <w:szCs w:val="24"/>
        </w:rPr>
        <w:t>前</w:t>
      </w:r>
      <w:r w:rsidRPr="002020A8">
        <w:rPr>
          <w:rFonts w:ascii="仿宋" w:eastAsia="仿宋" w:hint="eastAsia"/>
          <w:b/>
          <w:color w:val="FF0000"/>
          <w:sz w:val="24"/>
          <w:szCs w:val="24"/>
        </w:rPr>
        <w:t>缴纳</w:t>
      </w:r>
      <w:r w:rsidR="009F598B" w:rsidRPr="002020A8">
        <w:rPr>
          <w:rFonts w:ascii="仿宋" w:eastAsia="仿宋" w:hint="eastAsia"/>
          <w:b/>
          <w:color w:val="FF0000"/>
          <w:sz w:val="24"/>
          <w:szCs w:val="24"/>
        </w:rPr>
        <w:t>中标价</w:t>
      </w:r>
      <w:r w:rsidR="00EB2D65" w:rsidRPr="002020A8">
        <w:rPr>
          <w:rFonts w:ascii="仿宋" w:eastAsia="仿宋" w:hint="eastAsia"/>
          <w:b/>
          <w:color w:val="FF0000"/>
          <w:sz w:val="24"/>
          <w:szCs w:val="24"/>
        </w:rPr>
        <w:t>5</w:t>
      </w:r>
      <w:r w:rsidR="009F598B" w:rsidRPr="002020A8">
        <w:rPr>
          <w:rFonts w:ascii="仿宋" w:eastAsia="仿宋" w:hint="eastAsia"/>
          <w:b/>
          <w:color w:val="FF0000"/>
          <w:sz w:val="24"/>
          <w:szCs w:val="24"/>
        </w:rPr>
        <w:t>%的</w:t>
      </w:r>
      <w:r w:rsidR="00EB2D65" w:rsidRPr="002020A8">
        <w:rPr>
          <w:rFonts w:ascii="仿宋" w:eastAsia="仿宋" w:hint="eastAsia"/>
          <w:b/>
          <w:color w:val="FF0000"/>
          <w:sz w:val="24"/>
          <w:szCs w:val="24"/>
        </w:rPr>
        <w:t>款项到采购人的指定账户</w:t>
      </w:r>
      <w:r w:rsidR="009F598B" w:rsidRPr="002020A8">
        <w:rPr>
          <w:rFonts w:ascii="仿宋" w:eastAsia="仿宋" w:hint="eastAsia"/>
          <w:b/>
          <w:color w:val="FF0000"/>
          <w:sz w:val="24"/>
          <w:szCs w:val="24"/>
        </w:rPr>
        <w:t>作为履约保证金。履约保证金在</w:t>
      </w:r>
      <w:r w:rsidRPr="002020A8">
        <w:rPr>
          <w:rFonts w:ascii="仿宋" w:eastAsia="仿宋" w:hint="eastAsia"/>
          <w:b/>
          <w:color w:val="FF0000"/>
          <w:sz w:val="24"/>
          <w:szCs w:val="24"/>
        </w:rPr>
        <w:t>全部宣传项目实施完成</w:t>
      </w:r>
      <w:r w:rsidR="009F598B" w:rsidRPr="002020A8">
        <w:rPr>
          <w:rFonts w:ascii="仿宋" w:eastAsia="仿宋" w:hint="eastAsia"/>
          <w:b/>
          <w:color w:val="FF0000"/>
          <w:sz w:val="24"/>
          <w:szCs w:val="24"/>
        </w:rPr>
        <w:t>后</w:t>
      </w:r>
      <w:r w:rsidR="00A2668B" w:rsidRPr="002020A8">
        <w:rPr>
          <w:rFonts w:ascii="仿宋" w:eastAsia="仿宋" w:hint="eastAsia"/>
          <w:b/>
          <w:color w:val="FF0000"/>
          <w:sz w:val="24"/>
          <w:szCs w:val="24"/>
        </w:rPr>
        <w:t>的</w:t>
      </w:r>
      <w:r w:rsidR="007A763D" w:rsidRPr="002020A8">
        <w:rPr>
          <w:rFonts w:ascii="仿宋" w:eastAsia="仿宋" w:hint="eastAsia"/>
          <w:b/>
          <w:color w:val="FF0000"/>
          <w:sz w:val="24"/>
          <w:szCs w:val="24"/>
        </w:rPr>
        <w:t>15</w:t>
      </w:r>
      <w:r w:rsidR="009F598B" w:rsidRPr="002020A8">
        <w:rPr>
          <w:rFonts w:ascii="仿宋" w:eastAsia="仿宋" w:hint="eastAsia"/>
          <w:b/>
          <w:color w:val="FF0000"/>
          <w:sz w:val="24"/>
          <w:szCs w:val="24"/>
        </w:rPr>
        <w:t>个工作日内</w:t>
      </w:r>
      <w:r w:rsidR="00A2668B" w:rsidRPr="002020A8">
        <w:rPr>
          <w:rFonts w:ascii="仿宋" w:eastAsia="仿宋" w:hint="eastAsia"/>
          <w:b/>
          <w:color w:val="FF0000"/>
          <w:sz w:val="24"/>
          <w:szCs w:val="24"/>
        </w:rPr>
        <w:t>，由</w:t>
      </w:r>
      <w:r w:rsidR="009F598B" w:rsidRPr="002020A8">
        <w:rPr>
          <w:rFonts w:ascii="仿宋" w:eastAsia="仿宋" w:hint="eastAsia"/>
          <w:b/>
          <w:color w:val="FF0000"/>
          <w:sz w:val="24"/>
          <w:szCs w:val="24"/>
        </w:rPr>
        <w:t>采购人无息全额退还给中标单位。</w:t>
      </w:r>
    </w:p>
    <w:p w:rsidR="009F598B" w:rsidRPr="002020A8" w:rsidRDefault="009F598B" w:rsidP="006127AC">
      <w:pPr>
        <w:spacing w:line="390" w:lineRule="exact"/>
        <w:ind w:firstLineChars="200" w:firstLine="482"/>
        <w:rPr>
          <w:rFonts w:ascii="仿宋" w:eastAsia="仿宋"/>
          <w:b/>
          <w:color w:val="FF0000"/>
          <w:sz w:val="24"/>
          <w:szCs w:val="24"/>
        </w:rPr>
      </w:pPr>
      <w:bookmarkStart w:id="85" w:name="_Toc4167_WPSOffice_Level2"/>
      <w:r w:rsidRPr="002020A8">
        <w:rPr>
          <w:rFonts w:ascii="仿宋" w:eastAsia="仿宋" w:hint="eastAsia"/>
          <w:b/>
          <w:color w:val="FF0000"/>
          <w:sz w:val="24"/>
          <w:szCs w:val="24"/>
        </w:rPr>
        <w:t>四、付款方式</w:t>
      </w:r>
      <w:bookmarkEnd w:id="84"/>
      <w:bookmarkEnd w:id="85"/>
    </w:p>
    <w:p w:rsidR="007A763D" w:rsidRPr="00C57C03" w:rsidRDefault="007A763D" w:rsidP="007A763D">
      <w:pPr>
        <w:spacing w:line="390" w:lineRule="exact"/>
        <w:ind w:firstLineChars="200" w:firstLine="482"/>
        <w:rPr>
          <w:rFonts w:ascii="仿宋" w:eastAsia="仿宋"/>
          <w:b/>
          <w:color w:val="FF0000"/>
          <w:sz w:val="24"/>
          <w:szCs w:val="24"/>
        </w:rPr>
      </w:pPr>
      <w:bookmarkStart w:id="86" w:name="_Toc26115_WPSOffice_Level2"/>
      <w:bookmarkStart w:id="87" w:name="_Toc19776"/>
      <w:bookmarkStart w:id="88" w:name="_Toc344475123"/>
      <w:bookmarkEnd w:id="81"/>
      <w:r w:rsidRPr="007A763D">
        <w:rPr>
          <w:rFonts w:ascii="仿宋" w:eastAsia="仿宋" w:hint="eastAsia"/>
          <w:b/>
          <w:color w:val="FF0000"/>
          <w:sz w:val="24"/>
          <w:szCs w:val="24"/>
        </w:rPr>
        <w:t>中标方按照要求履行合同，</w:t>
      </w:r>
      <w:r w:rsidR="00C57C03" w:rsidRPr="00C57C03">
        <w:rPr>
          <w:rFonts w:ascii="仿宋" w:eastAsia="仿宋" w:hint="eastAsia"/>
          <w:b/>
          <w:color w:val="FF0000"/>
          <w:sz w:val="24"/>
          <w:szCs w:val="24"/>
        </w:rPr>
        <w:t>签订合同后首付中标价的70%，余下部分待合同</w:t>
      </w:r>
      <w:r w:rsidR="003234E7" w:rsidRPr="00C57C03">
        <w:rPr>
          <w:rFonts w:ascii="仿宋" w:eastAsia="仿宋" w:hint="eastAsia"/>
          <w:b/>
          <w:color w:val="FF0000"/>
          <w:sz w:val="24"/>
          <w:szCs w:val="24"/>
        </w:rPr>
        <w:t>履行</w:t>
      </w:r>
      <w:r w:rsidR="003234E7">
        <w:rPr>
          <w:rFonts w:ascii="仿宋" w:eastAsia="仿宋" w:hint="eastAsia"/>
          <w:b/>
          <w:color w:val="FF0000"/>
          <w:sz w:val="24"/>
          <w:szCs w:val="24"/>
        </w:rPr>
        <w:t>完毕</w:t>
      </w:r>
      <w:r w:rsidR="00C57C03" w:rsidRPr="00C57C03">
        <w:rPr>
          <w:rFonts w:ascii="仿宋" w:eastAsia="仿宋" w:hint="eastAsia"/>
          <w:b/>
          <w:color w:val="FF0000"/>
          <w:sz w:val="24"/>
          <w:szCs w:val="24"/>
        </w:rPr>
        <w:t>后</w:t>
      </w:r>
      <w:r w:rsidR="000360B2" w:rsidRPr="000360B2">
        <w:rPr>
          <w:rFonts w:ascii="仿宋" w:eastAsia="仿宋" w:hint="eastAsia"/>
          <w:b/>
          <w:color w:val="FF0000"/>
          <w:sz w:val="24"/>
          <w:szCs w:val="24"/>
          <w:u w:val="single"/>
        </w:rPr>
        <w:t>一个月</w:t>
      </w:r>
      <w:r w:rsidR="00C57C03" w:rsidRPr="000360B2">
        <w:rPr>
          <w:rFonts w:ascii="仿宋" w:eastAsia="仿宋" w:hint="eastAsia"/>
          <w:b/>
          <w:color w:val="FF0000"/>
          <w:sz w:val="24"/>
          <w:szCs w:val="24"/>
          <w:u w:val="single"/>
        </w:rPr>
        <w:t>内一次性付清</w:t>
      </w:r>
      <w:r w:rsidR="00C57C03" w:rsidRPr="00C57C03">
        <w:rPr>
          <w:rFonts w:ascii="仿宋" w:eastAsia="仿宋" w:hint="eastAsia"/>
          <w:b/>
          <w:color w:val="FF0000"/>
          <w:sz w:val="24"/>
          <w:szCs w:val="24"/>
        </w:rPr>
        <w:t>。</w:t>
      </w:r>
    </w:p>
    <w:p w:rsidR="009F598B" w:rsidRDefault="009F598B" w:rsidP="007A763D">
      <w:pPr>
        <w:spacing w:line="390" w:lineRule="exact"/>
        <w:ind w:firstLineChars="200" w:firstLine="480"/>
        <w:rPr>
          <w:rFonts w:ascii="仿宋" w:eastAsia="仿宋"/>
          <w:sz w:val="24"/>
          <w:szCs w:val="24"/>
        </w:rPr>
      </w:pPr>
      <w:r>
        <w:rPr>
          <w:rFonts w:ascii="仿宋" w:eastAsia="仿宋" w:hint="eastAsia"/>
          <w:sz w:val="24"/>
          <w:szCs w:val="24"/>
        </w:rPr>
        <w:t>五、签订合同</w:t>
      </w:r>
      <w:bookmarkEnd w:id="86"/>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合同由中标单位自拟，项目采购文件、中标单位的投标文件及有效承诺文件等，均为合同附件。</w:t>
      </w:r>
    </w:p>
    <w:p w:rsidR="009F598B" w:rsidRDefault="009F598B" w:rsidP="009F598B">
      <w:pPr>
        <w:spacing w:line="390" w:lineRule="exact"/>
        <w:ind w:firstLineChars="200" w:firstLine="480"/>
        <w:rPr>
          <w:rFonts w:ascii="仿宋" w:eastAsia="仿宋"/>
          <w:sz w:val="24"/>
          <w:szCs w:val="24"/>
        </w:rPr>
      </w:pPr>
      <w:bookmarkStart w:id="89" w:name="_Toc14789_WPSOffice_Level2"/>
      <w:r>
        <w:rPr>
          <w:rFonts w:ascii="仿宋" w:eastAsia="仿宋" w:hint="eastAsia"/>
          <w:sz w:val="24"/>
          <w:szCs w:val="24"/>
        </w:rPr>
        <w:t>六、知识产权</w:t>
      </w:r>
      <w:bookmarkEnd w:id="87"/>
      <w:bookmarkEnd w:id="88"/>
      <w:bookmarkEnd w:id="89"/>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（注：若涉及</w:t>
      </w:r>
      <w:r w:rsidR="00AC0798">
        <w:rPr>
          <w:rFonts w:ascii="仿宋" w:eastAsia="仿宋" w:hint="eastAsia"/>
          <w:sz w:val="24"/>
          <w:szCs w:val="24"/>
        </w:rPr>
        <w:t>其他</w:t>
      </w:r>
      <w:r>
        <w:rPr>
          <w:rFonts w:ascii="仿宋" w:eastAsia="仿宋" w:hint="eastAsia"/>
          <w:sz w:val="24"/>
          <w:szCs w:val="24"/>
        </w:rPr>
        <w:t>服务类项目知识产权的，知识产权归采购人所有）。</w:t>
      </w:r>
    </w:p>
    <w:p w:rsidR="009F598B" w:rsidRDefault="009F598B" w:rsidP="009F598B">
      <w:pPr>
        <w:spacing w:line="390" w:lineRule="exact"/>
        <w:ind w:firstLineChars="200" w:firstLine="480"/>
        <w:rPr>
          <w:rFonts w:ascii="仿宋" w:eastAsia="仿宋"/>
          <w:sz w:val="24"/>
          <w:szCs w:val="24"/>
        </w:rPr>
      </w:pPr>
      <w:bookmarkStart w:id="90" w:name="_Toc11159"/>
      <w:bookmarkStart w:id="91" w:name="_Toc9360_WPSOffice_Level2"/>
      <w:bookmarkStart w:id="92" w:name="_Toc344475125"/>
      <w:r>
        <w:rPr>
          <w:rFonts w:ascii="仿宋" w:eastAsia="仿宋" w:hint="eastAsia"/>
          <w:sz w:val="24"/>
          <w:szCs w:val="24"/>
        </w:rPr>
        <w:t>七、其他</w:t>
      </w:r>
      <w:bookmarkEnd w:id="90"/>
      <w:bookmarkEnd w:id="91"/>
    </w:p>
    <w:bookmarkEnd w:id="92"/>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（一）供应商必须在投标文件中对以上条款和服务承诺明确列出，承诺内容必须达到本篇及竞争性谈判其他条款的要求。</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（二）其他未尽事宜由供需双方在采购合同中详细约定。</w:t>
      </w:r>
    </w:p>
    <w:p w:rsidR="009F598B" w:rsidRDefault="009F598B" w:rsidP="009F598B">
      <w:pPr>
        <w:pStyle w:val="2"/>
        <w:spacing w:before="0" w:after="0" w:line="360" w:lineRule="auto"/>
        <w:jc w:val="center"/>
        <w:rPr>
          <w:rFonts w:ascii="仿宋" w:eastAsia="仿宋"/>
          <w:b w:val="0"/>
          <w:sz w:val="36"/>
          <w:szCs w:val="30"/>
        </w:rPr>
      </w:pPr>
      <w:r>
        <w:rPr>
          <w:rFonts w:ascii="仿宋" w:eastAsia="仿宋" w:hint="eastAsia"/>
          <w:sz w:val="36"/>
          <w:szCs w:val="30"/>
        </w:rPr>
        <w:br w:type="page"/>
      </w:r>
      <w:bookmarkStart w:id="93" w:name="_Hlt41879464"/>
      <w:bookmarkStart w:id="94" w:name="_Toc12789072"/>
      <w:bookmarkStart w:id="95" w:name="_Toc528916007"/>
      <w:bookmarkStart w:id="96" w:name="_Toc17191_WPSOffice_Level1"/>
      <w:bookmarkEnd w:id="71"/>
      <w:bookmarkEnd w:id="72"/>
      <w:bookmarkEnd w:id="93"/>
      <w:r>
        <w:rPr>
          <w:rFonts w:ascii="仿宋" w:eastAsia="仿宋" w:hint="eastAsia"/>
          <w:b w:val="0"/>
          <w:sz w:val="36"/>
          <w:szCs w:val="30"/>
        </w:rPr>
        <w:lastRenderedPageBreak/>
        <w:t>第五篇  响应文件格式要求</w:t>
      </w:r>
      <w:bookmarkEnd w:id="94"/>
      <w:bookmarkEnd w:id="95"/>
      <w:bookmarkEnd w:id="96"/>
    </w:p>
    <w:p w:rsidR="009F598B" w:rsidRDefault="009F598B" w:rsidP="009F598B">
      <w:pPr>
        <w:spacing w:line="440" w:lineRule="exact"/>
        <w:ind w:firstLineChars="200" w:firstLine="480"/>
        <w:rPr>
          <w:rFonts w:ascii="仿宋" w:eastAsia="仿宋"/>
          <w:sz w:val="24"/>
          <w:szCs w:val="24"/>
        </w:rPr>
      </w:pPr>
      <w:bookmarkStart w:id="97" w:name="_Toc22250_WPSOffice_Level2"/>
      <w:r>
        <w:rPr>
          <w:rFonts w:ascii="仿宋" w:eastAsia="仿宋" w:hint="eastAsia"/>
          <w:sz w:val="24"/>
          <w:szCs w:val="24"/>
        </w:rPr>
        <w:t>一、报价部分</w:t>
      </w:r>
      <w:bookmarkEnd w:id="97"/>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（二）明细报价表</w:t>
      </w:r>
    </w:p>
    <w:p w:rsidR="009F598B" w:rsidRDefault="009F598B" w:rsidP="009F598B">
      <w:pPr>
        <w:spacing w:line="440" w:lineRule="exact"/>
        <w:ind w:firstLineChars="200" w:firstLine="480"/>
        <w:rPr>
          <w:rFonts w:ascii="仿宋" w:eastAsia="仿宋"/>
          <w:sz w:val="24"/>
          <w:szCs w:val="24"/>
        </w:rPr>
      </w:pPr>
      <w:bookmarkStart w:id="98" w:name="_Toc26555_WPSOffice_Level2"/>
      <w:r>
        <w:rPr>
          <w:rFonts w:ascii="仿宋" w:eastAsia="仿宋" w:hint="eastAsia"/>
          <w:sz w:val="24"/>
          <w:szCs w:val="24"/>
        </w:rPr>
        <w:t>二、技术部分</w:t>
      </w:r>
      <w:bookmarkEnd w:id="98"/>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（一）技术应答</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（二）技术响应偏离表</w:t>
      </w:r>
    </w:p>
    <w:p w:rsidR="009F598B" w:rsidRDefault="009F598B" w:rsidP="009F598B">
      <w:pPr>
        <w:spacing w:line="440" w:lineRule="exact"/>
        <w:ind w:firstLineChars="200" w:firstLine="480"/>
        <w:rPr>
          <w:rFonts w:ascii="仿宋" w:eastAsia="仿宋"/>
          <w:sz w:val="24"/>
          <w:szCs w:val="24"/>
        </w:rPr>
      </w:pPr>
      <w:bookmarkStart w:id="99" w:name="_Toc16615_WPSOffice_Level2"/>
      <w:r>
        <w:rPr>
          <w:rFonts w:ascii="仿宋" w:eastAsia="仿宋" w:hint="eastAsia"/>
          <w:sz w:val="24"/>
          <w:szCs w:val="24"/>
        </w:rPr>
        <w:t>三、服务部分</w:t>
      </w:r>
      <w:bookmarkEnd w:id="99"/>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（一）服务要求响应情况</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（二）服务响应偏离表</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（三）其它优惠承诺</w:t>
      </w:r>
    </w:p>
    <w:p w:rsidR="009F598B" w:rsidRDefault="009F598B" w:rsidP="009F598B">
      <w:pPr>
        <w:spacing w:line="440" w:lineRule="exact"/>
        <w:ind w:firstLineChars="200" w:firstLine="480"/>
        <w:rPr>
          <w:rFonts w:ascii="仿宋" w:eastAsia="仿宋"/>
          <w:sz w:val="24"/>
          <w:szCs w:val="24"/>
        </w:rPr>
      </w:pPr>
      <w:bookmarkStart w:id="100" w:name="_Toc697_WPSOffice_Level2"/>
      <w:r>
        <w:rPr>
          <w:rFonts w:ascii="仿宋" w:eastAsia="仿宋" w:hint="eastAsia"/>
          <w:sz w:val="24"/>
          <w:szCs w:val="24"/>
        </w:rPr>
        <w:t>四、资格条件及其他</w:t>
      </w:r>
      <w:bookmarkEnd w:id="100"/>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（一）一般资格条件：</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1、法定代表人身份证明书（格式）、法定代表人授权委托书（格式）、法人营业执照副本复印件、组织机构代码证副本复印件、税务登记证副本复印件；</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注：供应商按“五证合一”登记制度办理营业执照的，组织机构代码证和税务登记证（副本）以供应商所提供的营业执照（副本）复印件为准。</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2、</w:t>
      </w:r>
      <w:r>
        <w:rPr>
          <w:rFonts w:ascii="仿宋" w:eastAsia="仿宋" w:cs="宋体" w:hint="eastAsia"/>
          <w:kern w:val="0"/>
          <w:sz w:val="24"/>
          <w:szCs w:val="24"/>
        </w:rPr>
        <w:t>提供2018年度财务状况报告（表）或其基本</w:t>
      </w:r>
      <w:proofErr w:type="gramStart"/>
      <w:r>
        <w:rPr>
          <w:rFonts w:ascii="仿宋" w:eastAsia="仿宋" w:cs="宋体" w:hint="eastAsia"/>
          <w:kern w:val="0"/>
          <w:sz w:val="24"/>
          <w:szCs w:val="24"/>
        </w:rPr>
        <w:t>帐户</w:t>
      </w:r>
      <w:proofErr w:type="gramEnd"/>
      <w:r>
        <w:rPr>
          <w:rFonts w:ascii="仿宋" w:eastAsia="仿宋" w:cs="宋体" w:hint="eastAsia"/>
          <w:kern w:val="0"/>
          <w:sz w:val="24"/>
          <w:szCs w:val="24"/>
        </w:rPr>
        <w:t>开户银行出具的资信证明复印件，本年度新成立或成立不满一年的组织和自然人无法提供财务状况报告（表）的，可提供银行出具的资信证明复印件。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3、税务登记证（副本）复印件和社会保险缴纳证明材</w:t>
      </w:r>
      <w:r>
        <w:rPr>
          <w:rFonts w:ascii="仿宋" w:eastAsia="仿宋" w:cs="宋体" w:hint="eastAsia"/>
          <w:kern w:val="0"/>
          <w:sz w:val="24"/>
          <w:szCs w:val="24"/>
        </w:rPr>
        <w:t>料（缴纳社会保险金的证明材料指：社会保险登记证（备注① ）或缴纳社会保险的凭据（专用收据或社会保险缴纳清单）。依法免税或不需要缴纳社会保险金的竞标人，应提供相应证明文件。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4、书面声明（格式）</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（二）其他应提供的资料</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1、保证金交纳凭证</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2、竞标人银行基本户开户许可证</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3、其他与项目有关的资料（自附）：供应</w:t>
      </w:r>
      <w:proofErr w:type="gramStart"/>
      <w:r>
        <w:rPr>
          <w:rFonts w:ascii="仿宋" w:eastAsia="仿宋" w:hint="eastAsia"/>
          <w:sz w:val="24"/>
          <w:szCs w:val="24"/>
        </w:rPr>
        <w:t>商总体</w:t>
      </w:r>
      <w:proofErr w:type="gramEnd"/>
      <w:r>
        <w:rPr>
          <w:rFonts w:ascii="仿宋" w:eastAsia="仿宋" w:hint="eastAsia"/>
          <w:sz w:val="24"/>
          <w:szCs w:val="24"/>
        </w:rPr>
        <w:t>情况介绍、企业所在地的县级以上中小企业主管部门的证明文件（如果是）、其他与本项目有关的资料等。</w:t>
      </w:r>
    </w:p>
    <w:p w:rsidR="009F598B" w:rsidRDefault="009F598B" w:rsidP="009F598B">
      <w:pPr>
        <w:snapToGrid w:val="0"/>
        <w:spacing w:line="360" w:lineRule="auto"/>
        <w:rPr>
          <w:rFonts w:ascii="仿宋" w:eastAsia="仿宋"/>
          <w:sz w:val="24"/>
          <w:szCs w:val="24"/>
          <w:bdr w:val="single" w:sz="4" w:space="0" w:color="000000"/>
        </w:rPr>
        <w:sectPr w:rsidR="009F598B">
          <w:footerReference w:type="default" r:id="rId9"/>
          <w:pgSz w:w="11907" w:h="16840"/>
          <w:pgMar w:top="1134" w:right="1191" w:bottom="1134" w:left="1304" w:header="851" w:footer="992" w:gutter="0"/>
          <w:cols w:space="720"/>
          <w:docGrid w:linePitch="380" w:charSpace="-5734"/>
        </w:sectPr>
      </w:pPr>
    </w:p>
    <w:p w:rsidR="009F598B" w:rsidRDefault="009F598B" w:rsidP="009F598B">
      <w:pPr>
        <w:pStyle w:val="3"/>
        <w:spacing w:before="0" w:after="0" w:line="360" w:lineRule="auto"/>
        <w:rPr>
          <w:rFonts w:ascii="仿宋" w:eastAsia="仿宋"/>
          <w:sz w:val="24"/>
          <w:szCs w:val="24"/>
        </w:rPr>
      </w:pPr>
      <w:bookmarkStart w:id="101" w:name="_Toc313008356"/>
      <w:bookmarkStart w:id="102" w:name="_Toc313888360"/>
      <w:bookmarkStart w:id="103" w:name="_Toc342913419"/>
      <w:bookmarkStart w:id="104" w:name="_Toc528916008"/>
      <w:bookmarkStart w:id="105" w:name="_Toc17588_WPSOffice_Level2"/>
      <w:bookmarkStart w:id="106" w:name="_Toc283382454"/>
      <w:bookmarkStart w:id="107" w:name="_Toc12789073"/>
      <w:r>
        <w:rPr>
          <w:rFonts w:ascii="仿宋" w:eastAsia="仿宋" w:hint="eastAsia"/>
          <w:sz w:val="24"/>
          <w:szCs w:val="24"/>
        </w:rPr>
        <w:lastRenderedPageBreak/>
        <w:t>一、报价部分</w:t>
      </w:r>
      <w:bookmarkEnd w:id="101"/>
      <w:bookmarkEnd w:id="102"/>
      <w:bookmarkEnd w:id="103"/>
      <w:bookmarkEnd w:id="104"/>
      <w:bookmarkEnd w:id="105"/>
    </w:p>
    <w:bookmarkEnd w:id="106"/>
    <w:bookmarkEnd w:id="107"/>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tabs>
          <w:tab w:val="left" w:pos="6300"/>
        </w:tabs>
        <w:snapToGrid w:val="0"/>
        <w:spacing w:line="480" w:lineRule="exact"/>
        <w:jc w:val="center"/>
        <w:outlineLvl w:val="0"/>
        <w:rPr>
          <w:rFonts w:ascii="仿宋" w:eastAsia="仿宋"/>
          <w:b/>
          <w:szCs w:val="28"/>
        </w:rPr>
      </w:pPr>
      <w:r>
        <w:rPr>
          <w:rFonts w:ascii="仿宋" w:eastAsia="仿宋" w:hint="eastAsia"/>
          <w:b/>
          <w:szCs w:val="28"/>
        </w:rPr>
        <w:t>竞争性报价函</w:t>
      </w:r>
    </w:p>
    <w:p w:rsidR="009F598B" w:rsidRDefault="00F25538" w:rsidP="00F25538">
      <w:pPr>
        <w:tabs>
          <w:tab w:val="left" w:pos="6300"/>
        </w:tabs>
        <w:snapToGrid w:val="0"/>
        <w:spacing w:line="360" w:lineRule="auto"/>
        <w:rPr>
          <w:rFonts w:ascii="仿宋" w:eastAsia="仿宋"/>
          <w:sz w:val="24"/>
          <w:szCs w:val="24"/>
        </w:rPr>
      </w:pPr>
      <w:r>
        <w:rPr>
          <w:rFonts w:ascii="仿宋" w:eastAsia="仿宋" w:hint="eastAsia"/>
          <w:sz w:val="24"/>
          <w:szCs w:val="24"/>
          <w:u w:val="single"/>
        </w:rPr>
        <w:t>合川区人民医院</w:t>
      </w:r>
      <w:r w:rsidR="006127AC">
        <w:rPr>
          <w:rFonts w:ascii="仿宋" w:eastAsia="仿宋" w:hint="eastAsia"/>
          <w:sz w:val="24"/>
          <w:szCs w:val="24"/>
          <w:u w:val="single"/>
        </w:rPr>
        <w:t xml:space="preserve">  </w:t>
      </w:r>
      <w:r w:rsidR="009F598B">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我方收到____________________________（</w:t>
      </w:r>
      <w:r w:rsidR="00AC0798">
        <w:rPr>
          <w:rFonts w:ascii="仿宋" w:eastAsia="仿宋" w:hint="eastAsia"/>
          <w:sz w:val="24"/>
          <w:szCs w:val="24"/>
        </w:rPr>
        <w:t>采购</w:t>
      </w:r>
      <w:r>
        <w:rPr>
          <w:rFonts w:ascii="仿宋" w:eastAsia="仿宋" w:hint="eastAsia"/>
          <w:sz w:val="24"/>
          <w:szCs w:val="24"/>
        </w:rPr>
        <w:t>项目名称）的</w:t>
      </w:r>
      <w:r w:rsidR="00AC0798">
        <w:rPr>
          <w:rFonts w:ascii="仿宋" w:eastAsia="仿宋" w:hint="eastAsia"/>
          <w:sz w:val="24"/>
          <w:szCs w:val="24"/>
        </w:rPr>
        <w:t>邀请函</w:t>
      </w:r>
      <w:r>
        <w:rPr>
          <w:rFonts w:ascii="仿宋" w:eastAsia="仿宋" w:hint="eastAsia"/>
          <w:sz w:val="24"/>
          <w:szCs w:val="24"/>
        </w:rPr>
        <w:t>文件，经详细研究，决定参加该项目的竞争</w:t>
      </w:r>
      <w:r w:rsidR="00AC0798">
        <w:rPr>
          <w:rFonts w:ascii="仿宋" w:eastAsia="仿宋" w:hint="eastAsia"/>
          <w:sz w:val="24"/>
          <w:szCs w:val="24"/>
        </w:rPr>
        <w:t>谈判</w:t>
      </w:r>
      <w:r>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1、愿意按照</w:t>
      </w:r>
      <w:r w:rsidR="00AC0798">
        <w:rPr>
          <w:rFonts w:ascii="仿宋" w:eastAsia="仿宋" w:hint="eastAsia"/>
          <w:sz w:val="24"/>
          <w:szCs w:val="24"/>
        </w:rPr>
        <w:t>采购</w:t>
      </w:r>
      <w:r>
        <w:rPr>
          <w:rFonts w:ascii="仿宋" w:eastAsia="仿宋" w:hint="eastAsia"/>
          <w:sz w:val="24"/>
          <w:szCs w:val="24"/>
        </w:rPr>
        <w:t>文件中的一切要求，提供</w:t>
      </w:r>
      <w:proofErr w:type="gramStart"/>
      <w:r>
        <w:rPr>
          <w:rFonts w:ascii="仿宋" w:eastAsia="仿宋" w:hint="eastAsia"/>
          <w:sz w:val="24"/>
          <w:szCs w:val="24"/>
        </w:rPr>
        <w:t>本宣传</w:t>
      </w:r>
      <w:proofErr w:type="gramEnd"/>
      <w:r>
        <w:rPr>
          <w:rFonts w:ascii="仿宋" w:eastAsia="仿宋" w:hint="eastAsia"/>
          <w:sz w:val="24"/>
          <w:szCs w:val="24"/>
        </w:rPr>
        <w:t>项目采购项目及相关服务，初始报价为人民币大写：</w:t>
      </w:r>
      <w:r>
        <w:rPr>
          <w:rFonts w:ascii="仿宋" w:eastAsia="仿宋" w:hint="eastAsia"/>
          <w:sz w:val="24"/>
          <w:szCs w:val="24"/>
          <w:u w:val="single"/>
        </w:rPr>
        <w:t xml:space="preserve">      </w:t>
      </w:r>
      <w:r>
        <w:rPr>
          <w:rFonts w:ascii="仿宋" w:eastAsia="仿宋" w:hint="eastAsia"/>
          <w:sz w:val="24"/>
          <w:szCs w:val="24"/>
        </w:rPr>
        <w:t>元整；人民币小写：</w:t>
      </w:r>
      <w:r>
        <w:rPr>
          <w:rFonts w:ascii="仿宋" w:eastAsia="仿宋" w:hint="eastAsia"/>
          <w:sz w:val="24"/>
          <w:szCs w:val="24"/>
          <w:u w:val="single"/>
        </w:rPr>
        <w:t xml:space="preserve">    </w:t>
      </w:r>
      <w:r>
        <w:rPr>
          <w:rFonts w:ascii="仿宋" w:eastAsia="仿宋" w:hint="eastAsia"/>
          <w:sz w:val="24"/>
          <w:szCs w:val="24"/>
        </w:rPr>
        <w:t>元。以我单位最后报价为准。</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2、我方现提交的响应文件为：响应文件正本</w:t>
      </w:r>
      <w:r>
        <w:rPr>
          <w:rFonts w:ascii="仿宋" w:eastAsia="仿宋" w:hint="eastAsia"/>
          <w:sz w:val="24"/>
          <w:szCs w:val="24"/>
          <w:u w:val="single"/>
        </w:rPr>
        <w:t xml:space="preserve">   </w:t>
      </w:r>
      <w:r>
        <w:rPr>
          <w:rFonts w:ascii="仿宋" w:eastAsia="仿宋" w:hint="eastAsia"/>
          <w:sz w:val="24"/>
          <w:szCs w:val="24"/>
        </w:rPr>
        <w:t>份，副本</w:t>
      </w:r>
      <w:r>
        <w:rPr>
          <w:rFonts w:ascii="仿宋" w:eastAsia="仿宋" w:hint="eastAsia"/>
          <w:sz w:val="24"/>
          <w:szCs w:val="24"/>
          <w:u w:val="single"/>
        </w:rPr>
        <w:t xml:space="preserve">   </w:t>
      </w:r>
      <w:r>
        <w:rPr>
          <w:rFonts w:ascii="仿宋" w:eastAsia="仿宋" w:hint="eastAsia"/>
          <w:sz w:val="24"/>
          <w:szCs w:val="24"/>
        </w:rPr>
        <w:t>份，电子文档</w:t>
      </w:r>
      <w:r>
        <w:rPr>
          <w:rFonts w:ascii="仿宋" w:eastAsia="仿宋" w:hint="eastAsia"/>
          <w:sz w:val="24"/>
          <w:szCs w:val="24"/>
          <w:u w:val="single"/>
        </w:rPr>
        <w:t xml:space="preserve">   </w:t>
      </w:r>
      <w:r>
        <w:rPr>
          <w:rFonts w:ascii="仿宋" w:eastAsia="仿宋" w:hint="eastAsia"/>
          <w:sz w:val="24"/>
          <w:szCs w:val="24"/>
        </w:rPr>
        <w:t>份。</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3、我方承诺：本次</w:t>
      </w:r>
      <w:r w:rsidR="00CA19C1">
        <w:rPr>
          <w:rFonts w:ascii="仿宋" w:eastAsia="仿宋" w:hint="eastAsia"/>
          <w:sz w:val="24"/>
          <w:szCs w:val="24"/>
        </w:rPr>
        <w:t>谈判</w:t>
      </w:r>
      <w:r>
        <w:rPr>
          <w:rFonts w:ascii="仿宋" w:eastAsia="仿宋" w:hint="eastAsia"/>
          <w:sz w:val="24"/>
          <w:szCs w:val="24"/>
        </w:rPr>
        <w:t>的有效期为90天。</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4、我方完全理解和接受贵方</w:t>
      </w:r>
      <w:r w:rsidR="00CA19C1">
        <w:rPr>
          <w:rFonts w:ascii="仿宋" w:eastAsia="仿宋" w:hint="eastAsia"/>
          <w:sz w:val="24"/>
          <w:szCs w:val="24"/>
        </w:rPr>
        <w:t>采购</w:t>
      </w:r>
      <w:r>
        <w:rPr>
          <w:rFonts w:ascii="仿宋" w:eastAsia="仿宋" w:hint="eastAsia"/>
          <w:sz w:val="24"/>
          <w:szCs w:val="24"/>
        </w:rPr>
        <w:t>文件的一切规定和要求及</w:t>
      </w:r>
      <w:r w:rsidR="00CA19C1">
        <w:rPr>
          <w:rFonts w:ascii="仿宋" w:eastAsia="仿宋" w:hint="eastAsia"/>
          <w:sz w:val="24"/>
          <w:szCs w:val="24"/>
        </w:rPr>
        <w:t>谈判</w:t>
      </w:r>
      <w:r>
        <w:rPr>
          <w:rFonts w:ascii="仿宋" w:eastAsia="仿宋" w:hint="eastAsia"/>
          <w:sz w:val="24"/>
          <w:szCs w:val="24"/>
        </w:rPr>
        <w:t>评审办法。</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5、在整个</w:t>
      </w:r>
      <w:r w:rsidR="00CA19C1">
        <w:rPr>
          <w:rFonts w:ascii="仿宋" w:eastAsia="仿宋" w:hint="eastAsia"/>
          <w:sz w:val="24"/>
          <w:szCs w:val="24"/>
        </w:rPr>
        <w:t>谈判</w:t>
      </w:r>
      <w:r>
        <w:rPr>
          <w:rFonts w:ascii="仿宋" w:eastAsia="仿宋" w:hint="eastAsia"/>
          <w:sz w:val="24"/>
          <w:szCs w:val="24"/>
        </w:rPr>
        <w:t>过程中，我方若有违规行为，接受</w:t>
      </w:r>
      <w:r w:rsidR="00CA19C1">
        <w:rPr>
          <w:rFonts w:ascii="仿宋" w:eastAsia="仿宋" w:hint="eastAsia"/>
          <w:sz w:val="24"/>
          <w:szCs w:val="24"/>
        </w:rPr>
        <w:t>参照</w:t>
      </w:r>
      <w:r>
        <w:rPr>
          <w:rFonts w:ascii="仿宋" w:eastAsia="仿宋" w:hint="eastAsia"/>
          <w:sz w:val="24"/>
          <w:szCs w:val="24"/>
        </w:rPr>
        <w:t>《中华人民共和国政府采购法》和《</w:t>
      </w:r>
      <w:r w:rsidR="00CA19C1">
        <w:rPr>
          <w:rFonts w:ascii="仿宋" w:eastAsia="仿宋" w:hint="eastAsia"/>
          <w:sz w:val="24"/>
          <w:szCs w:val="24"/>
        </w:rPr>
        <w:t>谈判采购</w:t>
      </w:r>
      <w:r>
        <w:rPr>
          <w:rFonts w:ascii="仿宋" w:eastAsia="仿宋" w:hint="eastAsia"/>
          <w:sz w:val="24"/>
          <w:szCs w:val="24"/>
        </w:rPr>
        <w:t>文件》之规定给予</w:t>
      </w:r>
      <w:r w:rsidR="00CA19C1">
        <w:rPr>
          <w:rFonts w:ascii="仿宋" w:eastAsia="仿宋" w:hint="eastAsia"/>
          <w:sz w:val="24"/>
          <w:szCs w:val="24"/>
        </w:rPr>
        <w:t>的</w:t>
      </w:r>
      <w:r>
        <w:rPr>
          <w:rFonts w:ascii="仿宋" w:eastAsia="仿宋" w:hint="eastAsia"/>
          <w:sz w:val="24"/>
          <w:szCs w:val="24"/>
        </w:rPr>
        <w:t>惩罚。</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6、我方若成为成交供应商，将按照最终</w:t>
      </w:r>
      <w:r w:rsidR="00CA19C1">
        <w:rPr>
          <w:rFonts w:ascii="仿宋" w:eastAsia="仿宋" w:hint="eastAsia"/>
          <w:sz w:val="24"/>
          <w:szCs w:val="24"/>
        </w:rPr>
        <w:t>谈判</w:t>
      </w:r>
      <w:r>
        <w:rPr>
          <w:rFonts w:ascii="仿宋" w:eastAsia="仿宋" w:hint="eastAsia"/>
          <w:sz w:val="24"/>
          <w:szCs w:val="24"/>
        </w:rPr>
        <w:t>结果签订合同，并且严格履行合同义务。</w:t>
      </w:r>
      <w:proofErr w:type="gramStart"/>
      <w:r>
        <w:rPr>
          <w:rFonts w:ascii="仿宋" w:eastAsia="仿宋" w:hint="eastAsia"/>
          <w:sz w:val="24"/>
          <w:szCs w:val="24"/>
        </w:rPr>
        <w:t>本承诺函将</w:t>
      </w:r>
      <w:proofErr w:type="gramEnd"/>
      <w:r>
        <w:rPr>
          <w:rFonts w:ascii="仿宋" w:eastAsia="仿宋" w:hint="eastAsia"/>
          <w:sz w:val="24"/>
          <w:szCs w:val="24"/>
        </w:rPr>
        <w:t>成为合同不可分割的一部分，与合同具有同等的法律效力。</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7、我方同意按</w:t>
      </w:r>
      <w:r w:rsidR="00CA19C1">
        <w:rPr>
          <w:rFonts w:ascii="仿宋" w:eastAsia="仿宋" w:hint="eastAsia"/>
          <w:sz w:val="24"/>
          <w:szCs w:val="24"/>
        </w:rPr>
        <w:t>谈判</w:t>
      </w:r>
      <w:r>
        <w:rPr>
          <w:rFonts w:ascii="仿宋" w:eastAsia="仿宋" w:hint="eastAsia"/>
          <w:sz w:val="24"/>
          <w:szCs w:val="24"/>
        </w:rPr>
        <w:t>文件规定，交纳</w:t>
      </w:r>
      <w:r w:rsidR="00CA19C1">
        <w:rPr>
          <w:rFonts w:ascii="仿宋" w:eastAsia="仿宋" w:hint="eastAsia"/>
          <w:sz w:val="24"/>
          <w:szCs w:val="24"/>
        </w:rPr>
        <w:t>采购</w:t>
      </w:r>
      <w:r>
        <w:rPr>
          <w:rFonts w:ascii="仿宋" w:eastAsia="仿宋" w:hint="eastAsia"/>
          <w:sz w:val="24"/>
          <w:szCs w:val="24"/>
        </w:rPr>
        <w:t>文件要求的竞标保证金。</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供应商（公章）：</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电话：                           传真：</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联系人：</w:t>
      </w:r>
    </w:p>
    <w:p w:rsidR="009F598B" w:rsidRDefault="009F598B" w:rsidP="009F598B">
      <w:pPr>
        <w:snapToGrid w:val="0"/>
        <w:spacing w:line="360" w:lineRule="auto"/>
        <w:ind w:firstLineChars="200" w:firstLine="480"/>
        <w:rPr>
          <w:rFonts w:ascii="仿宋" w:eastAsia="仿宋"/>
          <w:sz w:val="24"/>
          <w:szCs w:val="24"/>
        </w:rPr>
        <w:sectPr w:rsidR="009F598B">
          <w:pgSz w:w="11907" w:h="16840"/>
          <w:pgMar w:top="1134" w:right="1191" w:bottom="1134" w:left="1304" w:header="851" w:footer="992" w:gutter="0"/>
          <w:cols w:space="720"/>
          <w:docGrid w:linePitch="380" w:charSpace="-5734"/>
        </w:sectPr>
      </w:pPr>
      <w:r>
        <w:rPr>
          <w:rFonts w:ascii="仿宋" w:eastAsia="仿宋" w:hint="eastAsia"/>
          <w:sz w:val="24"/>
          <w:szCs w:val="24"/>
        </w:rPr>
        <w:t xml:space="preserve">                               年   月   日</w:t>
      </w:r>
    </w:p>
    <w:p w:rsidR="009F598B" w:rsidRDefault="009F598B" w:rsidP="009F598B">
      <w:pPr>
        <w:tabs>
          <w:tab w:val="left" w:pos="2895"/>
        </w:tabs>
        <w:spacing w:line="360" w:lineRule="auto"/>
        <w:ind w:firstLineChars="200" w:firstLine="480"/>
        <w:rPr>
          <w:rFonts w:ascii="仿宋" w:eastAsia="仿宋"/>
          <w:sz w:val="24"/>
          <w:szCs w:val="24"/>
        </w:rPr>
      </w:pPr>
      <w:r>
        <w:rPr>
          <w:rFonts w:ascii="仿宋" w:eastAsia="仿宋" w:hint="eastAsia"/>
          <w:sz w:val="24"/>
          <w:szCs w:val="24"/>
        </w:rPr>
        <w:lastRenderedPageBreak/>
        <w:t>（二）明细报价表</w:t>
      </w:r>
    </w:p>
    <w:p w:rsidR="009F598B" w:rsidRDefault="009F598B" w:rsidP="009F598B">
      <w:pPr>
        <w:jc w:val="center"/>
        <w:rPr>
          <w:rFonts w:ascii="仿宋" w:eastAsia="仿宋"/>
          <w:b/>
          <w:szCs w:val="28"/>
        </w:rPr>
      </w:pPr>
      <w:r>
        <w:rPr>
          <w:rFonts w:ascii="仿宋" w:eastAsia="仿宋" w:hint="eastAsia"/>
          <w:b/>
          <w:szCs w:val="28"/>
        </w:rPr>
        <w:t>明细报价表</w:t>
      </w:r>
    </w:p>
    <w:p w:rsidR="009F598B" w:rsidRDefault="009F598B" w:rsidP="009F598B">
      <w:pPr>
        <w:jc w:val="center"/>
        <w:rPr>
          <w:rFonts w:ascii="仿宋" w:eastAsia="仿宋"/>
          <w:sz w:val="21"/>
          <w:szCs w:val="21"/>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ind w:firstLineChars="200" w:firstLine="480"/>
        <w:rPr>
          <w:rFonts w:ascii="仿宋" w:eastAsia="仿宋"/>
          <w:sz w:val="24"/>
          <w:szCs w:val="28"/>
        </w:rPr>
      </w:pPr>
      <w:r>
        <w:rPr>
          <w:rFonts w:ascii="仿宋" w:eastAsia="仿宋" w:hint="eastAsia"/>
          <w:sz w:val="24"/>
          <w:szCs w:val="28"/>
        </w:rPr>
        <w:t>注：1、请供应商按本</w:t>
      </w:r>
      <w:r w:rsidR="00CA19C1">
        <w:rPr>
          <w:rFonts w:ascii="仿宋" w:eastAsia="仿宋" w:hint="eastAsia"/>
          <w:sz w:val="24"/>
          <w:szCs w:val="28"/>
        </w:rPr>
        <w:t>采购</w:t>
      </w:r>
      <w:r>
        <w:rPr>
          <w:rFonts w:ascii="仿宋" w:eastAsia="仿宋" w:hint="eastAsia"/>
          <w:sz w:val="24"/>
          <w:szCs w:val="28"/>
        </w:rPr>
        <w:t>文件采购内容自拟本表，本表须详细罗列本项目涉及费用。</w:t>
      </w:r>
    </w:p>
    <w:p w:rsidR="009F598B" w:rsidRDefault="009F598B" w:rsidP="009F598B">
      <w:pPr>
        <w:snapToGrid w:val="0"/>
        <w:spacing w:line="500" w:lineRule="exact"/>
        <w:rPr>
          <w:rFonts w:ascii="仿宋" w:eastAsia="仿宋"/>
          <w:sz w:val="24"/>
          <w:szCs w:val="28"/>
        </w:rPr>
      </w:pPr>
      <w:r>
        <w:rPr>
          <w:rFonts w:ascii="仿宋" w:eastAsia="仿宋" w:hint="eastAsia"/>
          <w:sz w:val="24"/>
          <w:szCs w:val="28"/>
        </w:rPr>
        <w:t xml:space="preserve">        2、该表须逐页签字或盖章。</w:t>
      </w:r>
    </w:p>
    <w:p w:rsidR="009F598B" w:rsidRDefault="009F598B" w:rsidP="009F598B">
      <w:pPr>
        <w:pStyle w:val="12"/>
        <w:spacing w:line="360" w:lineRule="auto"/>
        <w:rPr>
          <w:rFonts w:ascii="仿宋" w:eastAsia="仿宋"/>
          <w:sz w:val="24"/>
          <w:szCs w:val="24"/>
        </w:rPr>
      </w:pPr>
    </w:p>
    <w:p w:rsidR="009F598B" w:rsidRDefault="009F598B" w:rsidP="009F598B">
      <w:pPr>
        <w:pStyle w:val="12"/>
        <w:spacing w:line="360" w:lineRule="auto"/>
        <w:rPr>
          <w:rFonts w:ascii="仿宋" w:eastAsia="仿宋"/>
          <w:sz w:val="24"/>
          <w:szCs w:val="24"/>
        </w:rPr>
      </w:pPr>
      <w:r>
        <w:rPr>
          <w:rFonts w:ascii="仿宋" w:eastAsia="仿宋" w:hint="eastAsia"/>
          <w:sz w:val="24"/>
          <w:szCs w:val="24"/>
        </w:rPr>
        <w:t xml:space="preserve">            </w:t>
      </w:r>
    </w:p>
    <w:p w:rsidR="009F598B" w:rsidRDefault="009F598B" w:rsidP="009F598B">
      <w:pPr>
        <w:spacing w:line="360" w:lineRule="auto"/>
        <w:rPr>
          <w:rFonts w:ascii="仿宋" w:eastAsia="仿宋"/>
        </w:rPr>
      </w:pPr>
      <w:r>
        <w:rPr>
          <w:rFonts w:ascii="仿宋" w:eastAsia="仿宋" w:hint="eastAsia"/>
          <w:sz w:val="24"/>
          <w:szCs w:val="24"/>
        </w:rPr>
        <w:t xml:space="preserve">                                              供应商名称（公章）：</w:t>
      </w:r>
    </w:p>
    <w:p w:rsidR="009F598B" w:rsidRDefault="009F598B" w:rsidP="009F598B">
      <w:pPr>
        <w:spacing w:line="360" w:lineRule="auto"/>
        <w:ind w:right="480" w:firstLineChars="2700" w:firstLine="6480"/>
        <w:rPr>
          <w:rFonts w:ascii="仿宋" w:eastAsia="仿宋"/>
          <w:sz w:val="24"/>
          <w:szCs w:val="24"/>
        </w:rPr>
      </w:pPr>
      <w:r>
        <w:rPr>
          <w:rFonts w:ascii="仿宋" w:eastAsia="仿宋" w:hint="eastAsia"/>
          <w:sz w:val="24"/>
          <w:szCs w:val="24"/>
        </w:rPr>
        <w:t>年     月    日</w:t>
      </w: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pStyle w:val="3"/>
        <w:spacing w:before="0" w:after="0" w:line="360" w:lineRule="auto"/>
        <w:ind w:firstLineChars="196" w:firstLine="472"/>
        <w:rPr>
          <w:rFonts w:ascii="仿宋" w:eastAsia="仿宋"/>
          <w:sz w:val="24"/>
          <w:szCs w:val="24"/>
        </w:rPr>
      </w:pPr>
      <w:bookmarkStart w:id="108" w:name="_Toc313008357"/>
      <w:bookmarkStart w:id="109" w:name="_Toc313888361"/>
      <w:bookmarkStart w:id="110" w:name="_Toc342913420"/>
      <w:bookmarkStart w:id="111" w:name="_Toc528916009"/>
      <w:bookmarkStart w:id="112" w:name="_Toc23073_WPSOffice_Level2"/>
      <w:r>
        <w:rPr>
          <w:rFonts w:ascii="仿宋" w:eastAsia="仿宋" w:hint="eastAsia"/>
          <w:sz w:val="24"/>
          <w:szCs w:val="24"/>
        </w:rPr>
        <w:lastRenderedPageBreak/>
        <w:t>二、技术部分</w:t>
      </w:r>
      <w:bookmarkEnd w:id="108"/>
      <w:bookmarkEnd w:id="109"/>
      <w:bookmarkEnd w:id="110"/>
      <w:bookmarkEnd w:id="111"/>
      <w:bookmarkEnd w:id="112"/>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（一）技术应答（格式自定）</w:t>
      </w:r>
    </w:p>
    <w:p w:rsidR="009F598B" w:rsidRDefault="009F598B" w:rsidP="009F598B">
      <w:pPr>
        <w:tabs>
          <w:tab w:val="left" w:pos="6300"/>
        </w:tabs>
        <w:snapToGrid w:val="0"/>
        <w:spacing w:line="500" w:lineRule="exact"/>
        <w:ind w:firstLine="570"/>
        <w:rPr>
          <w:rFonts w:ascii="仿宋" w:eastAsia="仿宋"/>
          <w:szCs w:val="24"/>
        </w:rPr>
      </w:pPr>
      <w:r>
        <w:rPr>
          <w:rFonts w:ascii="仿宋" w:eastAsia="仿宋" w:hint="eastAsia"/>
          <w:szCs w:val="24"/>
        </w:rPr>
        <w:br w:type="page"/>
      </w:r>
      <w:r>
        <w:rPr>
          <w:rFonts w:ascii="仿宋" w:eastAsia="仿宋" w:hint="eastAsia"/>
          <w:sz w:val="24"/>
          <w:szCs w:val="24"/>
        </w:rPr>
        <w:lastRenderedPageBreak/>
        <w:t>（二）技术响应偏离表</w:t>
      </w:r>
    </w:p>
    <w:p w:rsidR="009F598B" w:rsidRDefault="009F598B" w:rsidP="009F598B">
      <w:pPr>
        <w:pStyle w:val="af7"/>
        <w:tabs>
          <w:tab w:val="left" w:pos="6300"/>
        </w:tabs>
        <w:snapToGrid w:val="0"/>
        <w:spacing w:line="500" w:lineRule="exact"/>
        <w:ind w:firstLineChars="200" w:firstLine="480"/>
        <w:outlineLvl w:val="0"/>
        <w:rPr>
          <w:rFonts w:ascii="仿宋" w:eastAsia="仿宋"/>
          <w:sz w:val="24"/>
        </w:rPr>
      </w:pPr>
      <w:r>
        <w:rPr>
          <w:rFonts w:ascii="仿宋" w:eastAsia="仿宋"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9F598B" w:rsidTr="00822AFC">
        <w:trPr>
          <w:trHeight w:val="515"/>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序号</w:t>
            </w: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采购需求</w:t>
            </w: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响应情况</w:t>
            </w: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差异说明</w:t>
            </w: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bl>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300" w:firstLine="72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、本表即为对本项目“第三篇  项目技术需求”中所列技术要求进行比较和响应；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4、可附相关技术支撑材料。（格式自定）</w:t>
      </w:r>
    </w:p>
    <w:p w:rsidR="009F598B" w:rsidRDefault="009F598B" w:rsidP="009F598B">
      <w:pPr>
        <w:tabs>
          <w:tab w:val="left" w:pos="6300"/>
        </w:tabs>
        <w:snapToGrid w:val="0"/>
        <w:spacing w:line="500" w:lineRule="exact"/>
        <w:ind w:firstLineChars="200" w:firstLine="480"/>
        <w:rPr>
          <w:rFonts w:ascii="仿宋" w:eastAsia="仿宋"/>
          <w:sz w:val="24"/>
        </w:rPr>
      </w:pPr>
      <w:bookmarkStart w:id="113" w:name="_Toc313008358"/>
      <w:bookmarkStart w:id="114" w:name="_Toc313888362"/>
      <w:bookmarkStart w:id="115" w:name="_Toc342913421"/>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pStyle w:val="3"/>
        <w:spacing w:before="0" w:after="0" w:line="360" w:lineRule="auto"/>
        <w:rPr>
          <w:rFonts w:ascii="仿宋" w:eastAsia="仿宋"/>
          <w:sz w:val="24"/>
          <w:szCs w:val="24"/>
        </w:rPr>
      </w:pPr>
      <w:bookmarkStart w:id="116" w:name="_Toc528916010"/>
      <w:bookmarkStart w:id="117" w:name="_Toc29359_WPSOffice_Level2"/>
      <w:r>
        <w:rPr>
          <w:rFonts w:ascii="仿宋" w:eastAsia="仿宋" w:hint="eastAsia"/>
          <w:sz w:val="24"/>
          <w:szCs w:val="24"/>
        </w:rPr>
        <w:lastRenderedPageBreak/>
        <w:t>三、服务部分</w:t>
      </w:r>
      <w:bookmarkEnd w:id="113"/>
      <w:bookmarkEnd w:id="114"/>
      <w:bookmarkEnd w:id="115"/>
      <w:bookmarkEnd w:id="116"/>
      <w:bookmarkEnd w:id="117"/>
    </w:p>
    <w:p w:rsidR="009F598B" w:rsidRDefault="009F598B" w:rsidP="009F598B">
      <w:pPr>
        <w:snapToGrid w:val="0"/>
        <w:spacing w:line="360" w:lineRule="auto"/>
        <w:ind w:firstLineChars="200" w:firstLine="480"/>
        <w:rPr>
          <w:rFonts w:ascii="仿宋" w:eastAsia="仿宋"/>
          <w:b/>
        </w:rPr>
        <w:sectPr w:rsidR="009F598B">
          <w:headerReference w:type="default" r:id="rId10"/>
          <w:pgSz w:w="11907" w:h="16840"/>
          <w:pgMar w:top="1134" w:right="1191" w:bottom="1134" w:left="1304" w:header="851" w:footer="992" w:gutter="0"/>
          <w:cols w:space="720"/>
          <w:docGrid w:linePitch="380" w:charSpace="-5734"/>
        </w:sectPr>
      </w:pPr>
      <w:r>
        <w:rPr>
          <w:rFonts w:ascii="仿宋" w:eastAsia="仿宋" w:hint="eastAsia"/>
          <w:sz w:val="24"/>
          <w:szCs w:val="24"/>
        </w:rPr>
        <w:t>（一）服务要求响应情况：交付时间、交付地点、服务条款等（格式自定）</w:t>
      </w:r>
    </w:p>
    <w:p w:rsidR="009F598B" w:rsidRDefault="009F598B" w:rsidP="009F598B">
      <w:pPr>
        <w:spacing w:line="360" w:lineRule="auto"/>
        <w:ind w:firstLineChars="200" w:firstLine="480"/>
        <w:rPr>
          <w:rFonts w:ascii="仿宋" w:eastAsia="仿宋"/>
          <w:sz w:val="24"/>
          <w:szCs w:val="24"/>
        </w:rPr>
      </w:pPr>
      <w:bookmarkStart w:id="118" w:name="_Toc283382459"/>
      <w:r>
        <w:rPr>
          <w:rFonts w:ascii="仿宋" w:eastAsia="仿宋" w:hint="eastAsia"/>
          <w:sz w:val="24"/>
          <w:szCs w:val="24"/>
        </w:rPr>
        <w:lastRenderedPageBreak/>
        <w:t>（二）服务响应偏离表</w:t>
      </w:r>
    </w:p>
    <w:p w:rsidR="009F598B" w:rsidRDefault="009F598B" w:rsidP="009F598B">
      <w:pPr>
        <w:snapToGrid w:val="0"/>
        <w:spacing w:line="360" w:lineRule="auto"/>
        <w:jc w:val="center"/>
        <w:rPr>
          <w:rFonts w:ascii="仿宋" w:eastAsia="仿宋"/>
          <w:b/>
          <w:szCs w:val="28"/>
        </w:rPr>
      </w:pPr>
      <w:r>
        <w:rPr>
          <w:rFonts w:ascii="仿宋" w:eastAsia="仿宋" w:hint="eastAsia"/>
          <w:b/>
          <w:szCs w:val="28"/>
        </w:rPr>
        <w:t>服务响应偏离表（本表可自行设计格式）</w:t>
      </w:r>
    </w:p>
    <w:p w:rsidR="009F598B" w:rsidRDefault="009F598B" w:rsidP="009F598B">
      <w:pPr>
        <w:snapToGrid w:val="0"/>
        <w:spacing w:line="360" w:lineRule="auto"/>
        <w:ind w:firstLine="465"/>
        <w:rPr>
          <w:rFonts w:ascii="仿宋" w:eastAsia="仿宋"/>
          <w:sz w:val="24"/>
          <w:szCs w:val="24"/>
        </w:rPr>
      </w:pPr>
      <w:r>
        <w:rPr>
          <w:rFonts w:ascii="仿宋" w:eastAsia="仿宋" w:hint="eastAsia"/>
          <w:sz w:val="24"/>
          <w:szCs w:val="24"/>
        </w:rPr>
        <w:t>对于</w:t>
      </w:r>
      <w:r w:rsidR="00CA19C1">
        <w:rPr>
          <w:rFonts w:ascii="仿宋" w:eastAsia="仿宋" w:hint="eastAsia"/>
          <w:sz w:val="24"/>
          <w:szCs w:val="24"/>
        </w:rPr>
        <w:t>采购</w:t>
      </w:r>
      <w:r>
        <w:rPr>
          <w:rFonts w:ascii="仿宋" w:eastAsia="仿宋" w:hint="eastAsia"/>
          <w:sz w:val="24"/>
          <w:szCs w:val="24"/>
        </w:rPr>
        <w:t>文件的服务要求，如有任何</w:t>
      </w:r>
      <w:proofErr w:type="gramStart"/>
      <w:r>
        <w:rPr>
          <w:rFonts w:ascii="仿宋" w:eastAsia="仿宋" w:hint="eastAsia"/>
          <w:sz w:val="24"/>
          <w:szCs w:val="24"/>
        </w:rPr>
        <w:t>偏离请</w:t>
      </w:r>
      <w:proofErr w:type="gramEnd"/>
      <w:r>
        <w:rPr>
          <w:rFonts w:ascii="仿宋" w:eastAsia="仿宋"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9F598B" w:rsidTr="00822AFC">
        <w:trPr>
          <w:trHeight w:val="91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序号</w:t>
            </w: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磋商项目需求</w:t>
            </w: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响应情况</w:t>
            </w: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偏离说明</w:t>
            </w: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bl>
    <w:p w:rsidR="009F598B" w:rsidRDefault="009F598B" w:rsidP="009F598B">
      <w:pPr>
        <w:snapToGrid w:val="0"/>
        <w:spacing w:line="360" w:lineRule="auto"/>
        <w:ind w:firstLine="465"/>
        <w:rPr>
          <w:rFonts w:ascii="仿宋" w:eastAsia="仿宋"/>
          <w:sz w:val="24"/>
          <w:szCs w:val="24"/>
        </w:rPr>
      </w:pPr>
    </w:p>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150" w:firstLine="36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、本表即为对本项目“第四篇项目服务需求”中所列服务要求进行比较和响应；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spacing w:line="360" w:lineRule="auto"/>
        <w:ind w:firstLineChars="200" w:firstLine="560"/>
        <w:jc w:val="center"/>
        <w:rPr>
          <w:rFonts w:ascii="仿宋" w:eastAsia="仿宋"/>
          <w:sz w:val="24"/>
          <w:szCs w:val="24"/>
        </w:rPr>
      </w:pPr>
      <w:r>
        <w:rPr>
          <w:rFonts w:ascii="仿宋" w:eastAsia="仿宋" w:hint="eastAsia"/>
        </w:rPr>
        <w:br w:type="page"/>
      </w:r>
      <w:r>
        <w:rPr>
          <w:rFonts w:ascii="仿宋" w:eastAsia="仿宋" w:hint="eastAsia"/>
          <w:sz w:val="24"/>
          <w:szCs w:val="24"/>
        </w:rPr>
        <w:lastRenderedPageBreak/>
        <w:t>（三）其它优惠承诺（格式自定）</w:t>
      </w:r>
    </w:p>
    <w:p w:rsidR="009F598B" w:rsidRDefault="009F598B" w:rsidP="009F598B">
      <w:pPr>
        <w:pStyle w:val="3"/>
        <w:spacing w:before="0" w:after="0" w:line="360" w:lineRule="auto"/>
        <w:rPr>
          <w:rFonts w:ascii="仿宋" w:eastAsia="仿宋"/>
        </w:rPr>
      </w:pPr>
      <w:r>
        <w:rPr>
          <w:rFonts w:ascii="仿宋" w:eastAsia="仿宋" w:hint="eastAsia"/>
          <w:sz w:val="24"/>
          <w:szCs w:val="24"/>
        </w:rPr>
        <w:br w:type="page"/>
      </w:r>
      <w:bookmarkStart w:id="119" w:name="_Toc313008359"/>
      <w:bookmarkStart w:id="120" w:name="_Toc313888363"/>
      <w:bookmarkStart w:id="121" w:name="_Toc342913422"/>
      <w:bookmarkStart w:id="122" w:name="_Toc528916011"/>
      <w:bookmarkStart w:id="123" w:name="_Toc7602_WPSOffice_Level2"/>
      <w:bookmarkEnd w:id="118"/>
      <w:r>
        <w:rPr>
          <w:rFonts w:ascii="仿宋" w:eastAsia="仿宋" w:hint="eastAsia"/>
          <w:sz w:val="24"/>
          <w:szCs w:val="24"/>
        </w:rPr>
        <w:lastRenderedPageBreak/>
        <w:t>四、资格条件及其他</w:t>
      </w:r>
      <w:bookmarkEnd w:id="119"/>
      <w:bookmarkEnd w:id="120"/>
      <w:bookmarkEnd w:id="121"/>
      <w:bookmarkEnd w:id="122"/>
      <w:bookmarkEnd w:id="123"/>
    </w:p>
    <w:p w:rsidR="009F598B" w:rsidRDefault="009F598B" w:rsidP="009F598B">
      <w:pPr>
        <w:numPr>
          <w:ilvl w:val="0"/>
          <w:numId w:val="16"/>
        </w:numPr>
        <w:tabs>
          <w:tab w:val="left" w:pos="0"/>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一般资格条件</w:t>
      </w:r>
    </w:p>
    <w:p w:rsidR="009F598B" w:rsidRDefault="009F598B" w:rsidP="009F598B">
      <w:pPr>
        <w:tabs>
          <w:tab w:val="left" w:pos="6300"/>
        </w:tabs>
        <w:snapToGrid w:val="0"/>
        <w:spacing w:line="360" w:lineRule="auto"/>
        <w:rPr>
          <w:rFonts w:ascii="仿宋" w:eastAsia="仿宋"/>
          <w:b/>
          <w:szCs w:val="28"/>
        </w:rPr>
      </w:pPr>
      <w:r>
        <w:rPr>
          <w:rFonts w:ascii="仿宋" w:eastAsia="仿宋" w:hint="eastAsia"/>
          <w:sz w:val="24"/>
          <w:szCs w:val="24"/>
        </w:rPr>
        <w:t xml:space="preserve">    1、法定代表人身份证明书、法定代表人授权委托书、营业执照副本复印件、组织机构代码证副本复印件、税务登记证副本复印件</w:t>
      </w:r>
    </w:p>
    <w:p w:rsidR="009F598B" w:rsidRDefault="009F598B" w:rsidP="009F598B">
      <w:pPr>
        <w:tabs>
          <w:tab w:val="left" w:pos="6300"/>
        </w:tabs>
        <w:snapToGrid w:val="0"/>
        <w:spacing w:line="400" w:lineRule="atLeast"/>
        <w:jc w:val="center"/>
        <w:outlineLvl w:val="0"/>
        <w:rPr>
          <w:rFonts w:ascii="仿宋" w:eastAsia="仿宋"/>
          <w:b/>
          <w:szCs w:val="28"/>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t>1.1法定代表人身份证明书（格式）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67" w:firstLine="641"/>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（法定代表人姓名）在</w:t>
      </w:r>
      <w:r>
        <w:rPr>
          <w:rFonts w:ascii="仿宋" w:eastAsia="仿宋" w:hint="eastAsia"/>
          <w:sz w:val="24"/>
          <w:szCs w:val="24"/>
          <w:u w:val="single"/>
        </w:rPr>
        <w:t xml:space="preserve">             </w:t>
      </w:r>
      <w:r>
        <w:rPr>
          <w:rFonts w:ascii="仿宋" w:eastAsia="仿宋" w:hint="eastAsia"/>
          <w:sz w:val="24"/>
          <w:szCs w:val="24"/>
        </w:rPr>
        <w:t>（供应商名称）任</w:t>
      </w:r>
      <w:r>
        <w:rPr>
          <w:rFonts w:ascii="仿宋" w:eastAsia="仿宋" w:hint="eastAsia"/>
          <w:sz w:val="24"/>
          <w:szCs w:val="24"/>
          <w:u w:val="single"/>
        </w:rPr>
        <w:t xml:space="preserve">    </w:t>
      </w:r>
      <w:r>
        <w:rPr>
          <w:rFonts w:ascii="仿宋" w:eastAsia="仿宋" w:hint="eastAsia"/>
          <w:sz w:val="24"/>
          <w:szCs w:val="24"/>
        </w:rPr>
        <w:t>（职务名称）职务，是__________________（</w:t>
      </w:r>
      <w:r w:rsidR="00095162">
        <w:rPr>
          <w:rFonts w:ascii="仿宋" w:eastAsia="仿宋" w:hint="eastAsia"/>
          <w:sz w:val="24"/>
          <w:szCs w:val="24"/>
        </w:rPr>
        <w:t>供应商名称</w:t>
      </w:r>
      <w:r>
        <w:rPr>
          <w:rFonts w:ascii="仿宋" w:eastAsia="仿宋" w:hint="eastAsia"/>
          <w:sz w:val="24"/>
          <w:szCs w:val="24"/>
        </w:rPr>
        <w:t>）的法定代表人。</w:t>
      </w:r>
    </w:p>
    <w:p w:rsidR="009F598B" w:rsidRDefault="009F598B" w:rsidP="009F598B">
      <w:pPr>
        <w:tabs>
          <w:tab w:val="left" w:pos="6300"/>
        </w:tabs>
        <w:snapToGrid w:val="0"/>
        <w:spacing w:line="360" w:lineRule="auto"/>
        <w:ind w:firstLine="573"/>
        <w:rPr>
          <w:rFonts w:ascii="仿宋" w:eastAsia="仿宋"/>
          <w:sz w:val="24"/>
          <w:szCs w:val="24"/>
        </w:rPr>
      </w:pPr>
    </w:p>
    <w:p w:rsidR="009F598B" w:rsidRDefault="009F598B" w:rsidP="009F598B">
      <w:pPr>
        <w:tabs>
          <w:tab w:val="left" w:pos="6300"/>
        </w:tabs>
        <w:snapToGrid w:val="0"/>
        <w:spacing w:line="360" w:lineRule="auto"/>
        <w:ind w:firstLine="573"/>
        <w:outlineLvl w:val="0"/>
        <w:rPr>
          <w:rFonts w:ascii="仿宋" w:eastAsia="仿宋"/>
          <w:sz w:val="24"/>
          <w:szCs w:val="24"/>
        </w:rPr>
      </w:pPr>
      <w:r>
        <w:rPr>
          <w:rFonts w:ascii="仿宋" w:eastAsia="仿宋" w:hint="eastAsia"/>
          <w:sz w:val="24"/>
          <w:szCs w:val="24"/>
        </w:rPr>
        <w:t>特此证明。</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outlineLvl w:val="0"/>
        <w:rPr>
          <w:rFonts w:ascii="仿宋" w:eastAsia="仿宋"/>
          <w:sz w:val="24"/>
          <w:szCs w:val="24"/>
        </w:rPr>
      </w:pPr>
      <w:r>
        <w:rPr>
          <w:rFonts w:ascii="仿宋" w:eastAsia="仿宋" w:hint="eastAsia"/>
          <w:sz w:val="24"/>
          <w:szCs w:val="24"/>
        </w:rPr>
        <w:t xml:space="preserve">                                            （供应商全称）</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年   月   日</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（公章）</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附：上述法定代表人住址：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身份证号码：</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电    传：</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网    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邮政编码：</w:t>
      </w: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（附：法定代表人身份证复印件）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400" w:lineRule="atLeast"/>
        <w:rPr>
          <w:rFonts w:ascii="仿宋" w:eastAsia="仿宋"/>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br w:type="page"/>
      </w:r>
      <w:r>
        <w:rPr>
          <w:rFonts w:ascii="仿宋" w:eastAsia="仿宋" w:hint="eastAsia"/>
          <w:b/>
          <w:szCs w:val="28"/>
        </w:rPr>
        <w:lastRenderedPageBreak/>
        <w:t>1.2法定代表人授权委托书（格式）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项目名称：_______________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日    期：_______________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致：___</w:t>
      </w:r>
      <w:r w:rsidR="00095162">
        <w:rPr>
          <w:rFonts w:ascii="仿宋" w:eastAsia="仿宋" w:hint="eastAsia"/>
          <w:sz w:val="24"/>
          <w:szCs w:val="24"/>
        </w:rPr>
        <w:t>合川区人民医院</w:t>
      </w:r>
      <w:r>
        <w:rPr>
          <w:rFonts w:ascii="仿宋" w:eastAsia="仿宋" w:hint="eastAsia"/>
          <w:sz w:val="24"/>
          <w:szCs w:val="24"/>
        </w:rPr>
        <w:t>___（采购机构名称）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_____________________（供应商名称）是中华人民共和国合法企业，法定地址______________________________。</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 xml:space="preserve"> _________（供应</w:t>
      </w:r>
      <w:proofErr w:type="gramStart"/>
      <w:r>
        <w:rPr>
          <w:rFonts w:ascii="仿宋" w:eastAsia="仿宋" w:hint="eastAsia"/>
          <w:sz w:val="24"/>
          <w:szCs w:val="24"/>
        </w:rPr>
        <w:t>商法定</w:t>
      </w:r>
      <w:proofErr w:type="gramEnd"/>
      <w:r>
        <w:rPr>
          <w:rFonts w:ascii="仿宋" w:eastAsia="仿宋" w:hint="eastAsia"/>
          <w:sz w:val="24"/>
          <w:szCs w:val="24"/>
        </w:rPr>
        <w:t>代表人姓名）特授权_________（被授权人姓名及身份证代码）代表我单位全权办理对上述项目的磋商、签约等具体工作，并签署全部有关的文件、协议及合同。</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我单位对被授权人的签字负全部责任。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在撤消授权的书面通知以前，本授权书一直有效。被授权人签署的所有文件（在授权书有效期内签署的）不因授权的撤消而失效。</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被授权人：                                  法定代表人：</w:t>
      </w:r>
    </w:p>
    <w:p w:rsidR="009F598B" w:rsidRDefault="009F598B" w:rsidP="009F598B">
      <w:pPr>
        <w:tabs>
          <w:tab w:val="left" w:pos="6300"/>
        </w:tabs>
        <w:snapToGrid w:val="0"/>
        <w:spacing w:line="360" w:lineRule="auto"/>
        <w:ind w:firstLineChars="100" w:firstLine="240"/>
        <w:rPr>
          <w:rFonts w:ascii="仿宋" w:eastAsia="仿宋"/>
          <w:sz w:val="24"/>
          <w:szCs w:val="24"/>
        </w:rPr>
      </w:pPr>
      <w:r>
        <w:rPr>
          <w:rFonts w:ascii="仿宋" w:eastAsia="仿宋" w:hint="eastAsia"/>
          <w:sz w:val="24"/>
          <w:szCs w:val="28"/>
        </w:rPr>
        <w:t>（签字或盖章）</w:t>
      </w:r>
      <w:r>
        <w:rPr>
          <w:rFonts w:ascii="仿宋" w:eastAsia="仿宋" w:hint="eastAsia"/>
          <w:sz w:val="24"/>
          <w:szCs w:val="24"/>
        </w:rPr>
        <w:t xml:space="preserve">                                </w:t>
      </w:r>
      <w:r>
        <w:rPr>
          <w:rFonts w:ascii="仿宋" w:eastAsia="仿宋" w:hint="eastAsia"/>
          <w:sz w:val="24"/>
          <w:szCs w:val="28"/>
        </w:rPr>
        <w:t>（签字或盖章）</w:t>
      </w:r>
      <w:r>
        <w:rPr>
          <w:rFonts w:ascii="仿宋" w:eastAsia="仿宋" w:hint="eastAsia"/>
          <w:sz w:val="24"/>
          <w:szCs w:val="24"/>
        </w:rPr>
        <w:t>：</w:t>
      </w:r>
    </w:p>
    <w:p w:rsidR="009F598B" w:rsidRDefault="009F598B" w:rsidP="009F598B">
      <w:pPr>
        <w:tabs>
          <w:tab w:val="left" w:pos="6300"/>
        </w:tabs>
        <w:snapToGrid w:val="0"/>
        <w:spacing w:line="500" w:lineRule="exact"/>
        <w:ind w:firstLine="570"/>
        <w:rPr>
          <w:rFonts w:ascii="仿宋" w:eastAsia="仿宋"/>
          <w:sz w:val="24"/>
          <w:szCs w:val="28"/>
        </w:rPr>
      </w:pP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（附：被授权人身份证复印件）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 xml:space="preserve">                                                    （供应商公章）</w:t>
      </w:r>
    </w:p>
    <w:p w:rsidR="009F598B" w:rsidRDefault="009F598B" w:rsidP="009F598B">
      <w:pPr>
        <w:snapToGrid w:val="0"/>
        <w:spacing w:line="360" w:lineRule="auto"/>
        <w:ind w:firstLineChars="2700" w:firstLine="6480"/>
        <w:rPr>
          <w:rFonts w:ascii="仿宋" w:eastAsia="仿宋"/>
          <w:sz w:val="24"/>
          <w:szCs w:val="24"/>
        </w:rPr>
      </w:pPr>
      <w:r>
        <w:rPr>
          <w:rFonts w:ascii="仿宋" w:eastAsia="仿宋" w:hint="eastAsia"/>
          <w:sz w:val="24"/>
          <w:szCs w:val="28"/>
        </w:rPr>
        <w:t>年   月   日</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1.3营业执照副本复印件、组织机构代码证副本复印件、税务登记证副本复印件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注：供应商按“五证合一”登记制度办理营业执照的，组织机构代码证和税务登记证（副本）以供应商所提供的营业执照（副本）复印件为准。</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2、提供2018年度财务状况报告（表）或其基本</w:t>
      </w:r>
      <w:proofErr w:type="gramStart"/>
      <w:r>
        <w:rPr>
          <w:rFonts w:ascii="仿宋" w:eastAsia="仿宋" w:hint="eastAsia"/>
          <w:sz w:val="24"/>
          <w:szCs w:val="24"/>
        </w:rPr>
        <w:t>帐户</w:t>
      </w:r>
      <w:proofErr w:type="gramEnd"/>
      <w:r>
        <w:rPr>
          <w:rFonts w:ascii="仿宋" w:eastAsia="仿宋" w:hint="eastAsia"/>
          <w:sz w:val="24"/>
          <w:szCs w:val="24"/>
        </w:rPr>
        <w:t>开户银行出具的资信证明复印件，本年度新成立或成立不满一年的组织和自然人无法提供财务状况报告（表）的，可提供银行出具的资信证明复印件。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3、税务登记证（副本）复印件（按“五证合一”登记制度办理营业执照的除外）和社会保险缴纳证明材料（缴纳社会保险金的证明材料指：社会保险登记证（备注① ）或缴纳社会保险的凭据（专用收据或社会保险缴纳清单）。依法免税或不需要缴纳社会保险资金的竞标人，应提供相应证明文件。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4、参加本项目采购活动书面声明：</w:t>
      </w:r>
    </w:p>
    <w:p w:rsidR="009F598B" w:rsidRDefault="009F598B" w:rsidP="009F598B">
      <w:pPr>
        <w:tabs>
          <w:tab w:val="left" w:pos="6300"/>
        </w:tabs>
        <w:snapToGrid w:val="0"/>
        <w:spacing w:line="500" w:lineRule="exact"/>
        <w:ind w:firstLineChars="50" w:firstLine="120"/>
        <w:jc w:val="center"/>
        <w:rPr>
          <w:rFonts w:ascii="仿宋" w:eastAsia="仿宋"/>
          <w:sz w:val="24"/>
          <w:szCs w:val="28"/>
        </w:rPr>
      </w:pPr>
    </w:p>
    <w:p w:rsidR="009F598B" w:rsidRDefault="009F598B" w:rsidP="009F598B">
      <w:pPr>
        <w:tabs>
          <w:tab w:val="left" w:pos="6300"/>
        </w:tabs>
        <w:snapToGrid w:val="0"/>
        <w:spacing w:line="500" w:lineRule="exact"/>
        <w:ind w:firstLineChars="50" w:firstLine="140"/>
        <w:jc w:val="center"/>
        <w:rPr>
          <w:rFonts w:ascii="仿宋" w:eastAsia="仿宋"/>
          <w:szCs w:val="28"/>
        </w:rPr>
      </w:pPr>
      <w:bookmarkStart w:id="124" w:name="_Toc11562_WPSOffice_Level1"/>
      <w:bookmarkStart w:id="125" w:name="_Toc3005_WPSOffice_Level1"/>
      <w:bookmarkStart w:id="126" w:name="_Toc271_WPSOffice_Level1"/>
      <w:r>
        <w:rPr>
          <w:rFonts w:ascii="仿宋" w:eastAsia="仿宋" w:hint="eastAsia"/>
          <w:szCs w:val="28"/>
        </w:rPr>
        <w:t>书面声明</w:t>
      </w:r>
      <w:bookmarkEnd w:id="124"/>
      <w:bookmarkEnd w:id="125"/>
      <w:bookmarkEnd w:id="126"/>
    </w:p>
    <w:p w:rsidR="009F598B" w:rsidRDefault="009F598B" w:rsidP="009F598B">
      <w:pPr>
        <w:tabs>
          <w:tab w:val="left" w:pos="6300"/>
        </w:tabs>
        <w:snapToGrid w:val="0"/>
        <w:spacing w:line="500" w:lineRule="exact"/>
        <w:jc w:val="center"/>
        <w:rPr>
          <w:rFonts w:ascii="仿宋" w:eastAsia="仿宋"/>
          <w:sz w:val="24"/>
          <w:szCs w:val="28"/>
        </w:rPr>
      </w:pPr>
    </w:p>
    <w:p w:rsidR="009F598B" w:rsidRDefault="009F598B" w:rsidP="009F598B">
      <w:pPr>
        <w:tabs>
          <w:tab w:val="left" w:pos="6300"/>
        </w:tabs>
        <w:snapToGrid w:val="0"/>
        <w:spacing w:line="500" w:lineRule="exact"/>
        <w:ind w:firstLineChars="200" w:firstLine="480"/>
        <w:rPr>
          <w:rFonts w:ascii="仿宋" w:eastAsia="仿宋"/>
          <w:sz w:val="24"/>
          <w:szCs w:val="28"/>
          <w:u w:val="single"/>
        </w:rPr>
      </w:pPr>
      <w:r>
        <w:rPr>
          <w:rFonts w:ascii="仿宋" w:eastAsia="仿宋" w:hint="eastAsia"/>
          <w:sz w:val="24"/>
          <w:szCs w:val="28"/>
        </w:rPr>
        <w:t>采购项目名称：</w:t>
      </w:r>
      <w:r>
        <w:rPr>
          <w:rFonts w:ascii="仿宋" w:eastAsia="仿宋" w:hint="eastAsia"/>
          <w:sz w:val="24"/>
          <w:szCs w:val="28"/>
          <w:u w:val="single"/>
        </w:rPr>
        <w:t xml:space="preserve">                                                </w:t>
      </w:r>
    </w:p>
    <w:p w:rsidR="009F598B" w:rsidRDefault="009F598B" w:rsidP="009F598B">
      <w:pPr>
        <w:tabs>
          <w:tab w:val="left" w:pos="6300"/>
        </w:tabs>
        <w:snapToGrid w:val="0"/>
        <w:spacing w:line="500" w:lineRule="exact"/>
        <w:rPr>
          <w:rFonts w:ascii="仿宋" w:eastAsia="仿宋"/>
          <w:sz w:val="24"/>
          <w:szCs w:val="28"/>
        </w:rPr>
      </w:pP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致：</w:t>
      </w:r>
      <w:r>
        <w:rPr>
          <w:rFonts w:ascii="仿宋" w:eastAsia="仿宋" w:hint="eastAsia"/>
          <w:sz w:val="24"/>
          <w:szCs w:val="24"/>
          <w:u w:val="single"/>
        </w:rPr>
        <w:t xml:space="preserve">   </w:t>
      </w:r>
      <w:r w:rsidR="00095162">
        <w:rPr>
          <w:rFonts w:ascii="仿宋" w:eastAsia="仿宋" w:hint="eastAsia"/>
          <w:sz w:val="24"/>
          <w:szCs w:val="24"/>
          <w:u w:val="single"/>
        </w:rPr>
        <w:t>合川区人民医院</w:t>
      </w:r>
      <w:r>
        <w:rPr>
          <w:rFonts w:ascii="仿宋" w:eastAsia="仿宋" w:hint="eastAsia"/>
          <w:sz w:val="24"/>
          <w:szCs w:val="24"/>
          <w:u w:val="single"/>
        </w:rPr>
        <w:t xml:space="preserve">    </w:t>
      </w:r>
      <w:r>
        <w:rPr>
          <w:rFonts w:ascii="仿宋" w:eastAsia="仿宋" w:hint="eastAsia"/>
          <w:sz w:val="24"/>
          <w:szCs w:val="24"/>
        </w:rPr>
        <w:t>（采购</w:t>
      </w:r>
      <w:r w:rsidR="006127AC">
        <w:rPr>
          <w:rFonts w:ascii="仿宋" w:eastAsia="仿宋" w:hint="eastAsia"/>
          <w:sz w:val="24"/>
          <w:szCs w:val="24"/>
        </w:rPr>
        <w:t>人</w:t>
      </w:r>
      <w:r>
        <w:rPr>
          <w:rFonts w:ascii="仿宋" w:eastAsia="仿宋" w:hint="eastAsia"/>
          <w:sz w:val="24"/>
          <w:szCs w:val="24"/>
        </w:rPr>
        <w:t>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竞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竞标人资格条件。我方对以上声明负全部法律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特此声明。</w:t>
      </w: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（竞标人公章）</w:t>
      </w: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年   月   日</w:t>
      </w: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bookmarkStart w:id="127" w:name="_Toc29923_WPSOffice_Level1"/>
      <w:bookmarkStart w:id="128" w:name="_Toc6069_WPSOffice_Level1"/>
      <w:bookmarkStart w:id="129" w:name="_Toc8821_WPSOffice_Level1"/>
      <w:r>
        <w:rPr>
          <w:rFonts w:ascii="仿宋" w:eastAsia="仿宋" w:hint="eastAsia"/>
          <w:sz w:val="24"/>
          <w:szCs w:val="24"/>
        </w:rPr>
        <w:lastRenderedPageBreak/>
        <w:t>（二）其他应提供的资料</w:t>
      </w:r>
      <w:bookmarkEnd w:id="127"/>
      <w:bookmarkEnd w:id="128"/>
      <w:bookmarkEnd w:id="129"/>
    </w:p>
    <w:p w:rsidR="009F598B" w:rsidRDefault="009F598B" w:rsidP="009F598B">
      <w:pPr>
        <w:spacing w:line="360" w:lineRule="auto"/>
        <w:ind w:firstLineChars="200" w:firstLine="480"/>
        <w:rPr>
          <w:rFonts w:ascii="仿宋" w:eastAsia="仿宋"/>
          <w:sz w:val="24"/>
          <w:szCs w:val="24"/>
        </w:rPr>
      </w:pPr>
      <w:r>
        <w:rPr>
          <w:rFonts w:ascii="仿宋" w:eastAsia="仿宋" w:hint="eastAsia"/>
          <w:sz w:val="24"/>
          <w:szCs w:val="24"/>
        </w:rPr>
        <w:t>1、保证金交纳凭证</w:t>
      </w:r>
    </w:p>
    <w:p w:rsidR="009F598B" w:rsidRDefault="009F598B" w:rsidP="009F598B">
      <w:pPr>
        <w:spacing w:line="360" w:lineRule="auto"/>
        <w:ind w:firstLineChars="200" w:firstLine="480"/>
        <w:rPr>
          <w:rFonts w:ascii="仿宋" w:eastAsia="仿宋"/>
          <w:sz w:val="24"/>
          <w:szCs w:val="24"/>
        </w:rPr>
      </w:pPr>
      <w:r>
        <w:rPr>
          <w:rFonts w:ascii="仿宋" w:eastAsia="仿宋" w:hint="eastAsia"/>
          <w:sz w:val="24"/>
          <w:szCs w:val="24"/>
        </w:rPr>
        <w:t>2、竞标人银行基本户开户许可证</w:t>
      </w:r>
    </w:p>
    <w:p w:rsidR="009F598B" w:rsidRDefault="009F598B" w:rsidP="009F598B">
      <w:pPr>
        <w:spacing w:line="360" w:lineRule="auto"/>
        <w:ind w:firstLineChars="200" w:firstLine="480"/>
        <w:rPr>
          <w:rFonts w:ascii="仿宋" w:eastAsia="仿宋"/>
          <w:sz w:val="24"/>
          <w:szCs w:val="24"/>
        </w:rPr>
      </w:pPr>
      <w:r>
        <w:rPr>
          <w:rFonts w:ascii="仿宋" w:eastAsia="仿宋" w:hint="eastAsia"/>
          <w:sz w:val="24"/>
          <w:szCs w:val="24"/>
        </w:rPr>
        <w:t>3、其他与项目有关的资料（自附）：供应</w:t>
      </w:r>
      <w:proofErr w:type="gramStart"/>
      <w:r>
        <w:rPr>
          <w:rFonts w:ascii="仿宋" w:eastAsia="仿宋" w:hint="eastAsia"/>
          <w:sz w:val="24"/>
          <w:szCs w:val="24"/>
        </w:rPr>
        <w:t>商总体</w:t>
      </w:r>
      <w:proofErr w:type="gramEnd"/>
      <w:r>
        <w:rPr>
          <w:rFonts w:ascii="仿宋" w:eastAsia="仿宋" w:hint="eastAsia"/>
          <w:sz w:val="24"/>
          <w:szCs w:val="24"/>
        </w:rPr>
        <w:t>情况介绍、企业所在地的县级以上中小企业主管部门的证明文件（如果是）、其他与本项目有关的资料等。</w:t>
      </w: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6127AC">
      <w:pPr>
        <w:rPr>
          <w:rFonts w:ascii="方正仿宋_GBK" w:eastAsia="方正仿宋_GBK"/>
          <w:sz w:val="24"/>
          <w:szCs w:val="24"/>
        </w:rPr>
      </w:pPr>
    </w:p>
    <w:p w:rsidR="0025709F" w:rsidRPr="006127AC" w:rsidRDefault="009F598B" w:rsidP="006127AC">
      <w:pPr>
        <w:jc w:val="center"/>
        <w:rPr>
          <w:rFonts w:ascii="方正仿宋_GBK" w:eastAsia="方正仿宋_GBK"/>
        </w:rPr>
      </w:pPr>
      <w:bookmarkStart w:id="130" w:name="_Toc12733_WPSOffice_Level1"/>
      <w:r>
        <w:rPr>
          <w:rFonts w:ascii="方正仿宋_GBK" w:eastAsia="方正仿宋_GBK" w:hint="eastAsia"/>
          <w:sz w:val="24"/>
          <w:szCs w:val="24"/>
        </w:rPr>
        <w:t>（结束）</w:t>
      </w:r>
      <w:bookmarkEnd w:id="130"/>
    </w:p>
    <w:sectPr w:rsidR="0025709F" w:rsidRPr="006127AC" w:rsidSect="008B762C">
      <w:headerReference w:type="default" r:id="rId11"/>
      <w:pgSz w:w="11907" w:h="16840"/>
      <w:pgMar w:top="1134" w:right="1191" w:bottom="1134" w:left="1304" w:header="851" w:footer="992" w:gutter="0"/>
      <w:cols w:space="720"/>
      <w:docGrid w:linePitch="380" w:charSpace="-57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74" w:rsidRDefault="00542974" w:rsidP="009F598B">
      <w:r>
        <w:separator/>
      </w:r>
    </w:p>
  </w:endnote>
  <w:endnote w:type="continuationSeparator" w:id="0">
    <w:p w:rsidR="00542974" w:rsidRDefault="00542974" w:rsidP="009F59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3" w:rsidRDefault="000507C3">
    <w:pPr>
      <w:pStyle w:val="a4"/>
      <w:framePr w:wrap="around" w:vAnchor="text" w:hAnchor="margin" w:xAlign="outside" w:y="1"/>
      <w:rPr>
        <w:rStyle w:val="aa"/>
        <w:sz w:val="28"/>
        <w:szCs w:val="28"/>
      </w:rPr>
    </w:pPr>
    <w:r>
      <w:rPr>
        <w:rStyle w:val="aa"/>
        <w:sz w:val="28"/>
        <w:szCs w:val="28"/>
      </w:rPr>
      <w:t xml:space="preserve">— </w:t>
    </w:r>
    <w:r w:rsidR="008E0AFF">
      <w:rPr>
        <w:sz w:val="28"/>
        <w:szCs w:val="28"/>
      </w:rPr>
      <w:fldChar w:fldCharType="begin"/>
    </w:r>
    <w:r>
      <w:rPr>
        <w:rStyle w:val="aa"/>
        <w:sz w:val="28"/>
        <w:szCs w:val="28"/>
      </w:rPr>
      <w:instrText xml:space="preserve">PAGE  </w:instrText>
    </w:r>
    <w:r w:rsidR="008E0AFF">
      <w:rPr>
        <w:sz w:val="28"/>
        <w:szCs w:val="28"/>
      </w:rPr>
      <w:fldChar w:fldCharType="separate"/>
    </w:r>
    <w:r w:rsidR="00276789">
      <w:rPr>
        <w:rStyle w:val="aa"/>
        <w:noProof/>
        <w:sz w:val="28"/>
        <w:szCs w:val="28"/>
      </w:rPr>
      <w:t>3</w:t>
    </w:r>
    <w:r w:rsidR="008E0AFF">
      <w:rPr>
        <w:sz w:val="28"/>
        <w:szCs w:val="28"/>
      </w:rPr>
      <w:fldChar w:fldCharType="end"/>
    </w:r>
    <w:r>
      <w:rPr>
        <w:rStyle w:val="aa"/>
        <w:sz w:val="28"/>
        <w:szCs w:val="28"/>
      </w:rPr>
      <w:t xml:space="preserve"> —</w:t>
    </w:r>
  </w:p>
  <w:p w:rsidR="000507C3" w:rsidRDefault="000507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3" w:rsidRDefault="000507C3">
    <w:pPr>
      <w:pStyle w:val="a4"/>
      <w:framePr w:wrap="around" w:vAnchor="text" w:hAnchor="margin" w:xAlign="outside" w:y="1"/>
      <w:rPr>
        <w:rStyle w:val="aa"/>
        <w:sz w:val="28"/>
        <w:szCs w:val="28"/>
      </w:rPr>
    </w:pPr>
    <w:r>
      <w:rPr>
        <w:rStyle w:val="aa"/>
        <w:sz w:val="28"/>
        <w:szCs w:val="28"/>
      </w:rPr>
      <w:t xml:space="preserve">— </w:t>
    </w:r>
    <w:r w:rsidR="008E0AFF">
      <w:rPr>
        <w:sz w:val="28"/>
        <w:szCs w:val="28"/>
      </w:rPr>
      <w:fldChar w:fldCharType="begin"/>
    </w:r>
    <w:r>
      <w:rPr>
        <w:rStyle w:val="aa"/>
        <w:sz w:val="28"/>
        <w:szCs w:val="28"/>
      </w:rPr>
      <w:instrText xml:space="preserve">PAGE  </w:instrText>
    </w:r>
    <w:r w:rsidR="008E0AFF">
      <w:rPr>
        <w:sz w:val="28"/>
        <w:szCs w:val="28"/>
      </w:rPr>
      <w:fldChar w:fldCharType="separate"/>
    </w:r>
    <w:r w:rsidR="00276789">
      <w:rPr>
        <w:rStyle w:val="aa"/>
        <w:noProof/>
        <w:sz w:val="28"/>
        <w:szCs w:val="28"/>
      </w:rPr>
      <w:t>5</w:t>
    </w:r>
    <w:r w:rsidR="008E0AFF">
      <w:rPr>
        <w:sz w:val="28"/>
        <w:szCs w:val="28"/>
      </w:rPr>
      <w:fldChar w:fldCharType="end"/>
    </w:r>
    <w:r>
      <w:rPr>
        <w:rStyle w:val="aa"/>
        <w:sz w:val="28"/>
        <w:szCs w:val="28"/>
      </w:rPr>
      <w:t xml:space="preserve"> —</w:t>
    </w:r>
  </w:p>
  <w:p w:rsidR="000507C3" w:rsidRDefault="000507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74" w:rsidRDefault="00542974" w:rsidP="009F598B">
      <w:r>
        <w:separator/>
      </w:r>
    </w:p>
  </w:footnote>
  <w:footnote w:type="continuationSeparator" w:id="0">
    <w:p w:rsidR="00542974" w:rsidRDefault="00542974" w:rsidP="009F5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3" w:rsidRDefault="000507C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3" w:rsidRDefault="000507C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3" w:rsidRDefault="000507C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EE64E"/>
    <w:multiLevelType w:val="multilevel"/>
    <w:tmpl w:val="9A3EE64E"/>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9BA028B0"/>
    <w:multiLevelType w:val="singleLevel"/>
    <w:tmpl w:val="9BA028B0"/>
    <w:lvl w:ilvl="0">
      <w:start w:val="1"/>
      <w:numFmt w:val="bullet"/>
      <w:lvlText w:val=""/>
      <w:lvlJc w:val="left"/>
      <w:pPr>
        <w:tabs>
          <w:tab w:val="num" w:pos="1200"/>
        </w:tabs>
        <w:ind w:left="1200" w:hanging="360"/>
      </w:pPr>
      <w:rPr>
        <w:rFonts w:ascii="Wingdings" w:hAnsi="Wingdings" w:hint="default"/>
      </w:rPr>
    </w:lvl>
  </w:abstractNum>
  <w:abstractNum w:abstractNumId="2">
    <w:nsid w:val="A9803343"/>
    <w:multiLevelType w:val="multilevel"/>
    <w:tmpl w:val="A9803343"/>
    <w:lvl w:ilvl="0">
      <w:start w:val="1"/>
      <w:numFmt w:val="upperLetter"/>
      <w:suff w:val="nothing"/>
      <w:lvlText w:val="附　录　%1"/>
      <w:lvlJc w:val="left"/>
      <w:pPr>
        <w:tabs>
          <w:tab w:val="num" w:pos="0"/>
        </w:tabs>
        <w:ind w:left="0" w:firstLine="0"/>
      </w:pPr>
      <w:rPr>
        <w:rFonts w:ascii="黑体" w:eastAsia="黑体" w:hAnsi="黑体" w:hint="eastAsia"/>
        <w:b w:val="0"/>
        <w:i w:val="0"/>
        <w:sz w:val="21"/>
      </w:rPr>
    </w:lvl>
    <w:lvl w:ilvl="1">
      <w:start w:val="1"/>
      <w:numFmt w:val="decimal"/>
      <w:suff w:val="nothing"/>
      <w:lvlText w:val="%1.%2　"/>
      <w:lvlJc w:val="left"/>
      <w:pPr>
        <w:tabs>
          <w:tab w:val="num" w:pos="0"/>
        </w:tabs>
        <w:ind w:left="21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num" w:pos="0"/>
        </w:tabs>
        <w:ind w:left="0" w:firstLine="0"/>
      </w:pPr>
      <w:rPr>
        <w:rFonts w:ascii="黑体" w:eastAsia="黑体" w:hAnsi="黑体" w:hint="eastAsia"/>
        <w:b w:val="0"/>
        <w:i w:val="0"/>
        <w:sz w:val="21"/>
      </w:rPr>
    </w:lvl>
    <w:lvl w:ilvl="3">
      <w:start w:val="1"/>
      <w:numFmt w:val="decimal"/>
      <w:suff w:val="nothing"/>
      <w:lvlText w:val="%1.%2.%3.%4　"/>
      <w:lvlJc w:val="left"/>
      <w:pPr>
        <w:tabs>
          <w:tab w:val="num" w:pos="0"/>
        </w:tabs>
        <w:ind w:left="0" w:firstLine="0"/>
      </w:pPr>
      <w:rPr>
        <w:rFonts w:ascii="黑体" w:eastAsia="黑体" w:hAnsi="黑体" w:hint="eastAsia"/>
        <w:b w:val="0"/>
        <w:i w:val="0"/>
        <w:sz w:val="21"/>
      </w:rPr>
    </w:lvl>
    <w:lvl w:ilvl="4">
      <w:start w:val="1"/>
      <w:numFmt w:val="decimal"/>
      <w:suff w:val="nothing"/>
      <w:lvlText w:val="%1.%2.%3.%4.%5　"/>
      <w:lvlJc w:val="left"/>
      <w:pPr>
        <w:tabs>
          <w:tab w:val="num" w:pos="0"/>
        </w:tabs>
        <w:ind w:left="0" w:firstLine="0"/>
      </w:pPr>
      <w:rPr>
        <w:rFonts w:ascii="黑体" w:eastAsia="黑体" w:hAnsi="黑体" w:hint="eastAsia"/>
        <w:b w:val="0"/>
        <w:i w:val="0"/>
        <w:sz w:val="21"/>
      </w:rPr>
    </w:lvl>
    <w:lvl w:ilvl="5">
      <w:start w:val="1"/>
      <w:numFmt w:val="decimal"/>
      <w:suff w:val="nothing"/>
      <w:lvlText w:val="%1.%2.%3.%4.%5.%6　"/>
      <w:lvlJc w:val="left"/>
      <w:pPr>
        <w:tabs>
          <w:tab w:val="num" w:pos="0"/>
        </w:tabs>
        <w:ind w:left="0" w:firstLine="0"/>
      </w:pPr>
      <w:rPr>
        <w:rFonts w:ascii="黑体" w:eastAsia="黑体" w:hAnsi="黑体" w:hint="eastAsia"/>
        <w:b w:val="0"/>
        <w:i w:val="0"/>
        <w:sz w:val="21"/>
      </w:rPr>
    </w:lvl>
    <w:lvl w:ilvl="6">
      <w:start w:val="1"/>
      <w:numFmt w:val="decimal"/>
      <w:suff w:val="nothing"/>
      <w:lvlText w:val="%1.%2.%3.%4.%5.%6.%7　"/>
      <w:lvlJc w:val="left"/>
      <w:pPr>
        <w:tabs>
          <w:tab w:val="num" w:pos="0"/>
        </w:tabs>
        <w:ind w:left="0" w:firstLine="0"/>
      </w:pPr>
      <w:rPr>
        <w:rFonts w:ascii="黑体" w:eastAsia="黑体" w:hAnsi="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B97788D0"/>
    <w:multiLevelType w:val="multilevel"/>
    <w:tmpl w:val="B97788D0"/>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BB84D711"/>
    <w:multiLevelType w:val="singleLevel"/>
    <w:tmpl w:val="BB84D711"/>
    <w:lvl w:ilvl="0">
      <w:start w:val="1"/>
      <w:numFmt w:val="decimal"/>
      <w:lvlText w:val="%1."/>
      <w:lvlJc w:val="left"/>
      <w:pPr>
        <w:tabs>
          <w:tab w:val="num" w:pos="425"/>
        </w:tabs>
        <w:ind w:left="425" w:hanging="425"/>
      </w:pPr>
      <w:rPr>
        <w:rFonts w:hint="default"/>
      </w:rPr>
    </w:lvl>
  </w:abstractNum>
  <w:abstractNum w:abstractNumId="5">
    <w:nsid w:val="BC7E854F"/>
    <w:multiLevelType w:val="singleLevel"/>
    <w:tmpl w:val="BC7E854F"/>
    <w:lvl w:ilvl="0">
      <w:start w:val="1"/>
      <w:numFmt w:val="decimal"/>
      <w:lvlText w:val="%1)"/>
      <w:lvlJc w:val="left"/>
      <w:pPr>
        <w:tabs>
          <w:tab w:val="num" w:pos="425"/>
        </w:tabs>
        <w:ind w:left="425" w:hanging="425"/>
      </w:pPr>
      <w:rPr>
        <w:rFonts w:hint="eastAsia"/>
      </w:rPr>
    </w:lvl>
  </w:abstractNum>
  <w:abstractNum w:abstractNumId="6">
    <w:nsid w:val="C8B2602D"/>
    <w:multiLevelType w:val="multilevel"/>
    <w:tmpl w:val="C8B2602D"/>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D9A23544"/>
    <w:multiLevelType w:val="singleLevel"/>
    <w:tmpl w:val="D9A23544"/>
    <w:lvl w:ilvl="0">
      <w:start w:val="10"/>
      <w:numFmt w:val="decimal"/>
      <w:suff w:val="nothing"/>
      <w:lvlText w:val="%1、"/>
      <w:lvlJc w:val="left"/>
    </w:lvl>
  </w:abstractNum>
  <w:abstractNum w:abstractNumId="8">
    <w:nsid w:val="F838D6C6"/>
    <w:multiLevelType w:val="singleLevel"/>
    <w:tmpl w:val="F838D6C6"/>
    <w:lvl w:ilvl="0">
      <w:start w:val="1"/>
      <w:numFmt w:val="bullet"/>
      <w:lvlText w:val=""/>
      <w:lvlJc w:val="left"/>
      <w:pPr>
        <w:tabs>
          <w:tab w:val="num" w:pos="780"/>
        </w:tabs>
        <w:ind w:left="780" w:hanging="360"/>
      </w:pPr>
      <w:rPr>
        <w:rFonts w:ascii="Wingdings" w:hAnsi="Wingdings" w:hint="default"/>
      </w:rPr>
    </w:lvl>
  </w:abstractNum>
  <w:abstractNum w:abstractNumId="9">
    <w:nsid w:val="268D6986"/>
    <w:multiLevelType w:val="singleLevel"/>
    <w:tmpl w:val="268D6986"/>
    <w:lvl w:ilvl="0">
      <w:start w:val="1"/>
      <w:numFmt w:val="bullet"/>
      <w:lvlText w:val=""/>
      <w:lvlJc w:val="left"/>
      <w:pPr>
        <w:tabs>
          <w:tab w:val="num" w:pos="1620"/>
        </w:tabs>
        <w:ind w:left="1620" w:hanging="360"/>
      </w:pPr>
      <w:rPr>
        <w:rFonts w:ascii="Wingdings" w:hAnsi="Wingdings" w:hint="default"/>
      </w:rPr>
    </w:lvl>
  </w:abstractNum>
  <w:abstractNum w:abstractNumId="10">
    <w:nsid w:val="4EB21FF3"/>
    <w:multiLevelType w:val="multilevel"/>
    <w:tmpl w:val="4EB21FF3"/>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1ABA84D"/>
    <w:multiLevelType w:val="singleLevel"/>
    <w:tmpl w:val="51ABA84D"/>
    <w:lvl w:ilvl="0">
      <w:start w:val="1"/>
      <w:numFmt w:val="bullet"/>
      <w:lvlText w:val=""/>
      <w:lvlJc w:val="left"/>
      <w:pPr>
        <w:tabs>
          <w:tab w:val="num" w:pos="360"/>
        </w:tabs>
        <w:ind w:left="360" w:hanging="360"/>
      </w:pPr>
      <w:rPr>
        <w:rFonts w:ascii="Wingdings" w:hAnsi="Wingdings" w:hint="default"/>
      </w:rPr>
    </w:lvl>
  </w:abstractNum>
  <w:abstractNum w:abstractNumId="12">
    <w:nsid w:val="577B494F"/>
    <w:multiLevelType w:val="singleLevel"/>
    <w:tmpl w:val="00000000"/>
    <w:lvl w:ilvl="0">
      <w:start w:val="1"/>
      <w:numFmt w:val="chineseCounting"/>
      <w:suff w:val="nothing"/>
      <w:lvlText w:val="（%1）"/>
      <w:lvlJc w:val="left"/>
      <w:pPr>
        <w:tabs>
          <w:tab w:val="num" w:pos="0"/>
        </w:tabs>
        <w:ind w:left="0" w:firstLine="0"/>
      </w:pPr>
    </w:lvl>
  </w:abstractNum>
  <w:abstractNum w:abstractNumId="13">
    <w:nsid w:val="59FA9361"/>
    <w:multiLevelType w:val="singleLevel"/>
    <w:tmpl w:val="59FA9361"/>
    <w:lvl w:ilvl="0">
      <w:start w:val="1"/>
      <w:numFmt w:val="decimal"/>
      <w:suff w:val="nothing"/>
      <w:lvlText w:val="%1."/>
      <w:lvlJc w:val="left"/>
    </w:lvl>
  </w:abstractNum>
  <w:abstractNum w:abstractNumId="14">
    <w:nsid w:val="620F31A8"/>
    <w:multiLevelType w:val="singleLevel"/>
    <w:tmpl w:val="620F31A8"/>
    <w:lvl w:ilvl="0">
      <w:start w:val="1"/>
      <w:numFmt w:val="decimal"/>
      <w:lvlText w:val="%1."/>
      <w:lvlJc w:val="left"/>
      <w:pPr>
        <w:tabs>
          <w:tab w:val="num" w:pos="312"/>
        </w:tabs>
      </w:pPr>
    </w:lvl>
  </w:abstractNum>
  <w:abstractNum w:abstractNumId="15">
    <w:nsid w:val="72C13DFA"/>
    <w:multiLevelType w:val="multilevel"/>
    <w:tmpl w:val="72C13DFA"/>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num w:numId="1">
    <w:abstractNumId w:val="10"/>
  </w:num>
  <w:num w:numId="2">
    <w:abstractNumId w:val="9"/>
  </w:num>
  <w:num w:numId="3">
    <w:abstractNumId w:val="11"/>
  </w:num>
  <w:num w:numId="4">
    <w:abstractNumId w:val="8"/>
  </w:num>
  <w:num w:numId="5">
    <w:abstractNumId w:val="1"/>
  </w:num>
  <w:num w:numId="6">
    <w:abstractNumId w:val="4"/>
  </w:num>
  <w:num w:numId="7">
    <w:abstractNumId w:val="2"/>
  </w:num>
  <w:num w:numId="8">
    <w:abstractNumId w:val="0"/>
  </w:num>
  <w:num w:numId="9">
    <w:abstractNumId w:val="3"/>
  </w:num>
  <w:num w:numId="10">
    <w:abstractNumId w:val="5"/>
  </w:num>
  <w:num w:numId="11">
    <w:abstractNumId w:val="6"/>
  </w:num>
  <w:num w:numId="12">
    <w:abstractNumId w:val="15"/>
  </w:num>
  <w:num w:numId="13">
    <w:abstractNumId w:val="7"/>
  </w:num>
  <w:num w:numId="14">
    <w:abstractNumId w:val="13"/>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98B"/>
    <w:rsid w:val="00016A6B"/>
    <w:rsid w:val="000360B2"/>
    <w:rsid w:val="000507C3"/>
    <w:rsid w:val="00095162"/>
    <w:rsid w:val="000F2E4F"/>
    <w:rsid w:val="001047B1"/>
    <w:rsid w:val="00125419"/>
    <w:rsid w:val="00177EF8"/>
    <w:rsid w:val="001B66D2"/>
    <w:rsid w:val="001F1166"/>
    <w:rsid w:val="002020A8"/>
    <w:rsid w:val="0021440B"/>
    <w:rsid w:val="0021446B"/>
    <w:rsid w:val="00233AC2"/>
    <w:rsid w:val="0025709F"/>
    <w:rsid w:val="00276789"/>
    <w:rsid w:val="002A1BFC"/>
    <w:rsid w:val="002D20C3"/>
    <w:rsid w:val="0032236C"/>
    <w:rsid w:val="003234E7"/>
    <w:rsid w:val="0032714A"/>
    <w:rsid w:val="00344A49"/>
    <w:rsid w:val="003454D2"/>
    <w:rsid w:val="003934E7"/>
    <w:rsid w:val="003A4D32"/>
    <w:rsid w:val="003B1E79"/>
    <w:rsid w:val="004222BE"/>
    <w:rsid w:val="004F3396"/>
    <w:rsid w:val="004F7932"/>
    <w:rsid w:val="005118D7"/>
    <w:rsid w:val="005148DB"/>
    <w:rsid w:val="00542974"/>
    <w:rsid w:val="005C49E0"/>
    <w:rsid w:val="006127AC"/>
    <w:rsid w:val="00637A12"/>
    <w:rsid w:val="006562A4"/>
    <w:rsid w:val="0069355A"/>
    <w:rsid w:val="006A4C5D"/>
    <w:rsid w:val="006E192B"/>
    <w:rsid w:val="006F40C4"/>
    <w:rsid w:val="007204CA"/>
    <w:rsid w:val="00733716"/>
    <w:rsid w:val="007A763D"/>
    <w:rsid w:val="00822AFC"/>
    <w:rsid w:val="00837827"/>
    <w:rsid w:val="00853CF8"/>
    <w:rsid w:val="00864D7B"/>
    <w:rsid w:val="00866E7A"/>
    <w:rsid w:val="00881D56"/>
    <w:rsid w:val="008B762C"/>
    <w:rsid w:val="008E0AFF"/>
    <w:rsid w:val="0090446A"/>
    <w:rsid w:val="0095169C"/>
    <w:rsid w:val="00970963"/>
    <w:rsid w:val="0098332D"/>
    <w:rsid w:val="009A4AB0"/>
    <w:rsid w:val="009F598B"/>
    <w:rsid w:val="00A2668B"/>
    <w:rsid w:val="00A72FD5"/>
    <w:rsid w:val="00A84DF0"/>
    <w:rsid w:val="00AB23F5"/>
    <w:rsid w:val="00AC0798"/>
    <w:rsid w:val="00AE5E79"/>
    <w:rsid w:val="00B37043"/>
    <w:rsid w:val="00B55822"/>
    <w:rsid w:val="00B57FDC"/>
    <w:rsid w:val="00B81CE6"/>
    <w:rsid w:val="00B81F0F"/>
    <w:rsid w:val="00BF1D49"/>
    <w:rsid w:val="00C57C03"/>
    <w:rsid w:val="00C718E8"/>
    <w:rsid w:val="00C72853"/>
    <w:rsid w:val="00C826ED"/>
    <w:rsid w:val="00C90BDD"/>
    <w:rsid w:val="00C94E8F"/>
    <w:rsid w:val="00CA19C1"/>
    <w:rsid w:val="00CD1867"/>
    <w:rsid w:val="00D37702"/>
    <w:rsid w:val="00D37F35"/>
    <w:rsid w:val="00D64692"/>
    <w:rsid w:val="00DA6A8D"/>
    <w:rsid w:val="00DC5AC2"/>
    <w:rsid w:val="00DD7724"/>
    <w:rsid w:val="00E53B0E"/>
    <w:rsid w:val="00EA3331"/>
    <w:rsid w:val="00EA5446"/>
    <w:rsid w:val="00EA72D4"/>
    <w:rsid w:val="00EB2D65"/>
    <w:rsid w:val="00F25538"/>
    <w:rsid w:val="00F272EF"/>
    <w:rsid w:val="00F35FDE"/>
    <w:rsid w:val="00F51D14"/>
    <w:rsid w:val="00FA2737"/>
    <w:rsid w:val="00FA5D32"/>
    <w:rsid w:val="00FD0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8B"/>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598B"/>
    <w:pPr>
      <w:keepNext/>
      <w:snapToGrid w:val="0"/>
      <w:spacing w:line="360" w:lineRule="atLeast"/>
      <w:outlineLvl w:val="0"/>
    </w:pPr>
    <w:rPr>
      <w:rFonts w:ascii="宋体"/>
    </w:rPr>
  </w:style>
  <w:style w:type="paragraph" w:styleId="2">
    <w:name w:val="heading 2"/>
    <w:basedOn w:val="a"/>
    <w:next w:val="a"/>
    <w:link w:val="2Char"/>
    <w:qFormat/>
    <w:rsid w:val="009F598B"/>
    <w:pPr>
      <w:keepNext/>
      <w:keepLines/>
      <w:spacing w:before="260" w:after="260" w:line="412" w:lineRule="auto"/>
      <w:outlineLvl w:val="1"/>
    </w:pPr>
    <w:rPr>
      <w:rFonts w:ascii="Arial" w:eastAsia="黑体" w:hAnsi="Arial"/>
      <w:b/>
      <w:sz w:val="32"/>
    </w:rPr>
  </w:style>
  <w:style w:type="paragraph" w:styleId="3">
    <w:name w:val="heading 3"/>
    <w:basedOn w:val="a"/>
    <w:next w:val="a"/>
    <w:link w:val="3Char"/>
    <w:qFormat/>
    <w:rsid w:val="009F598B"/>
    <w:pPr>
      <w:keepNext/>
      <w:keepLines/>
      <w:spacing w:before="260" w:after="260" w:line="412" w:lineRule="auto"/>
      <w:outlineLvl w:val="2"/>
    </w:pPr>
    <w:rPr>
      <w:b/>
      <w:sz w:val="32"/>
    </w:rPr>
  </w:style>
  <w:style w:type="paragraph" w:styleId="4">
    <w:name w:val="heading 4"/>
    <w:basedOn w:val="a"/>
    <w:next w:val="a"/>
    <w:link w:val="4Char"/>
    <w:qFormat/>
    <w:rsid w:val="009F598B"/>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9F598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F598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
    <w:next w:val="a"/>
    <w:link w:val="7Char"/>
    <w:qFormat/>
    <w:rsid w:val="009F598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
    <w:next w:val="a"/>
    <w:link w:val="8Char"/>
    <w:qFormat/>
    <w:rsid w:val="009F598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
    <w:next w:val="a"/>
    <w:link w:val="9Char"/>
    <w:qFormat/>
    <w:rsid w:val="009F598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98B"/>
    <w:rPr>
      <w:sz w:val="18"/>
      <w:szCs w:val="18"/>
    </w:rPr>
  </w:style>
  <w:style w:type="paragraph" w:styleId="a4">
    <w:name w:val="footer"/>
    <w:basedOn w:val="a"/>
    <w:link w:val="Char0"/>
    <w:unhideWhenUsed/>
    <w:rsid w:val="009F5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98B"/>
    <w:rPr>
      <w:sz w:val="18"/>
      <w:szCs w:val="18"/>
    </w:rPr>
  </w:style>
  <w:style w:type="character" w:customStyle="1" w:styleId="1Char">
    <w:name w:val="标题 1 Char"/>
    <w:basedOn w:val="a0"/>
    <w:link w:val="1"/>
    <w:rsid w:val="009F598B"/>
    <w:rPr>
      <w:rFonts w:ascii="宋体" w:eastAsia="宋体" w:hAnsi="Times New Roman" w:cs="Times New Roman"/>
      <w:sz w:val="28"/>
      <w:szCs w:val="20"/>
    </w:rPr>
  </w:style>
  <w:style w:type="character" w:customStyle="1" w:styleId="2Char">
    <w:name w:val="标题 2 Char"/>
    <w:basedOn w:val="a0"/>
    <w:link w:val="2"/>
    <w:rsid w:val="009F598B"/>
    <w:rPr>
      <w:rFonts w:ascii="Arial" w:eastAsia="黑体" w:hAnsi="Arial" w:cs="Times New Roman"/>
      <w:b/>
      <w:sz w:val="32"/>
      <w:szCs w:val="20"/>
    </w:rPr>
  </w:style>
  <w:style w:type="character" w:customStyle="1" w:styleId="3Char">
    <w:name w:val="标题 3 Char"/>
    <w:basedOn w:val="a0"/>
    <w:link w:val="3"/>
    <w:rsid w:val="009F598B"/>
    <w:rPr>
      <w:rFonts w:ascii="Times New Roman" w:eastAsia="宋体" w:hAnsi="Times New Roman" w:cs="Times New Roman"/>
      <w:b/>
      <w:sz w:val="32"/>
      <w:szCs w:val="20"/>
    </w:rPr>
  </w:style>
  <w:style w:type="character" w:customStyle="1" w:styleId="4Char">
    <w:name w:val="标题 4 Char"/>
    <w:basedOn w:val="a0"/>
    <w:link w:val="4"/>
    <w:rsid w:val="009F598B"/>
    <w:rPr>
      <w:rFonts w:ascii="Arial" w:eastAsia="黑体" w:hAnsi="Arial" w:cs="Times New Roman"/>
      <w:b/>
      <w:sz w:val="28"/>
      <w:szCs w:val="20"/>
    </w:rPr>
  </w:style>
  <w:style w:type="character" w:customStyle="1" w:styleId="5Char">
    <w:name w:val="标题 5 Char"/>
    <w:basedOn w:val="a0"/>
    <w:link w:val="5"/>
    <w:rsid w:val="009F598B"/>
    <w:rPr>
      <w:rFonts w:ascii="Times New Roman" w:eastAsia="宋体" w:hAnsi="Times New Roman" w:cs="Times New Roman"/>
      <w:b/>
      <w:sz w:val="28"/>
      <w:szCs w:val="20"/>
    </w:rPr>
  </w:style>
  <w:style w:type="character" w:customStyle="1" w:styleId="6Char">
    <w:name w:val="标题 6 Char"/>
    <w:basedOn w:val="a0"/>
    <w:link w:val="6"/>
    <w:rsid w:val="009F598B"/>
    <w:rPr>
      <w:rFonts w:ascii="Arial" w:eastAsia="黑体" w:hAnsi="Arial" w:cs="Times New Roman"/>
      <w:b/>
      <w:sz w:val="24"/>
      <w:szCs w:val="20"/>
    </w:rPr>
  </w:style>
  <w:style w:type="character" w:customStyle="1" w:styleId="7Char">
    <w:name w:val="标题 7 Char"/>
    <w:basedOn w:val="a0"/>
    <w:link w:val="7"/>
    <w:rsid w:val="009F598B"/>
    <w:rPr>
      <w:rFonts w:ascii="Arial" w:eastAsia="黑体" w:hAnsi="Arial" w:cs="Times New Roman"/>
      <w:b/>
      <w:sz w:val="24"/>
      <w:szCs w:val="20"/>
    </w:rPr>
  </w:style>
  <w:style w:type="character" w:customStyle="1" w:styleId="8Char">
    <w:name w:val="标题 8 Char"/>
    <w:basedOn w:val="a0"/>
    <w:link w:val="8"/>
    <w:rsid w:val="009F598B"/>
    <w:rPr>
      <w:rFonts w:ascii="Arial" w:eastAsia="黑体" w:hAnsi="Arial" w:cs="Times New Roman"/>
      <w:b/>
      <w:sz w:val="24"/>
      <w:szCs w:val="20"/>
    </w:rPr>
  </w:style>
  <w:style w:type="character" w:customStyle="1" w:styleId="9Char">
    <w:name w:val="标题 9 Char"/>
    <w:basedOn w:val="a0"/>
    <w:link w:val="9"/>
    <w:rsid w:val="009F598B"/>
    <w:rPr>
      <w:rFonts w:ascii="Arial" w:eastAsia="黑体" w:hAnsi="Arial" w:cs="Times New Roman"/>
      <w:b/>
      <w:sz w:val="24"/>
      <w:szCs w:val="20"/>
    </w:rPr>
  </w:style>
  <w:style w:type="character" w:styleId="a5">
    <w:name w:val="Strong"/>
    <w:qFormat/>
    <w:rsid w:val="009F598B"/>
    <w:rPr>
      <w:b/>
    </w:rPr>
  </w:style>
  <w:style w:type="character" w:styleId="a6">
    <w:name w:val="FollowedHyperlink"/>
    <w:rsid w:val="009F598B"/>
    <w:rPr>
      <w:color w:val="800080"/>
      <w:u w:val="single"/>
    </w:rPr>
  </w:style>
  <w:style w:type="character" w:styleId="a7">
    <w:name w:val="Emphasis"/>
    <w:qFormat/>
    <w:rsid w:val="009F598B"/>
    <w:rPr>
      <w:i/>
    </w:rPr>
  </w:style>
  <w:style w:type="character" w:styleId="a8">
    <w:name w:val="annotation reference"/>
    <w:rsid w:val="009F598B"/>
    <w:rPr>
      <w:sz w:val="21"/>
      <w:szCs w:val="21"/>
    </w:rPr>
  </w:style>
  <w:style w:type="character" w:styleId="a9">
    <w:name w:val="Hyperlink"/>
    <w:uiPriority w:val="99"/>
    <w:rsid w:val="009F598B"/>
    <w:rPr>
      <w:color w:val="0000FF"/>
      <w:u w:val="single"/>
    </w:rPr>
  </w:style>
  <w:style w:type="character" w:styleId="aa">
    <w:name w:val="page number"/>
    <w:basedOn w:val="a0"/>
    <w:rsid w:val="009F598B"/>
  </w:style>
  <w:style w:type="character" w:customStyle="1" w:styleId="v151">
    <w:name w:val="v151"/>
    <w:rsid w:val="009F598B"/>
    <w:rPr>
      <w:sz w:val="18"/>
    </w:rPr>
  </w:style>
  <w:style w:type="character" w:styleId="ab">
    <w:name w:val="footnote reference"/>
    <w:rsid w:val="009F598B"/>
    <w:rPr>
      <w:position w:val="6"/>
      <w:sz w:val="14"/>
      <w:vertAlign w:val="superscript"/>
    </w:rPr>
  </w:style>
  <w:style w:type="character" w:customStyle="1" w:styleId="font1">
    <w:name w:val="font1"/>
    <w:rsid w:val="009F598B"/>
    <w:rPr>
      <w:color w:val="000000"/>
      <w:sz w:val="18"/>
    </w:rPr>
  </w:style>
  <w:style w:type="character" w:customStyle="1" w:styleId="Hyperlink0">
    <w:name w:val="Hyperlink.0"/>
    <w:rsid w:val="009F598B"/>
    <w:rPr>
      <w:rFonts w:ascii="方正仿宋_GBK" w:eastAsia="方正仿宋_GBK" w:cs="方正仿宋_GBK"/>
      <w:b/>
      <w:bCs/>
      <w:color w:val="000000"/>
      <w:sz w:val="24"/>
      <w:szCs w:val="24"/>
      <w:u w:val="single" w:color="000000"/>
      <w:lang w:bidi="ar-SA"/>
    </w:rPr>
  </w:style>
  <w:style w:type="character" w:customStyle="1" w:styleId="crowed11">
    <w:name w:val="crowed11"/>
    <w:rsid w:val="009F598B"/>
    <w:rPr>
      <w:sz w:val="24"/>
    </w:rPr>
  </w:style>
  <w:style w:type="character" w:customStyle="1" w:styleId="Char1">
    <w:name w:val="正文 + 三号 Char"/>
    <w:aliases w:val="加粗 Char"/>
    <w:rsid w:val="009F598B"/>
    <w:rPr>
      <w:rFonts w:eastAsia="宋体"/>
      <w:kern w:val="2"/>
      <w:sz w:val="21"/>
      <w:lang w:val="en-US" w:eastAsia="zh-CN"/>
    </w:rPr>
  </w:style>
  <w:style w:type="character" w:customStyle="1" w:styleId="074Char1">
    <w:name w:val="标书正文:  0.74 厘米 Char1"/>
    <w:rsid w:val="009F598B"/>
    <w:rPr>
      <w:rFonts w:eastAsia="宋体"/>
      <w:kern w:val="2"/>
      <w:sz w:val="24"/>
      <w:lang w:val="en-US" w:eastAsia="zh-CN"/>
    </w:rPr>
  </w:style>
  <w:style w:type="character" w:customStyle="1" w:styleId="TableTextChar1Char">
    <w:name w:val="Table Text Char1 Char"/>
    <w:rsid w:val="009F598B"/>
    <w:rPr>
      <w:rFonts w:ascii="Arial" w:hAnsi="Arial"/>
      <w:kern w:val="2"/>
      <w:sz w:val="18"/>
      <w:lang w:val="en-US" w:eastAsia="zh-CN" w:bidi="ar-SA"/>
    </w:rPr>
  </w:style>
  <w:style w:type="character" w:customStyle="1" w:styleId="TableHeadingCharChar">
    <w:name w:val="Table Heading Char Char"/>
    <w:rsid w:val="009F598B"/>
    <w:rPr>
      <w:rFonts w:ascii="Arial" w:eastAsia="黑体" w:hAnsi="Arial"/>
      <w:kern w:val="2"/>
      <w:sz w:val="18"/>
      <w:lang w:val="en-US" w:eastAsia="zh-CN"/>
    </w:rPr>
  </w:style>
  <w:style w:type="character" w:customStyle="1" w:styleId="titleemph1">
    <w:name w:val="title_emph1"/>
    <w:rsid w:val="009F598B"/>
    <w:rPr>
      <w:rFonts w:ascii="Arial" w:hAnsi="Arial"/>
      <w:b/>
      <w:sz w:val="20"/>
    </w:rPr>
  </w:style>
  <w:style w:type="character" w:customStyle="1" w:styleId="CharChar7">
    <w:name w:val="Char Char7"/>
    <w:rsid w:val="009F598B"/>
    <w:rPr>
      <w:rFonts w:ascii="宋体" w:eastAsia="宋体"/>
      <w:kern w:val="2"/>
      <w:sz w:val="28"/>
    </w:rPr>
  </w:style>
  <w:style w:type="character" w:customStyle="1" w:styleId="CharChar4">
    <w:name w:val="Char Char4"/>
    <w:rsid w:val="009F598B"/>
    <w:rPr>
      <w:rFonts w:eastAsia="宋体"/>
      <w:b/>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F598B"/>
    <w:rPr>
      <w:rFonts w:ascii="Arial" w:eastAsia="宋体" w:hAnsi="Arial"/>
      <w:kern w:val="2"/>
      <w:sz w:val="28"/>
      <w:lang w:val="en-US" w:eastAsia="zh-CN"/>
    </w:rPr>
  </w:style>
  <w:style w:type="character" w:customStyle="1" w:styleId="CharChar6">
    <w:name w:val="Char Char6"/>
    <w:rsid w:val="009F598B"/>
    <w:rPr>
      <w:rFonts w:ascii="仿宋_GB2312" w:eastAsia="仿宋_GB2312"/>
      <w:kern w:val="2"/>
      <w:sz w:val="32"/>
    </w:rPr>
  </w:style>
  <w:style w:type="character" w:customStyle="1" w:styleId="CharChar2">
    <w:name w:val="Char Char2"/>
    <w:rsid w:val="009F598B"/>
    <w:rPr>
      <w:rFonts w:eastAsia="宋体"/>
      <w:kern w:val="2"/>
      <w:sz w:val="18"/>
      <w:lang w:val="en-US" w:eastAsia="zh-CN"/>
    </w:rPr>
  </w:style>
  <w:style w:type="character" w:customStyle="1" w:styleId="ac">
    <w:name w:val="样式 宋体"/>
    <w:rsid w:val="009F598B"/>
    <w:rPr>
      <w:rFonts w:ascii="宋体" w:eastAsia="宋体"/>
      <w:sz w:val="28"/>
    </w:rPr>
  </w:style>
  <w:style w:type="character" w:customStyle="1" w:styleId="CharChar5">
    <w:name w:val="Char Char5"/>
    <w:rsid w:val="009F598B"/>
    <w:rPr>
      <w:rFonts w:ascii="Arial" w:eastAsia="宋体" w:hAnsi="Arial"/>
      <w:b/>
      <w:smallCaps/>
      <w:kern w:val="28"/>
      <w:sz w:val="36"/>
      <w:lang w:val="en-US" w:eastAsia="en-US"/>
    </w:rPr>
  </w:style>
  <w:style w:type="character" w:customStyle="1" w:styleId="CharChar3">
    <w:name w:val="Char Char3"/>
    <w:rsid w:val="009F598B"/>
    <w:rPr>
      <w:rFonts w:eastAsia="宋体"/>
      <w:kern w:val="2"/>
      <w:sz w:val="18"/>
      <w:lang w:val="en-US" w:eastAsia="zh-CN"/>
    </w:rPr>
  </w:style>
  <w:style w:type="character" w:customStyle="1" w:styleId="CharChar11">
    <w:name w:val="Char Char11"/>
    <w:rsid w:val="009F598B"/>
    <w:rPr>
      <w:rFonts w:ascii="宋体"/>
      <w:kern w:val="2"/>
      <w:sz w:val="28"/>
    </w:rPr>
  </w:style>
  <w:style w:type="character" w:customStyle="1" w:styleId="Heading2Char">
    <w:name w:val="Heading 2 Char"/>
    <w:rsid w:val="009F598B"/>
    <w:rPr>
      <w:rFonts w:ascii="宋体" w:eastAsia="宋体" w:cs="Times New Roman"/>
      <w:sz w:val="20"/>
      <w:szCs w:val="20"/>
      <w:lang w:bidi="ar-SA"/>
    </w:rPr>
  </w:style>
  <w:style w:type="character" w:customStyle="1" w:styleId="content-white1">
    <w:name w:val="content-white1"/>
    <w:rsid w:val="009F598B"/>
    <w:rPr>
      <w:color w:val="auto"/>
      <w:sz w:val="18"/>
      <w:u w:val="none"/>
    </w:rPr>
  </w:style>
  <w:style w:type="character" w:customStyle="1" w:styleId="CharChar">
    <w:name w:val="Char Char"/>
    <w:rsid w:val="009F598B"/>
    <w:rPr>
      <w:rFonts w:ascii="宋体" w:eastAsia="宋体"/>
      <w:kern w:val="2"/>
      <w:sz w:val="24"/>
      <w:lang w:val="en-US" w:eastAsia="zh-CN" w:bidi="ar-SA"/>
    </w:rPr>
  </w:style>
  <w:style w:type="character" w:customStyle="1" w:styleId="top-det1">
    <w:name w:val="top-det1"/>
    <w:rsid w:val="009F598B"/>
    <w:rPr>
      <w:b/>
      <w:color w:val="000000"/>
    </w:rPr>
  </w:style>
  <w:style w:type="character" w:customStyle="1" w:styleId="11">
    <w:name w:val="未命名11"/>
    <w:rsid w:val="009F598B"/>
    <w:rPr>
      <w:color w:val="77FFFF"/>
      <w:sz w:val="24"/>
    </w:rPr>
  </w:style>
  <w:style w:type="character" w:customStyle="1" w:styleId="Char2">
    <w:name w:val="小 Char"/>
    <w:aliases w:val="表格文字 Char,普通文字 Char Char1"/>
    <w:rsid w:val="009F598B"/>
    <w:rPr>
      <w:rFonts w:ascii="宋体" w:eastAsia="宋体"/>
      <w:kern w:val="2"/>
      <w:sz w:val="21"/>
      <w:lang w:val="en-US" w:eastAsia="zh-CN" w:bidi="ar-SA"/>
    </w:rPr>
  </w:style>
  <w:style w:type="paragraph" w:styleId="ad">
    <w:name w:val="toa heading"/>
    <w:basedOn w:val="a"/>
    <w:next w:val="a"/>
    <w:rsid w:val="009F598B"/>
    <w:pPr>
      <w:spacing w:before="120"/>
    </w:pPr>
    <w:rPr>
      <w:rFonts w:ascii="Arial" w:hAnsi="Arial"/>
      <w:sz w:val="24"/>
    </w:rPr>
  </w:style>
  <w:style w:type="paragraph" w:styleId="ae">
    <w:name w:val="Title"/>
    <w:basedOn w:val="a"/>
    <w:link w:val="Char3"/>
    <w:qFormat/>
    <w:rsid w:val="009F598B"/>
    <w:pPr>
      <w:widowControl/>
      <w:spacing w:after="240" w:line="360" w:lineRule="auto"/>
      <w:jc w:val="center"/>
    </w:pPr>
    <w:rPr>
      <w:rFonts w:ascii="Arial" w:hAnsi="Arial"/>
      <w:b/>
      <w:smallCaps/>
      <w:kern w:val="28"/>
      <w:sz w:val="36"/>
      <w:lang w:eastAsia="en-US"/>
    </w:rPr>
  </w:style>
  <w:style w:type="character" w:customStyle="1" w:styleId="Char3">
    <w:name w:val="标题 Char"/>
    <w:basedOn w:val="a0"/>
    <w:link w:val="ae"/>
    <w:rsid w:val="009F598B"/>
    <w:rPr>
      <w:rFonts w:ascii="Arial" w:eastAsia="宋体" w:hAnsi="Arial" w:cs="Times New Roman"/>
      <w:b/>
      <w:smallCaps/>
      <w:kern w:val="28"/>
      <w:sz w:val="36"/>
      <w:szCs w:val="20"/>
      <w:lang w:eastAsia="en-US"/>
    </w:rPr>
  </w:style>
  <w:style w:type="paragraph" w:styleId="af">
    <w:name w:val="Balloon Text"/>
    <w:basedOn w:val="a"/>
    <w:link w:val="Char4"/>
    <w:rsid w:val="009F598B"/>
    <w:rPr>
      <w:sz w:val="18"/>
    </w:rPr>
  </w:style>
  <w:style w:type="character" w:customStyle="1" w:styleId="Char4">
    <w:name w:val="批注框文本 Char"/>
    <w:basedOn w:val="a0"/>
    <w:link w:val="af"/>
    <w:rsid w:val="009F598B"/>
    <w:rPr>
      <w:rFonts w:ascii="Times New Roman" w:eastAsia="宋体" w:hAnsi="Times New Roman" w:cs="Times New Roman"/>
      <w:sz w:val="18"/>
      <w:szCs w:val="20"/>
    </w:rPr>
  </w:style>
  <w:style w:type="paragraph" w:styleId="30">
    <w:name w:val="List Continue 3"/>
    <w:basedOn w:val="a"/>
    <w:rsid w:val="009F598B"/>
    <w:pPr>
      <w:adjustRightInd w:val="0"/>
      <w:snapToGrid w:val="0"/>
      <w:spacing w:after="120" w:line="360" w:lineRule="auto"/>
      <w:ind w:leftChars="600" w:left="600"/>
    </w:pPr>
    <w:rPr>
      <w:sz w:val="24"/>
    </w:rPr>
  </w:style>
  <w:style w:type="paragraph" w:customStyle="1" w:styleId="20">
    <w:name w:val="样式2"/>
    <w:basedOn w:val="4"/>
    <w:rsid w:val="009F598B"/>
    <w:pPr>
      <w:tabs>
        <w:tab w:val="left" w:pos="720"/>
      </w:tabs>
      <w:spacing w:before="560" w:line="400" w:lineRule="exact"/>
      <w:ind w:left="420" w:hanging="420"/>
      <w:jc w:val="center"/>
      <w:outlineLvl w:val="0"/>
    </w:pPr>
    <w:rPr>
      <w:b w:val="0"/>
      <w:sz w:val="44"/>
    </w:rPr>
  </w:style>
  <w:style w:type="paragraph" w:styleId="40">
    <w:name w:val="List Bullet 4"/>
    <w:basedOn w:val="a"/>
    <w:rsid w:val="009F598B"/>
    <w:pPr>
      <w:widowControl/>
      <w:tabs>
        <w:tab w:val="left" w:pos="1134"/>
      </w:tabs>
      <w:adjustRightInd w:val="0"/>
      <w:snapToGrid w:val="0"/>
      <w:spacing w:before="120" w:line="280" w:lineRule="atLeast"/>
      <w:ind w:left="1418" w:hanging="284"/>
      <w:jc w:val="left"/>
    </w:pPr>
    <w:rPr>
      <w:rFonts w:ascii="宋体"/>
      <w:kern w:val="0"/>
      <w:sz w:val="22"/>
    </w:rPr>
  </w:style>
  <w:style w:type="paragraph" w:styleId="41">
    <w:name w:val="List Continue 4"/>
    <w:basedOn w:val="a"/>
    <w:rsid w:val="009F598B"/>
    <w:pPr>
      <w:adjustRightInd w:val="0"/>
      <w:snapToGrid w:val="0"/>
      <w:spacing w:after="120" w:line="360" w:lineRule="auto"/>
      <w:ind w:leftChars="800" w:left="800"/>
    </w:pPr>
    <w:rPr>
      <w:sz w:val="24"/>
    </w:rPr>
  </w:style>
  <w:style w:type="paragraph" w:styleId="21">
    <w:name w:val="Body Text Indent 2"/>
    <w:basedOn w:val="a"/>
    <w:link w:val="2Char0"/>
    <w:rsid w:val="009F598B"/>
    <w:pPr>
      <w:snapToGrid w:val="0"/>
      <w:spacing w:line="560" w:lineRule="atLeast"/>
      <w:ind w:firstLine="540"/>
    </w:pPr>
  </w:style>
  <w:style w:type="character" w:customStyle="1" w:styleId="2Char0">
    <w:name w:val="正文文本缩进 2 Char"/>
    <w:basedOn w:val="a0"/>
    <w:link w:val="21"/>
    <w:rsid w:val="009F598B"/>
    <w:rPr>
      <w:rFonts w:ascii="Times New Roman" w:eastAsia="宋体" w:hAnsi="Times New Roman" w:cs="Times New Roman"/>
      <w:sz w:val="28"/>
      <w:szCs w:val="20"/>
    </w:rPr>
  </w:style>
  <w:style w:type="paragraph" w:customStyle="1" w:styleId="af0">
    <w:name w:val="正文 + 三号"/>
    <w:basedOn w:val="a"/>
    <w:rsid w:val="009F598B"/>
    <w:rPr>
      <w:sz w:val="21"/>
    </w:rPr>
  </w:style>
  <w:style w:type="paragraph" w:styleId="af1">
    <w:name w:val="Normal Indent"/>
    <w:basedOn w:val="a"/>
    <w:rsid w:val="009F598B"/>
    <w:pPr>
      <w:adjustRightInd w:val="0"/>
      <w:snapToGrid w:val="0"/>
      <w:spacing w:line="360" w:lineRule="auto"/>
      <w:ind w:firstLine="420"/>
    </w:pPr>
    <w:rPr>
      <w:sz w:val="24"/>
    </w:rPr>
  </w:style>
  <w:style w:type="paragraph" w:customStyle="1" w:styleId="Char5">
    <w:name w:val="Char"/>
    <w:basedOn w:val="a"/>
    <w:rsid w:val="009F598B"/>
    <w:pPr>
      <w:spacing w:line="240" w:lineRule="atLeast"/>
      <w:ind w:left="420" w:firstLine="420"/>
    </w:pPr>
    <w:rPr>
      <w:kern w:val="0"/>
      <w:sz w:val="21"/>
    </w:rPr>
  </w:style>
  <w:style w:type="paragraph" w:customStyle="1" w:styleId="af2">
    <w:name w:val="表号"/>
    <w:basedOn w:val="a"/>
    <w:rsid w:val="009F598B"/>
    <w:pPr>
      <w:tabs>
        <w:tab w:val="left" w:pos="648"/>
      </w:tabs>
      <w:autoSpaceDE w:val="0"/>
      <w:autoSpaceDN w:val="0"/>
      <w:adjustRightInd w:val="0"/>
      <w:spacing w:before="210" w:after="210"/>
      <w:ind w:left="425" w:hanging="137"/>
      <w:jc w:val="center"/>
    </w:pPr>
    <w:rPr>
      <w:kern w:val="0"/>
      <w:sz w:val="21"/>
      <w:lang w:eastAsia="en-US"/>
    </w:rPr>
  </w:style>
  <w:style w:type="paragraph" w:styleId="50">
    <w:name w:val="List 5"/>
    <w:basedOn w:val="a"/>
    <w:rsid w:val="009F598B"/>
    <w:pPr>
      <w:adjustRightInd w:val="0"/>
      <w:snapToGrid w:val="0"/>
      <w:spacing w:line="360" w:lineRule="auto"/>
      <w:ind w:leftChars="800" w:left="1000" w:hangingChars="200" w:hanging="200"/>
    </w:pPr>
    <w:rPr>
      <w:sz w:val="24"/>
    </w:rPr>
  </w:style>
  <w:style w:type="paragraph" w:styleId="22">
    <w:name w:val="List Bullet 2"/>
    <w:basedOn w:val="a"/>
    <w:rsid w:val="009F598B"/>
    <w:pPr>
      <w:tabs>
        <w:tab w:val="left" w:pos="780"/>
      </w:tabs>
      <w:adjustRightInd w:val="0"/>
      <w:snapToGrid w:val="0"/>
      <w:spacing w:line="360" w:lineRule="auto"/>
      <w:ind w:left="780" w:hanging="360"/>
    </w:pPr>
    <w:rPr>
      <w:sz w:val="24"/>
    </w:rPr>
  </w:style>
  <w:style w:type="paragraph" w:customStyle="1" w:styleId="TableHeading">
    <w:name w:val="Table Heading"/>
    <w:rsid w:val="009F598B"/>
    <w:pPr>
      <w:keepNext/>
      <w:snapToGrid w:val="0"/>
      <w:spacing w:before="80" w:after="80"/>
      <w:jc w:val="center"/>
    </w:pPr>
    <w:rPr>
      <w:rFonts w:ascii="Arial" w:eastAsia="黑体" w:hAnsi="Arial" w:cs="Times New Roman"/>
      <w:kern w:val="0"/>
      <w:sz w:val="18"/>
      <w:szCs w:val="20"/>
    </w:rPr>
  </w:style>
  <w:style w:type="paragraph" w:styleId="23">
    <w:name w:val="List Continue 2"/>
    <w:basedOn w:val="a"/>
    <w:rsid w:val="009F598B"/>
    <w:pPr>
      <w:adjustRightInd w:val="0"/>
      <w:snapToGrid w:val="0"/>
      <w:spacing w:after="120" w:line="360" w:lineRule="auto"/>
      <w:ind w:leftChars="400" w:left="400"/>
    </w:pPr>
    <w:rPr>
      <w:sz w:val="24"/>
    </w:rPr>
  </w:style>
  <w:style w:type="paragraph" w:styleId="42">
    <w:name w:val="List 4"/>
    <w:basedOn w:val="a"/>
    <w:rsid w:val="009F598B"/>
    <w:pPr>
      <w:adjustRightInd w:val="0"/>
      <w:snapToGrid w:val="0"/>
      <w:spacing w:line="360" w:lineRule="auto"/>
      <w:ind w:leftChars="600" w:left="800" w:hangingChars="200" w:hanging="200"/>
    </w:pPr>
    <w:rPr>
      <w:sz w:val="24"/>
    </w:rPr>
  </w:style>
  <w:style w:type="paragraph" w:styleId="43">
    <w:name w:val="toc 4"/>
    <w:basedOn w:val="a"/>
    <w:next w:val="a"/>
    <w:rsid w:val="009F598B"/>
    <w:pPr>
      <w:ind w:leftChars="600" w:left="600"/>
    </w:pPr>
  </w:style>
  <w:style w:type="paragraph" w:customStyle="1" w:styleId="Char1CharCharChar">
    <w:name w:val="Char1 Char Char Char"/>
    <w:basedOn w:val="a"/>
    <w:rsid w:val="009F598B"/>
    <w:rPr>
      <w:rFonts w:ascii="Tahoma" w:hAnsi="Tahoma"/>
      <w:sz w:val="30"/>
    </w:rPr>
  </w:style>
  <w:style w:type="paragraph" w:styleId="af3">
    <w:name w:val="Plain Text"/>
    <w:basedOn w:val="a"/>
    <w:link w:val="Char6"/>
    <w:rsid w:val="009F598B"/>
    <w:rPr>
      <w:rFonts w:ascii="宋体"/>
      <w:sz w:val="21"/>
    </w:rPr>
  </w:style>
  <w:style w:type="character" w:customStyle="1" w:styleId="Char6">
    <w:name w:val="纯文本 Char"/>
    <w:basedOn w:val="a0"/>
    <w:link w:val="af3"/>
    <w:rsid w:val="009F598B"/>
    <w:rPr>
      <w:rFonts w:ascii="宋体" w:eastAsia="宋体" w:hAnsi="Times New Roman" w:cs="Times New Roman"/>
      <w:szCs w:val="20"/>
    </w:rPr>
  </w:style>
  <w:style w:type="paragraph" w:styleId="31">
    <w:name w:val="List Number 3"/>
    <w:basedOn w:val="a"/>
    <w:rsid w:val="009F598B"/>
    <w:pPr>
      <w:tabs>
        <w:tab w:val="left" w:pos="2120"/>
      </w:tabs>
      <w:adjustRightInd w:val="0"/>
      <w:snapToGrid w:val="0"/>
      <w:spacing w:line="360" w:lineRule="auto"/>
      <w:ind w:left="2120" w:hanging="720"/>
    </w:pPr>
    <w:rPr>
      <w:sz w:val="24"/>
    </w:rPr>
  </w:style>
  <w:style w:type="paragraph" w:customStyle="1" w:styleId="style1">
    <w:name w:val="style1"/>
    <w:basedOn w:val="a"/>
    <w:rsid w:val="009F598B"/>
    <w:pPr>
      <w:widowControl/>
      <w:spacing w:before="100" w:beforeAutospacing="1" w:after="100" w:afterAutospacing="1"/>
      <w:jc w:val="left"/>
    </w:pPr>
    <w:rPr>
      <w:rFonts w:ascii="宋体"/>
      <w:kern w:val="0"/>
      <w:sz w:val="21"/>
    </w:rPr>
  </w:style>
  <w:style w:type="paragraph" w:styleId="af4">
    <w:name w:val="Body Text"/>
    <w:basedOn w:val="a"/>
    <w:link w:val="Char7"/>
    <w:rsid w:val="009F598B"/>
    <w:rPr>
      <w:rFonts w:ascii="仿宋_GB2312" w:eastAsia="仿宋_GB2312"/>
      <w:sz w:val="32"/>
    </w:rPr>
  </w:style>
  <w:style w:type="character" w:customStyle="1" w:styleId="Char7">
    <w:name w:val="正文文本 Char"/>
    <w:basedOn w:val="a0"/>
    <w:link w:val="af4"/>
    <w:rsid w:val="009F598B"/>
    <w:rPr>
      <w:rFonts w:ascii="仿宋_GB2312" w:eastAsia="仿宋_GB2312" w:hAnsi="Times New Roman" w:cs="Times New Roman"/>
      <w:sz w:val="32"/>
      <w:szCs w:val="20"/>
    </w:rPr>
  </w:style>
  <w:style w:type="paragraph" w:styleId="24">
    <w:name w:val="List 2"/>
    <w:basedOn w:val="a"/>
    <w:rsid w:val="009F598B"/>
    <w:pPr>
      <w:adjustRightInd w:val="0"/>
      <w:snapToGrid w:val="0"/>
      <w:spacing w:line="360" w:lineRule="auto"/>
      <w:ind w:leftChars="200" w:left="400" w:hangingChars="200" w:hanging="200"/>
    </w:pPr>
    <w:rPr>
      <w:sz w:val="24"/>
    </w:rPr>
  </w:style>
  <w:style w:type="paragraph" w:styleId="af5">
    <w:name w:val="annotation text"/>
    <w:basedOn w:val="a"/>
    <w:link w:val="Char8"/>
    <w:unhideWhenUsed/>
    <w:rsid w:val="009F598B"/>
    <w:pPr>
      <w:jc w:val="left"/>
    </w:pPr>
  </w:style>
  <w:style w:type="character" w:customStyle="1" w:styleId="Char8">
    <w:name w:val="批注文字 Char"/>
    <w:basedOn w:val="a0"/>
    <w:link w:val="af5"/>
    <w:uiPriority w:val="99"/>
    <w:semiHidden/>
    <w:rsid w:val="009F598B"/>
    <w:rPr>
      <w:rFonts w:ascii="Times New Roman" w:eastAsia="宋体" w:hAnsi="Times New Roman" w:cs="Times New Roman"/>
      <w:sz w:val="28"/>
      <w:szCs w:val="20"/>
    </w:rPr>
  </w:style>
  <w:style w:type="paragraph" w:styleId="af6">
    <w:name w:val="annotation subject"/>
    <w:basedOn w:val="af5"/>
    <w:next w:val="af5"/>
    <w:link w:val="Char9"/>
    <w:rsid w:val="009F598B"/>
    <w:rPr>
      <w:kern w:val="0"/>
      <w:sz w:val="24"/>
    </w:rPr>
  </w:style>
  <w:style w:type="character" w:customStyle="1" w:styleId="Char9">
    <w:name w:val="批注主题 Char"/>
    <w:basedOn w:val="Char8"/>
    <w:link w:val="af6"/>
    <w:rsid w:val="009F598B"/>
    <w:rPr>
      <w:kern w:val="0"/>
      <w:sz w:val="24"/>
    </w:rPr>
  </w:style>
  <w:style w:type="paragraph" w:styleId="af7">
    <w:name w:val="Date"/>
    <w:basedOn w:val="a"/>
    <w:next w:val="a"/>
    <w:link w:val="Chara"/>
    <w:rsid w:val="009F598B"/>
  </w:style>
  <w:style w:type="character" w:customStyle="1" w:styleId="Chara">
    <w:name w:val="日期 Char"/>
    <w:basedOn w:val="a0"/>
    <w:link w:val="af7"/>
    <w:rsid w:val="009F598B"/>
    <w:rPr>
      <w:rFonts w:ascii="Times New Roman" w:eastAsia="宋体" w:hAnsi="Times New Roman" w:cs="Times New Roman"/>
      <w:sz w:val="28"/>
      <w:szCs w:val="20"/>
    </w:rPr>
  </w:style>
  <w:style w:type="paragraph" w:styleId="af8">
    <w:name w:val="footnote text"/>
    <w:basedOn w:val="a"/>
    <w:link w:val="Charb"/>
    <w:rsid w:val="009F598B"/>
    <w:pPr>
      <w:spacing w:line="360" w:lineRule="auto"/>
    </w:pPr>
    <w:rPr>
      <w:sz w:val="18"/>
    </w:rPr>
  </w:style>
  <w:style w:type="character" w:customStyle="1" w:styleId="Charb">
    <w:name w:val="脚注文本 Char"/>
    <w:basedOn w:val="a0"/>
    <w:link w:val="af8"/>
    <w:rsid w:val="009F598B"/>
    <w:rPr>
      <w:rFonts w:ascii="Times New Roman" w:eastAsia="宋体" w:hAnsi="Times New Roman" w:cs="Times New Roman"/>
      <w:sz w:val="18"/>
      <w:szCs w:val="20"/>
    </w:rPr>
  </w:style>
  <w:style w:type="paragraph" w:customStyle="1" w:styleId="af9">
    <w:name w:val="标准正文"/>
    <w:basedOn w:val="afa"/>
    <w:rsid w:val="009F598B"/>
    <w:pPr>
      <w:spacing w:before="60" w:after="60" w:line="360" w:lineRule="auto"/>
      <w:ind w:leftChars="0" w:left="0" w:firstLine="482"/>
    </w:pPr>
    <w:rPr>
      <w:rFonts w:ascii="Arial" w:hAnsi="Arial"/>
      <w:sz w:val="24"/>
    </w:rPr>
  </w:style>
  <w:style w:type="paragraph" w:customStyle="1" w:styleId="afb">
    <w:name w:val="文字"/>
    <w:basedOn w:val="a"/>
    <w:rsid w:val="009F598B"/>
    <w:pPr>
      <w:tabs>
        <w:tab w:val="left" w:pos="8520"/>
      </w:tabs>
      <w:spacing w:line="312" w:lineRule="auto"/>
      <w:ind w:right="-210" w:firstLine="556"/>
    </w:pPr>
    <w:rPr>
      <w:rFonts w:ascii="宋体"/>
    </w:rPr>
  </w:style>
  <w:style w:type="paragraph" w:styleId="32">
    <w:name w:val="toc 3"/>
    <w:basedOn w:val="a"/>
    <w:next w:val="a"/>
    <w:uiPriority w:val="39"/>
    <w:rsid w:val="009F598B"/>
    <w:pPr>
      <w:ind w:leftChars="400" w:left="400"/>
    </w:pPr>
  </w:style>
  <w:style w:type="paragraph" w:styleId="afc">
    <w:name w:val="Body Text First Indent"/>
    <w:basedOn w:val="a"/>
    <w:link w:val="Charc"/>
    <w:rsid w:val="009F598B"/>
    <w:pPr>
      <w:spacing w:line="360" w:lineRule="auto"/>
      <w:ind w:firstLine="420"/>
    </w:pPr>
    <w:rPr>
      <w:rFonts w:ascii="宋体"/>
      <w:sz w:val="24"/>
    </w:rPr>
  </w:style>
  <w:style w:type="character" w:customStyle="1" w:styleId="Charc">
    <w:name w:val="正文首行缩进 Char"/>
    <w:basedOn w:val="Char7"/>
    <w:link w:val="afc"/>
    <w:rsid w:val="009F598B"/>
    <w:rPr>
      <w:rFonts w:ascii="宋体" w:eastAsia="宋体"/>
      <w:sz w:val="24"/>
    </w:rPr>
  </w:style>
  <w:style w:type="paragraph" w:styleId="afd">
    <w:name w:val="Document Map"/>
    <w:basedOn w:val="a"/>
    <w:link w:val="Chard"/>
    <w:rsid w:val="009F598B"/>
    <w:pPr>
      <w:shd w:val="clear" w:color="auto" w:fill="000080"/>
    </w:pPr>
  </w:style>
  <w:style w:type="character" w:customStyle="1" w:styleId="Chard">
    <w:name w:val="文档结构图 Char"/>
    <w:basedOn w:val="a0"/>
    <w:link w:val="afd"/>
    <w:rsid w:val="009F598B"/>
    <w:rPr>
      <w:rFonts w:ascii="Times New Roman" w:eastAsia="宋体" w:hAnsi="Times New Roman" w:cs="Times New Roman"/>
      <w:sz w:val="28"/>
      <w:szCs w:val="20"/>
      <w:shd w:val="clear" w:color="auto" w:fill="000080"/>
    </w:rPr>
  </w:style>
  <w:style w:type="paragraph" w:styleId="33">
    <w:name w:val="Body Text Indent 3"/>
    <w:basedOn w:val="a"/>
    <w:link w:val="3Char0"/>
    <w:rsid w:val="009F598B"/>
    <w:pPr>
      <w:spacing w:line="360" w:lineRule="auto"/>
      <w:ind w:firstLine="632"/>
    </w:pPr>
    <w:rPr>
      <w:rFonts w:ascii="黑体" w:eastAsia="黑体"/>
    </w:rPr>
  </w:style>
  <w:style w:type="character" w:customStyle="1" w:styleId="3Char0">
    <w:name w:val="正文文本缩进 3 Char"/>
    <w:basedOn w:val="a0"/>
    <w:link w:val="33"/>
    <w:rsid w:val="009F598B"/>
    <w:rPr>
      <w:rFonts w:ascii="黑体" w:eastAsia="黑体" w:hAnsi="Times New Roman" w:cs="Times New Roman"/>
      <w:sz w:val="28"/>
      <w:szCs w:val="20"/>
    </w:rPr>
  </w:style>
  <w:style w:type="paragraph" w:styleId="70">
    <w:name w:val="toc 7"/>
    <w:basedOn w:val="a"/>
    <w:next w:val="a"/>
    <w:rsid w:val="009F598B"/>
    <w:pPr>
      <w:ind w:leftChars="1200" w:left="1200"/>
    </w:pPr>
  </w:style>
  <w:style w:type="paragraph" w:styleId="34">
    <w:name w:val="List Bullet 3"/>
    <w:basedOn w:val="a"/>
    <w:rsid w:val="009F598B"/>
    <w:pPr>
      <w:tabs>
        <w:tab w:val="left" w:pos="1200"/>
      </w:tabs>
      <w:adjustRightInd w:val="0"/>
      <w:snapToGrid w:val="0"/>
      <w:spacing w:line="360" w:lineRule="auto"/>
      <w:ind w:left="1200" w:hanging="360"/>
    </w:pPr>
    <w:rPr>
      <w:sz w:val="24"/>
    </w:rPr>
  </w:style>
  <w:style w:type="paragraph" w:styleId="afa">
    <w:name w:val="Body Text Indent"/>
    <w:basedOn w:val="a"/>
    <w:link w:val="Chare"/>
    <w:unhideWhenUsed/>
    <w:rsid w:val="009F598B"/>
    <w:pPr>
      <w:spacing w:after="120"/>
      <w:ind w:leftChars="200" w:left="420"/>
    </w:pPr>
  </w:style>
  <w:style w:type="character" w:customStyle="1" w:styleId="Chare">
    <w:name w:val="正文文本缩进 Char"/>
    <w:basedOn w:val="a0"/>
    <w:link w:val="afa"/>
    <w:uiPriority w:val="99"/>
    <w:semiHidden/>
    <w:rsid w:val="009F598B"/>
    <w:rPr>
      <w:rFonts w:ascii="Times New Roman" w:eastAsia="宋体" w:hAnsi="Times New Roman" w:cs="Times New Roman"/>
      <w:sz w:val="28"/>
      <w:szCs w:val="20"/>
    </w:rPr>
  </w:style>
  <w:style w:type="paragraph" w:styleId="25">
    <w:name w:val="Body Text First Indent 2"/>
    <w:basedOn w:val="afa"/>
    <w:link w:val="2Char1"/>
    <w:rsid w:val="009F598B"/>
    <w:pPr>
      <w:ind w:left="200" w:firstLineChars="200" w:firstLine="200"/>
    </w:pPr>
    <w:rPr>
      <w:sz w:val="44"/>
    </w:rPr>
  </w:style>
  <w:style w:type="character" w:customStyle="1" w:styleId="2Char1">
    <w:name w:val="正文首行缩进 2 Char"/>
    <w:basedOn w:val="Chare"/>
    <w:link w:val="25"/>
    <w:rsid w:val="009F598B"/>
    <w:rPr>
      <w:sz w:val="44"/>
    </w:rPr>
  </w:style>
  <w:style w:type="paragraph" w:styleId="10">
    <w:name w:val="index 1"/>
    <w:basedOn w:val="a"/>
    <w:next w:val="a"/>
    <w:rsid w:val="009F598B"/>
    <w:pPr>
      <w:adjustRightInd w:val="0"/>
      <w:spacing w:line="240" w:lineRule="atLeast"/>
      <w:textAlignment w:val="baseline"/>
    </w:pPr>
    <w:rPr>
      <w:rFonts w:ascii="宋体"/>
      <w:kern w:val="0"/>
      <w:sz w:val="21"/>
    </w:rPr>
  </w:style>
  <w:style w:type="paragraph" w:customStyle="1" w:styleId="tabletext">
    <w:name w:val="tabletext"/>
    <w:basedOn w:val="a"/>
    <w:rsid w:val="009F598B"/>
    <w:pPr>
      <w:widowControl/>
      <w:spacing w:before="100" w:beforeAutospacing="1" w:after="100" w:afterAutospacing="1"/>
      <w:jc w:val="left"/>
    </w:pPr>
    <w:rPr>
      <w:rFonts w:ascii="宋体" w:cs="宋体"/>
      <w:kern w:val="0"/>
      <w:sz w:val="24"/>
      <w:szCs w:val="24"/>
    </w:rPr>
  </w:style>
  <w:style w:type="paragraph" w:styleId="80">
    <w:name w:val="toc 8"/>
    <w:basedOn w:val="a"/>
    <w:next w:val="a"/>
    <w:rsid w:val="009F598B"/>
    <w:pPr>
      <w:ind w:leftChars="1400" w:left="1400"/>
    </w:pPr>
  </w:style>
  <w:style w:type="paragraph" w:styleId="26">
    <w:name w:val="Body Text 2"/>
    <w:basedOn w:val="a"/>
    <w:link w:val="2Char2"/>
    <w:rsid w:val="009F598B"/>
    <w:pPr>
      <w:adjustRightInd w:val="0"/>
      <w:snapToGrid w:val="0"/>
      <w:spacing w:after="120" w:line="480" w:lineRule="auto"/>
    </w:pPr>
    <w:rPr>
      <w:sz w:val="24"/>
    </w:rPr>
  </w:style>
  <w:style w:type="character" w:customStyle="1" w:styleId="2Char2">
    <w:name w:val="正文文本 2 Char"/>
    <w:basedOn w:val="a0"/>
    <w:link w:val="26"/>
    <w:rsid w:val="009F598B"/>
    <w:rPr>
      <w:rFonts w:ascii="Times New Roman" w:eastAsia="宋体" w:hAnsi="Times New Roman" w:cs="Times New Roman"/>
      <w:sz w:val="24"/>
      <w:szCs w:val="20"/>
    </w:rPr>
  </w:style>
  <w:style w:type="paragraph" w:styleId="afe">
    <w:name w:val="List Continue"/>
    <w:basedOn w:val="a"/>
    <w:rsid w:val="009F598B"/>
    <w:pPr>
      <w:adjustRightInd w:val="0"/>
      <w:snapToGrid w:val="0"/>
      <w:spacing w:after="120" w:line="360" w:lineRule="auto"/>
      <w:ind w:leftChars="200" w:left="200"/>
    </w:pPr>
    <w:rPr>
      <w:sz w:val="24"/>
    </w:rPr>
  </w:style>
  <w:style w:type="paragraph" w:styleId="aff">
    <w:name w:val="table of figures"/>
    <w:basedOn w:val="a"/>
    <w:next w:val="a"/>
    <w:rsid w:val="009F598B"/>
    <w:pPr>
      <w:tabs>
        <w:tab w:val="right" w:leader="dot" w:pos="8640"/>
      </w:tabs>
      <w:spacing w:line="360" w:lineRule="auto"/>
      <w:ind w:left="400" w:hanging="400"/>
    </w:pPr>
    <w:rPr>
      <w:sz w:val="24"/>
    </w:rPr>
  </w:style>
  <w:style w:type="paragraph" w:styleId="35">
    <w:name w:val="List 3"/>
    <w:basedOn w:val="a"/>
    <w:rsid w:val="009F598B"/>
    <w:pPr>
      <w:adjustRightInd w:val="0"/>
      <w:snapToGrid w:val="0"/>
      <w:spacing w:line="360" w:lineRule="auto"/>
      <w:ind w:leftChars="400" w:left="600" w:hangingChars="200" w:hanging="200"/>
    </w:pPr>
    <w:rPr>
      <w:sz w:val="24"/>
    </w:rPr>
  </w:style>
  <w:style w:type="paragraph" w:customStyle="1" w:styleId="xl53">
    <w:name w:val="xl53"/>
    <w:basedOn w:val="a"/>
    <w:rsid w:val="009F598B"/>
    <w:pPr>
      <w:widowControl/>
      <w:pBdr>
        <w:left w:val="single" w:sz="4" w:space="0" w:color="auto"/>
        <w:bottom w:val="single" w:sz="4" w:space="0" w:color="auto"/>
      </w:pBdr>
      <w:spacing w:before="100" w:beforeAutospacing="1" w:after="100" w:afterAutospacing="1"/>
      <w:jc w:val="center"/>
      <w:textAlignment w:val="center"/>
    </w:pPr>
    <w:rPr>
      <w:rFonts w:ascii="宋体"/>
      <w:kern w:val="0"/>
      <w:sz w:val="24"/>
    </w:rPr>
  </w:style>
  <w:style w:type="paragraph" w:styleId="aff0">
    <w:name w:val="caption"/>
    <w:basedOn w:val="a"/>
    <w:next w:val="a"/>
    <w:qFormat/>
    <w:rsid w:val="009F598B"/>
    <w:pPr>
      <w:widowControl/>
      <w:tabs>
        <w:tab w:val="left" w:pos="1134"/>
      </w:tabs>
      <w:adjustRightInd w:val="0"/>
      <w:snapToGrid w:val="0"/>
      <w:spacing w:line="280" w:lineRule="atLeast"/>
      <w:jc w:val="left"/>
    </w:pPr>
    <w:rPr>
      <w:rFonts w:eastAsia="PMingLiU"/>
      <w:b/>
      <w:kern w:val="0"/>
      <w:sz w:val="24"/>
      <w:lang w:eastAsia="zh-TW"/>
    </w:rPr>
  </w:style>
  <w:style w:type="paragraph" w:styleId="27">
    <w:name w:val="List Number 2"/>
    <w:basedOn w:val="a"/>
    <w:rsid w:val="009F598B"/>
    <w:pPr>
      <w:tabs>
        <w:tab w:val="left" w:pos="780"/>
      </w:tabs>
      <w:spacing w:line="360" w:lineRule="auto"/>
      <w:ind w:left="425" w:hanging="425"/>
    </w:pPr>
    <w:rPr>
      <w:sz w:val="24"/>
    </w:rPr>
  </w:style>
  <w:style w:type="paragraph" w:styleId="36">
    <w:name w:val="Body Text 3"/>
    <w:basedOn w:val="a"/>
    <w:link w:val="3Char1"/>
    <w:rsid w:val="009F598B"/>
    <w:pPr>
      <w:adjustRightInd w:val="0"/>
      <w:snapToGrid w:val="0"/>
      <w:spacing w:after="120" w:line="360" w:lineRule="auto"/>
    </w:pPr>
    <w:rPr>
      <w:sz w:val="16"/>
    </w:rPr>
  </w:style>
  <w:style w:type="character" w:customStyle="1" w:styleId="3Char1">
    <w:name w:val="正文文本 3 Char"/>
    <w:basedOn w:val="a0"/>
    <w:link w:val="36"/>
    <w:rsid w:val="009F598B"/>
    <w:rPr>
      <w:rFonts w:ascii="Times New Roman" w:eastAsia="宋体" w:hAnsi="Times New Roman" w:cs="Times New Roman"/>
      <w:sz w:val="16"/>
      <w:szCs w:val="20"/>
    </w:rPr>
  </w:style>
  <w:style w:type="paragraph" w:styleId="aff1">
    <w:name w:val="Normal (Web)"/>
    <w:basedOn w:val="a"/>
    <w:qFormat/>
    <w:rsid w:val="009F598B"/>
    <w:pPr>
      <w:widowControl/>
      <w:spacing w:before="100" w:beforeAutospacing="1" w:after="100" w:afterAutospacing="1"/>
      <w:jc w:val="left"/>
    </w:pPr>
    <w:rPr>
      <w:rFonts w:ascii="宋体"/>
      <w:kern w:val="0"/>
      <w:sz w:val="24"/>
    </w:rPr>
  </w:style>
  <w:style w:type="paragraph" w:styleId="60">
    <w:name w:val="toc 6"/>
    <w:basedOn w:val="a"/>
    <w:next w:val="a"/>
    <w:rsid w:val="009F598B"/>
    <w:pPr>
      <w:ind w:leftChars="1000" w:left="1000"/>
    </w:pPr>
  </w:style>
  <w:style w:type="paragraph" w:styleId="90">
    <w:name w:val="toc 9"/>
    <w:basedOn w:val="a"/>
    <w:next w:val="a"/>
    <w:rsid w:val="009F598B"/>
    <w:pPr>
      <w:ind w:leftChars="1600" w:left="1600"/>
    </w:pPr>
  </w:style>
  <w:style w:type="paragraph" w:styleId="28">
    <w:name w:val="toc 2"/>
    <w:basedOn w:val="a"/>
    <w:next w:val="a"/>
    <w:uiPriority w:val="39"/>
    <w:rsid w:val="009F598B"/>
    <w:pPr>
      <w:ind w:leftChars="200" w:left="200"/>
    </w:pPr>
  </w:style>
  <w:style w:type="paragraph" w:styleId="12">
    <w:name w:val="toc 1"/>
    <w:basedOn w:val="a"/>
    <w:next w:val="a"/>
    <w:rsid w:val="009F598B"/>
    <w:pPr>
      <w:spacing w:line="180" w:lineRule="auto"/>
      <w:jc w:val="center"/>
    </w:pPr>
    <w:rPr>
      <w:sz w:val="30"/>
    </w:rPr>
  </w:style>
  <w:style w:type="paragraph" w:styleId="51">
    <w:name w:val="toc 5"/>
    <w:basedOn w:val="a"/>
    <w:next w:val="a"/>
    <w:rsid w:val="009F598B"/>
    <w:pPr>
      <w:ind w:leftChars="800" w:left="800"/>
    </w:pPr>
  </w:style>
  <w:style w:type="paragraph" w:customStyle="1" w:styleId="AANumbering">
    <w:name w:val="AA Numbering"/>
    <w:basedOn w:val="a"/>
    <w:rsid w:val="009F598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
    <w:name w:val="1.正文"/>
    <w:basedOn w:val="a"/>
    <w:rsid w:val="009F598B"/>
    <w:pPr>
      <w:spacing w:line="360" w:lineRule="auto"/>
      <w:ind w:leftChars="225" w:left="225" w:firstLineChars="225" w:firstLine="225"/>
    </w:pPr>
    <w:rPr>
      <w:sz w:val="24"/>
    </w:rPr>
  </w:style>
  <w:style w:type="paragraph" w:customStyle="1" w:styleId="00">
    <w:name w:val="00"/>
    <w:basedOn w:val="a"/>
    <w:rsid w:val="009F598B"/>
    <w:pPr>
      <w:autoSpaceDE w:val="0"/>
      <w:autoSpaceDN w:val="0"/>
      <w:adjustRightInd w:val="0"/>
      <w:jc w:val="left"/>
    </w:pPr>
    <w:rPr>
      <w:rFonts w:ascii="黑体" w:eastAsia="黑体"/>
      <w:b/>
      <w:kern w:val="0"/>
      <w:sz w:val="20"/>
    </w:rPr>
  </w:style>
  <w:style w:type="paragraph" w:customStyle="1" w:styleId="CharCharCharChar">
    <w:name w:val="文档正文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29">
    <w:name w:val="正文字缩2字"/>
    <w:basedOn w:val="a"/>
    <w:rsid w:val="009F598B"/>
    <w:pPr>
      <w:spacing w:before="60" w:after="60" w:line="360" w:lineRule="auto"/>
      <w:ind w:leftChars="200" w:left="200" w:firstLineChars="200" w:firstLine="200"/>
    </w:pPr>
    <w:rPr>
      <w:sz w:val="24"/>
    </w:rPr>
  </w:style>
  <w:style w:type="paragraph" w:customStyle="1" w:styleId="GB23122">
    <w:name w:val="样式 仿宋_GB2312 首行缩进:  2 字符"/>
    <w:basedOn w:val="a"/>
    <w:rsid w:val="009F598B"/>
    <w:pPr>
      <w:spacing w:line="600" w:lineRule="exact"/>
      <w:ind w:firstLineChars="150" w:firstLine="150"/>
      <w:jc w:val="left"/>
    </w:pPr>
    <w:rPr>
      <w:rFonts w:ascii="仿宋_GB2312" w:eastAsia="仿宋_GB2312"/>
      <w:color w:val="000000"/>
      <w:kern w:val="0"/>
      <w:lang w:val="zh-CN"/>
    </w:rPr>
  </w:style>
  <w:style w:type="paragraph" w:customStyle="1" w:styleId="37">
    <w:name w:val="样式3"/>
    <w:basedOn w:val="1"/>
    <w:next w:val="1"/>
    <w:rsid w:val="009F598B"/>
    <w:pPr>
      <w:keepLines/>
      <w:adjustRightInd w:val="0"/>
      <w:spacing w:before="340" w:after="330" w:line="576" w:lineRule="auto"/>
    </w:pPr>
    <w:rPr>
      <w:rFonts w:ascii="Times New Roman" w:eastAsia="黑体"/>
      <w:b/>
      <w:kern w:val="44"/>
      <w:sz w:val="44"/>
    </w:rPr>
  </w:style>
  <w:style w:type="paragraph" w:customStyle="1" w:styleId="aff2">
    <w:name w:val="缺省文本"/>
    <w:basedOn w:val="a"/>
    <w:rsid w:val="009F598B"/>
    <w:pPr>
      <w:tabs>
        <w:tab w:val="left" w:pos="1260"/>
      </w:tabs>
      <w:autoSpaceDE w:val="0"/>
      <w:autoSpaceDN w:val="0"/>
      <w:adjustRightInd w:val="0"/>
      <w:spacing w:line="360" w:lineRule="auto"/>
      <w:jc w:val="left"/>
    </w:pPr>
    <w:rPr>
      <w:kern w:val="0"/>
      <w:sz w:val="24"/>
    </w:rPr>
  </w:style>
  <w:style w:type="paragraph" w:customStyle="1" w:styleId="Aff3">
    <w:name w:val="正文 A"/>
    <w:rsid w:val="009F598B"/>
    <w:pPr>
      <w:widowControl w:val="0"/>
      <w:jc w:val="both"/>
    </w:pPr>
    <w:rPr>
      <w:rFonts w:ascii="Times New Roman" w:eastAsia="Times New Roman" w:hAnsi="Times New Roman" w:cs="Times New Roman"/>
      <w:color w:val="000000"/>
      <w:sz w:val="28"/>
      <w:szCs w:val="28"/>
      <w:u w:color="000000"/>
    </w:rPr>
  </w:style>
  <w:style w:type="paragraph" w:customStyle="1" w:styleId="CharCharCharCharChar">
    <w:name w:val="Char Char Char Char Char"/>
    <w:basedOn w:val="a"/>
    <w:rsid w:val="009F598B"/>
    <w:pPr>
      <w:tabs>
        <w:tab w:val="left" w:pos="425"/>
      </w:tabs>
      <w:ind w:left="1620" w:hanging="360"/>
    </w:pPr>
    <w:rPr>
      <w:rFonts w:ascii="Tahoma" w:hAnsi="Tahoma"/>
      <w:sz w:val="24"/>
    </w:rPr>
  </w:style>
  <w:style w:type="paragraph" w:customStyle="1" w:styleId="14">
    <w:name w:val="样式1"/>
    <w:basedOn w:val="4"/>
    <w:rsid w:val="009F598B"/>
    <w:pPr>
      <w:tabs>
        <w:tab w:val="left" w:pos="720"/>
      </w:tabs>
      <w:spacing w:before="500" w:after="260" w:line="560" w:lineRule="atLeast"/>
      <w:ind w:left="420" w:hanging="420"/>
    </w:pPr>
  </w:style>
  <w:style w:type="paragraph" w:customStyle="1" w:styleId="2a">
    <w:name w:val="附录2"/>
    <w:basedOn w:val="a"/>
    <w:next w:val="a"/>
    <w:rsid w:val="009F598B"/>
    <w:pPr>
      <w:tabs>
        <w:tab w:val="left" w:pos="420"/>
        <w:tab w:val="left" w:pos="624"/>
      </w:tabs>
      <w:ind w:left="420" w:hanging="420"/>
      <w:outlineLvl w:val="1"/>
    </w:pPr>
    <w:rPr>
      <w:rFonts w:ascii="黑体" w:eastAsia="黑体"/>
      <w:b/>
      <w:sz w:val="32"/>
    </w:rPr>
  </w:style>
  <w:style w:type="paragraph" w:customStyle="1" w:styleId="CSS1Char">
    <w:name w:val="CSS1级正文 Char"/>
    <w:basedOn w:val="af4"/>
    <w:rsid w:val="009F598B"/>
    <w:pPr>
      <w:adjustRightInd w:val="0"/>
      <w:snapToGrid w:val="0"/>
      <w:spacing w:line="360" w:lineRule="auto"/>
      <w:ind w:firstLine="480"/>
    </w:pPr>
    <w:rPr>
      <w:rFonts w:ascii="Times New Roman" w:eastAsia="宋体"/>
      <w:sz w:val="24"/>
    </w:rPr>
  </w:style>
  <w:style w:type="paragraph" w:customStyle="1" w:styleId="15">
    <w:name w:val="小标题 1"/>
    <w:basedOn w:val="a"/>
    <w:rsid w:val="009F598B"/>
    <w:pPr>
      <w:autoSpaceDE w:val="0"/>
      <w:autoSpaceDN w:val="0"/>
      <w:adjustRightInd w:val="0"/>
      <w:spacing w:line="360" w:lineRule="atLeast"/>
    </w:pPr>
    <w:rPr>
      <w:rFonts w:ascii="文鼎粗黑" w:eastAsia="文鼎粗黑"/>
      <w:kern w:val="0"/>
      <w:sz w:val="22"/>
    </w:rPr>
  </w:style>
  <w:style w:type="paragraph" w:customStyle="1" w:styleId="aff4">
    <w:name w:val="关键词"/>
    <w:basedOn w:val="a"/>
    <w:next w:val="a"/>
    <w:rsid w:val="009F598B"/>
    <w:pPr>
      <w:spacing w:line="360" w:lineRule="auto"/>
    </w:pPr>
    <w:rPr>
      <w:rFonts w:eastAsia="黑体"/>
      <w:sz w:val="20"/>
    </w:rPr>
  </w:style>
  <w:style w:type="paragraph" w:customStyle="1" w:styleId="CharCharCharCharCharChar1Char">
    <w:name w:val="Char Char Char Char Char Char1 Char"/>
    <w:basedOn w:val="a"/>
    <w:rsid w:val="009F598B"/>
    <w:pPr>
      <w:widowControl/>
      <w:spacing w:after="160" w:line="240" w:lineRule="exact"/>
      <w:jc w:val="left"/>
    </w:pPr>
    <w:rPr>
      <w:rFonts w:ascii="Verdana" w:hAnsi="Verdana"/>
      <w:kern w:val="0"/>
      <w:sz w:val="21"/>
      <w:lang w:eastAsia="en-US"/>
    </w:rPr>
  </w:style>
  <w:style w:type="paragraph" w:customStyle="1" w:styleId="xl23">
    <w:name w:val="xl23"/>
    <w:basedOn w:val="a"/>
    <w:rsid w:val="009F598B"/>
    <w:pPr>
      <w:widowControl/>
      <w:spacing w:before="100" w:beforeAutospacing="1" w:after="100" w:afterAutospacing="1" w:line="360" w:lineRule="auto"/>
      <w:textAlignment w:val="top"/>
    </w:pPr>
    <w:rPr>
      <w:kern w:val="0"/>
      <w:sz w:val="24"/>
    </w:rPr>
  </w:style>
  <w:style w:type="paragraph" w:styleId="aff5">
    <w:name w:val="Revision"/>
    <w:rsid w:val="009F598B"/>
    <w:rPr>
      <w:rFonts w:ascii="Times New Roman" w:eastAsia="宋体" w:hAnsi="Times New Roman" w:cs="Times New Roman"/>
      <w:szCs w:val="20"/>
    </w:rPr>
  </w:style>
  <w:style w:type="paragraph" w:customStyle="1" w:styleId="aff6">
    <w:name w:val="正文格式"/>
    <w:basedOn w:val="a"/>
    <w:rsid w:val="009F598B"/>
    <w:pPr>
      <w:widowControl/>
      <w:adjustRightInd w:val="0"/>
      <w:snapToGrid w:val="0"/>
      <w:spacing w:before="60" w:line="360" w:lineRule="auto"/>
      <w:ind w:firstLineChars="200" w:firstLine="200"/>
      <w:jc w:val="left"/>
      <w:textAlignment w:val="baseline"/>
    </w:pPr>
    <w:rPr>
      <w:rFonts w:ascii="宋体"/>
      <w:color w:val="000000"/>
      <w:kern w:val="0"/>
      <w:sz w:val="24"/>
    </w:rPr>
  </w:style>
  <w:style w:type="paragraph" w:customStyle="1" w:styleId="44">
    <w:name w:val="正文4"/>
    <w:basedOn w:val="a"/>
    <w:rsid w:val="009F598B"/>
    <w:pPr>
      <w:tabs>
        <w:tab w:val="left" w:pos="1275"/>
      </w:tabs>
      <w:spacing w:before="60" w:after="60" w:line="360" w:lineRule="auto"/>
      <w:ind w:leftChars="400" w:left="1105" w:hanging="705"/>
    </w:pPr>
    <w:rPr>
      <w:sz w:val="24"/>
    </w:rPr>
  </w:style>
  <w:style w:type="paragraph" w:customStyle="1" w:styleId="INFeature">
    <w:name w:val="IN Feature"/>
    <w:next w:val="INStep"/>
    <w:rsid w:val="009F598B"/>
    <w:pPr>
      <w:keepNext/>
      <w:keepLines/>
      <w:spacing w:before="240" w:after="240"/>
      <w:outlineLvl w:val="7"/>
    </w:pPr>
    <w:rPr>
      <w:rFonts w:ascii="Arial" w:eastAsia="黑体" w:hAnsi="Arial" w:cs="Times New Roman"/>
      <w:kern w:val="0"/>
      <w:szCs w:val="20"/>
    </w:rPr>
  </w:style>
  <w:style w:type="paragraph" w:customStyle="1" w:styleId="TableText0">
    <w:name w:val="Table Text"/>
    <w:rsid w:val="009F598B"/>
    <w:pPr>
      <w:snapToGrid w:val="0"/>
      <w:spacing w:before="80" w:after="80"/>
    </w:pPr>
    <w:rPr>
      <w:rFonts w:ascii="Arial" w:eastAsia="宋体" w:hAnsi="Arial" w:cs="Times New Roman"/>
      <w:sz w:val="18"/>
      <w:szCs w:val="20"/>
    </w:rPr>
  </w:style>
  <w:style w:type="paragraph" w:customStyle="1" w:styleId="210">
    <w:name w:val="正文文本 21"/>
    <w:basedOn w:val="a"/>
    <w:rsid w:val="009F598B"/>
    <w:pPr>
      <w:adjustRightInd w:val="0"/>
      <w:spacing w:before="120" w:line="360" w:lineRule="auto"/>
      <w:ind w:firstLine="480"/>
      <w:textAlignment w:val="baseline"/>
    </w:pPr>
    <w:rPr>
      <w:sz w:val="24"/>
    </w:rPr>
  </w:style>
  <w:style w:type="paragraph" w:customStyle="1" w:styleId="INStep">
    <w:name w:val="IN Step"/>
    <w:basedOn w:val="a"/>
    <w:rsid w:val="009F598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7">
    <w:name w:val="二级条标题"/>
    <w:basedOn w:val="aff8"/>
    <w:next w:val="aff9"/>
    <w:rsid w:val="009F598B"/>
    <w:pPr>
      <w:ind w:left="840"/>
      <w:outlineLvl w:val="3"/>
    </w:pPr>
  </w:style>
  <w:style w:type="paragraph" w:customStyle="1" w:styleId="aff8">
    <w:name w:val="一级条标题"/>
    <w:basedOn w:val="affa"/>
    <w:next w:val="aff9"/>
    <w:rsid w:val="009F598B"/>
    <w:pPr>
      <w:spacing w:beforeLines="0" w:afterLines="0"/>
      <w:ind w:left="525"/>
      <w:outlineLvl w:val="2"/>
    </w:pPr>
    <w:rPr>
      <w:sz w:val="21"/>
    </w:rPr>
  </w:style>
  <w:style w:type="paragraph" w:customStyle="1" w:styleId="affa">
    <w:name w:val="章标题"/>
    <w:next w:val="a"/>
    <w:rsid w:val="009F598B"/>
    <w:pPr>
      <w:tabs>
        <w:tab w:val="left" w:pos="0"/>
      </w:tabs>
      <w:spacing w:beforeLines="50" w:afterLines="50"/>
      <w:jc w:val="both"/>
      <w:outlineLvl w:val="1"/>
    </w:pPr>
    <w:rPr>
      <w:rFonts w:ascii="黑体" w:eastAsia="黑体" w:hAnsi="Times New Roman" w:cs="Times New Roman"/>
      <w:kern w:val="0"/>
      <w:sz w:val="24"/>
      <w:szCs w:val="20"/>
    </w:rPr>
  </w:style>
  <w:style w:type="paragraph" w:customStyle="1" w:styleId="ItemStep">
    <w:name w:val="Item Step"/>
    <w:rsid w:val="009F598B"/>
    <w:pPr>
      <w:tabs>
        <w:tab w:val="left" w:pos="1644"/>
      </w:tabs>
      <w:ind w:left="1644" w:hanging="510"/>
      <w:outlineLvl w:val="4"/>
    </w:pPr>
    <w:rPr>
      <w:rFonts w:ascii="Arial" w:eastAsia="宋体" w:hAnsi="Arial" w:cs="Times New Roman"/>
      <w:kern w:val="0"/>
      <w:szCs w:val="20"/>
    </w:rPr>
  </w:style>
  <w:style w:type="paragraph" w:customStyle="1" w:styleId="aff9">
    <w:name w:val="段"/>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affb">
    <w:name w:val="表头样式"/>
    <w:basedOn w:val="a"/>
    <w:rsid w:val="009F598B"/>
    <w:pPr>
      <w:autoSpaceDE w:val="0"/>
      <w:autoSpaceDN w:val="0"/>
      <w:adjustRightInd w:val="0"/>
      <w:spacing w:line="360" w:lineRule="auto"/>
      <w:jc w:val="left"/>
    </w:pPr>
    <w:rPr>
      <w:b/>
      <w:kern w:val="0"/>
      <w:sz w:val="21"/>
    </w:rPr>
  </w:style>
  <w:style w:type="paragraph" w:customStyle="1" w:styleId="FigureDescription">
    <w:name w:val="Figure Description"/>
    <w:next w:val="a"/>
    <w:rsid w:val="009F598B"/>
    <w:pPr>
      <w:snapToGrid w:val="0"/>
      <w:spacing w:before="80" w:after="320"/>
      <w:ind w:left="1134"/>
      <w:jc w:val="center"/>
    </w:pPr>
    <w:rPr>
      <w:rFonts w:ascii="Arial" w:eastAsia="黑体" w:hAnsi="Arial" w:cs="Times New Roman"/>
      <w:kern w:val="0"/>
      <w:sz w:val="18"/>
      <w:szCs w:val="20"/>
    </w:rPr>
  </w:style>
  <w:style w:type="paragraph" w:customStyle="1" w:styleId="affc">
    <w:name w:val="简单回函地址"/>
    <w:basedOn w:val="a"/>
    <w:rsid w:val="009F598B"/>
    <w:pPr>
      <w:adjustRightInd w:val="0"/>
      <w:snapToGrid w:val="0"/>
      <w:spacing w:line="360" w:lineRule="auto"/>
    </w:pPr>
    <w:rPr>
      <w:sz w:val="24"/>
    </w:rPr>
  </w:style>
  <w:style w:type="paragraph" w:customStyle="1" w:styleId="affd">
    <w:name w:val="列表项目"/>
    <w:basedOn w:val="a"/>
    <w:rsid w:val="009F598B"/>
    <w:pPr>
      <w:tabs>
        <w:tab w:val="left" w:pos="420"/>
      </w:tabs>
      <w:spacing w:line="288" w:lineRule="auto"/>
      <w:ind w:leftChars="200" w:left="400" w:hangingChars="200" w:hanging="200"/>
    </w:pPr>
    <w:rPr>
      <w:sz w:val="21"/>
    </w:rPr>
  </w:style>
  <w:style w:type="paragraph" w:customStyle="1" w:styleId="affe">
    <w:name w:val="段落正文"/>
    <w:basedOn w:val="a"/>
    <w:rsid w:val="009F598B"/>
    <w:pPr>
      <w:spacing w:beforeLines="50" w:line="360" w:lineRule="auto"/>
      <w:ind w:firstLineChars="200" w:firstLine="200"/>
    </w:pPr>
    <w:rPr>
      <w:spacing w:val="2"/>
      <w:sz w:val="24"/>
    </w:rPr>
  </w:style>
  <w:style w:type="paragraph" w:customStyle="1" w:styleId="afff">
    <w:name w:val="普通正文"/>
    <w:basedOn w:val="a"/>
    <w:rsid w:val="009F598B"/>
    <w:pPr>
      <w:adjustRightInd w:val="0"/>
      <w:spacing w:before="120" w:after="120" w:line="360" w:lineRule="auto"/>
      <w:ind w:firstLine="480"/>
      <w:jc w:val="left"/>
      <w:textAlignment w:val="baseline"/>
    </w:pPr>
    <w:rPr>
      <w:rFonts w:ascii="Arial" w:hAnsi="Arial"/>
      <w:kern w:val="0"/>
      <w:sz w:val="24"/>
    </w:rPr>
  </w:style>
  <w:style w:type="paragraph" w:customStyle="1" w:styleId="Title-Revision">
    <w:name w:val="Title - Revision"/>
    <w:basedOn w:val="ae"/>
    <w:rsid w:val="009F598B"/>
    <w:pPr>
      <w:spacing w:before="720"/>
    </w:pPr>
  </w:style>
  <w:style w:type="paragraph" w:customStyle="1" w:styleId="afff0">
    <w:name w:val="摘要"/>
    <w:basedOn w:val="a"/>
    <w:next w:val="2"/>
    <w:rsid w:val="009F598B"/>
    <w:pPr>
      <w:spacing w:line="360" w:lineRule="auto"/>
    </w:pPr>
    <w:rPr>
      <w:rFonts w:eastAsia="黑体"/>
      <w:sz w:val="20"/>
    </w:rPr>
  </w:style>
  <w:style w:type="paragraph" w:customStyle="1" w:styleId="xl40">
    <w:name w:val="xl40"/>
    <w:basedOn w:val="a"/>
    <w:rsid w:val="009F598B"/>
    <w:pPr>
      <w:widowControl/>
      <w:pBdr>
        <w:left w:val="single" w:sz="4" w:space="0" w:color="auto"/>
        <w:right w:val="single" w:sz="4" w:space="0" w:color="auto"/>
      </w:pBdr>
      <w:spacing w:before="100" w:beforeAutospacing="1" w:after="100" w:afterAutospacing="1"/>
      <w:jc w:val="center"/>
    </w:pPr>
    <w:rPr>
      <w:rFonts w:ascii="宋体"/>
      <w:kern w:val="0"/>
      <w:sz w:val="24"/>
    </w:rPr>
  </w:style>
  <w:style w:type="paragraph" w:customStyle="1" w:styleId="Char2CharCharCharCharCharChar">
    <w:name w:val="Char2 Char Char Char Char Char Char"/>
    <w:basedOn w:val="a"/>
    <w:rsid w:val="009F598B"/>
    <w:rPr>
      <w:rFonts w:ascii="仿宋_GB2312" w:hAnsi="仿宋_GB2312"/>
      <w:b/>
      <w:sz w:val="30"/>
    </w:rPr>
  </w:style>
  <w:style w:type="paragraph" w:customStyle="1" w:styleId="afff1">
    <w:name w:val="可研正文"/>
    <w:basedOn w:val="af4"/>
    <w:rsid w:val="009F598B"/>
    <w:pPr>
      <w:adjustRightInd w:val="0"/>
      <w:snapToGrid w:val="0"/>
      <w:spacing w:line="440" w:lineRule="exact"/>
      <w:ind w:firstLine="567"/>
    </w:pPr>
    <w:rPr>
      <w:sz w:val="28"/>
    </w:rPr>
  </w:style>
  <w:style w:type="paragraph" w:customStyle="1" w:styleId="CharCharCharCharCharCharChar">
    <w:name w:val="Char Char Char Char Char Char Char"/>
    <w:basedOn w:val="afd"/>
    <w:rsid w:val="009F598B"/>
    <w:rPr>
      <w:rFonts w:ascii="宋体"/>
    </w:rPr>
  </w:style>
  <w:style w:type="paragraph" w:customStyle="1" w:styleId="TableTextChar1">
    <w:name w:val="Table Text Char1"/>
    <w:rsid w:val="009F598B"/>
    <w:pPr>
      <w:snapToGrid w:val="0"/>
      <w:spacing w:before="80" w:after="80"/>
    </w:pPr>
    <w:rPr>
      <w:rFonts w:ascii="Arial" w:eastAsia="宋体" w:hAnsi="Arial" w:cs="Times New Roman"/>
      <w:sz w:val="18"/>
      <w:szCs w:val="20"/>
    </w:rPr>
  </w:style>
  <w:style w:type="paragraph" w:customStyle="1" w:styleId="074">
    <w:name w:val="标书正文:  0.74 厘米"/>
    <w:basedOn w:val="a"/>
    <w:rsid w:val="009F598B"/>
    <w:pPr>
      <w:snapToGrid w:val="0"/>
      <w:spacing w:line="360" w:lineRule="auto"/>
      <w:ind w:firstLine="420"/>
    </w:pPr>
    <w:rPr>
      <w:sz w:val="24"/>
    </w:rPr>
  </w:style>
  <w:style w:type="paragraph" w:customStyle="1" w:styleId="afff2">
    <w:name w:val="文章正文"/>
    <w:basedOn w:val="a"/>
    <w:rsid w:val="009F598B"/>
    <w:pPr>
      <w:ind w:firstLineChars="200" w:firstLine="200"/>
    </w:pPr>
    <w:rPr>
      <w:rFonts w:ascii="仿宋_GB2312" w:eastAsia="仿宋_GB2312"/>
      <w:color w:val="000000"/>
    </w:rPr>
  </w:style>
  <w:style w:type="paragraph" w:customStyle="1" w:styleId="CharCharChar1CharCharCharCharCharCharCharCharCharCharCharCharChar">
    <w:name w:val="Char Char Char1 Char Char Char Char Char Char Char Char Char Char Char Char Char"/>
    <w:basedOn w:val="a"/>
    <w:rsid w:val="009F598B"/>
    <w:pPr>
      <w:widowControl/>
      <w:spacing w:after="160" w:line="240" w:lineRule="exact"/>
      <w:jc w:val="left"/>
    </w:pPr>
    <w:rPr>
      <w:rFonts w:ascii="Verdana" w:hAnsi="Verdana"/>
      <w:kern w:val="0"/>
      <w:sz w:val="18"/>
      <w:lang w:eastAsia="en-US"/>
    </w:rPr>
  </w:style>
  <w:style w:type="paragraph" w:customStyle="1" w:styleId="afff3">
    <w:name w:val="图片文字"/>
    <w:basedOn w:val="a"/>
    <w:rsid w:val="009F598B"/>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
    <w:rsid w:val="009F598B"/>
    <w:pPr>
      <w:widowControl/>
      <w:spacing w:after="160" w:line="240" w:lineRule="exact"/>
      <w:jc w:val="left"/>
    </w:pPr>
    <w:rPr>
      <w:rFonts w:ascii="Verdana" w:hAnsi="Verdana"/>
      <w:kern w:val="0"/>
      <w:sz w:val="20"/>
      <w:lang w:eastAsia="en-US"/>
    </w:rPr>
  </w:style>
  <w:style w:type="paragraph" w:customStyle="1" w:styleId="Char20">
    <w:name w:val="Char2"/>
    <w:basedOn w:val="a"/>
    <w:rsid w:val="009F598B"/>
    <w:pPr>
      <w:spacing w:line="240" w:lineRule="atLeast"/>
      <w:ind w:left="420" w:firstLine="420"/>
    </w:pPr>
    <w:rPr>
      <w:kern w:val="0"/>
      <w:sz w:val="21"/>
    </w:rPr>
  </w:style>
  <w:style w:type="paragraph" w:customStyle="1" w:styleId="16">
    <w:name w:val="列出段落1"/>
    <w:basedOn w:val="a"/>
    <w:rsid w:val="009F598B"/>
    <w:pPr>
      <w:ind w:firstLineChars="200" w:firstLine="200"/>
    </w:pPr>
    <w:rPr>
      <w:rFonts w:ascii="Calibri" w:hAnsi="Calibri"/>
      <w:sz w:val="21"/>
      <w:szCs w:val="22"/>
    </w:rPr>
  </w:style>
  <w:style w:type="paragraph" w:customStyle="1" w:styleId="afff4">
    <w:name w:val="表头文本"/>
    <w:rsid w:val="009F598B"/>
    <w:pPr>
      <w:jc w:val="center"/>
    </w:pPr>
    <w:rPr>
      <w:rFonts w:ascii="Arial" w:eastAsia="宋体" w:hAnsi="Arial" w:cs="Times New Roman"/>
      <w:b/>
      <w:kern w:val="0"/>
      <w:szCs w:val="20"/>
    </w:rPr>
  </w:style>
  <w:style w:type="paragraph" w:customStyle="1" w:styleId="afff5">
    <w:name w:val="样式 宋体 五号 行距: 单倍行距"/>
    <w:basedOn w:val="a"/>
    <w:rsid w:val="009F598B"/>
    <w:pPr>
      <w:adjustRightInd w:val="0"/>
      <w:jc w:val="left"/>
    </w:pPr>
    <w:rPr>
      <w:rFonts w:ascii="宋体"/>
      <w:kern w:val="0"/>
      <w:sz w:val="21"/>
    </w:rPr>
  </w:style>
  <w:style w:type="paragraph" w:customStyle="1" w:styleId="afff6">
    <w:name w:val="图标"/>
    <w:basedOn w:val="a"/>
    <w:next w:val="a"/>
    <w:rsid w:val="009F598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10">
    <w:name w:val="Char1"/>
    <w:basedOn w:val="a"/>
    <w:rsid w:val="009F598B"/>
    <w:rPr>
      <w:sz w:val="21"/>
    </w:rPr>
  </w:style>
  <w:style w:type="paragraph" w:customStyle="1" w:styleId="CharCharCharCharCharCharCharCharCharCharCharCharCharCharCharChar">
    <w:name w:val="Char Char Char Char Char Char Char Char Char Char Char Char Char Char Char Char"/>
    <w:basedOn w:val="a"/>
    <w:rsid w:val="009F598B"/>
    <w:pPr>
      <w:tabs>
        <w:tab w:val="left" w:pos="360"/>
      </w:tabs>
    </w:pPr>
    <w:rPr>
      <w:sz w:val="24"/>
    </w:rPr>
  </w:style>
  <w:style w:type="paragraph" w:customStyle="1" w:styleId="220">
    <w:name w:val="样式 正文首行缩进 2 + 首行缩进:  2 字符"/>
    <w:basedOn w:val="a"/>
    <w:rsid w:val="009F598B"/>
    <w:pPr>
      <w:tabs>
        <w:tab w:val="left" w:pos="987"/>
      </w:tabs>
      <w:adjustRightInd w:val="0"/>
      <w:snapToGrid w:val="0"/>
      <w:spacing w:line="360" w:lineRule="auto"/>
      <w:ind w:left="987" w:hanging="420"/>
    </w:pPr>
    <w:rPr>
      <w:rFonts w:ascii="Arial" w:hAnsi="Arial"/>
      <w:b/>
      <w:sz w:val="24"/>
    </w:rPr>
  </w:style>
  <w:style w:type="paragraph" w:customStyle="1" w:styleId="CharCharCharChar0">
    <w:name w:val="Char Char Char Char"/>
    <w:basedOn w:val="a"/>
    <w:rsid w:val="009F598B"/>
    <w:pPr>
      <w:pageBreakBefore/>
      <w:widowControl/>
      <w:spacing w:after="160" w:line="240" w:lineRule="exact"/>
      <w:jc w:val="left"/>
    </w:pPr>
    <w:rPr>
      <w:rFonts w:ascii="Verdana" w:hAnsi="Verdana"/>
      <w:kern w:val="0"/>
      <w:sz w:val="20"/>
      <w:lang w:eastAsia="en-US"/>
    </w:rPr>
  </w:style>
  <w:style w:type="paragraph" w:customStyle="1" w:styleId="45">
    <w:name w:val="样式4"/>
    <w:basedOn w:val="4"/>
    <w:rsid w:val="009F598B"/>
    <w:pPr>
      <w:adjustRightInd w:val="0"/>
      <w:snapToGrid w:val="0"/>
    </w:pPr>
  </w:style>
  <w:style w:type="paragraph" w:customStyle="1" w:styleId="52">
    <w:name w:val="标题5"/>
    <w:basedOn w:val="a"/>
    <w:rsid w:val="009F598B"/>
    <w:pPr>
      <w:tabs>
        <w:tab w:val="left" w:pos="0"/>
      </w:tabs>
      <w:autoSpaceDE w:val="0"/>
      <w:autoSpaceDN w:val="0"/>
      <w:adjustRightInd w:val="0"/>
      <w:snapToGrid w:val="0"/>
      <w:spacing w:line="320" w:lineRule="atLeast"/>
    </w:pPr>
    <w:rPr>
      <w:rFonts w:ascii="宋体"/>
      <w:kern w:val="0"/>
      <w:sz w:val="21"/>
    </w:rPr>
  </w:style>
  <w:style w:type="paragraph" w:customStyle="1" w:styleId="1xz">
    <w:name w:val="样式1xz"/>
    <w:basedOn w:val="a"/>
    <w:rsid w:val="009F598B"/>
    <w:pPr>
      <w:tabs>
        <w:tab w:val="left" w:pos="1050"/>
        <w:tab w:val="right" w:leader="dot" w:pos="8296"/>
      </w:tabs>
    </w:pPr>
    <w:rPr>
      <w:caps/>
      <w:spacing w:val="20"/>
      <w:sz w:val="24"/>
    </w:rPr>
  </w:style>
  <w:style w:type="paragraph" w:customStyle="1" w:styleId="afff7">
    <w:name w:val="表格内文字"/>
    <w:basedOn w:val="af3"/>
    <w:rsid w:val="009F598B"/>
    <w:pPr>
      <w:adjustRightInd w:val="0"/>
    </w:pPr>
    <w:rPr>
      <w:color w:val="000000"/>
      <w:lang w:val="en-GB" w:eastAsia="en-GB"/>
    </w:rPr>
  </w:style>
  <w:style w:type="paragraph" w:customStyle="1" w:styleId="221">
    <w:name w:val="样式 样式 首行缩进:  2 字符 + 首行缩进:  2 字符"/>
    <w:basedOn w:val="a"/>
    <w:rsid w:val="009F598B"/>
    <w:pPr>
      <w:spacing w:line="360" w:lineRule="auto"/>
      <w:ind w:firstLineChars="200" w:firstLine="200"/>
    </w:pPr>
    <w:rPr>
      <w:sz w:val="24"/>
    </w:rPr>
  </w:style>
  <w:style w:type="paragraph" w:customStyle="1" w:styleId="bt">
    <w:name w:val="bt"/>
    <w:basedOn w:val="a"/>
    <w:next w:val="af4"/>
    <w:rsid w:val="009F598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b">
    <w:name w:val="列出段落2"/>
    <w:basedOn w:val="a"/>
    <w:rsid w:val="009F598B"/>
    <w:pPr>
      <w:ind w:firstLineChars="200" w:firstLine="200"/>
    </w:pPr>
    <w:rPr>
      <w:rFonts w:ascii="Calibri" w:hAnsi="Calibri"/>
      <w:sz w:val="21"/>
      <w:szCs w:val="22"/>
    </w:rPr>
  </w:style>
  <w:style w:type="paragraph" w:customStyle="1" w:styleId="afff8">
    <w:name w:val="表格文本"/>
    <w:rsid w:val="009F598B"/>
    <w:pPr>
      <w:tabs>
        <w:tab w:val="decimal" w:pos="0"/>
      </w:tabs>
    </w:pPr>
    <w:rPr>
      <w:rFonts w:ascii="Arial" w:eastAsia="宋体" w:hAnsi="Arial" w:cs="Times New Roman"/>
      <w:kern w:val="0"/>
      <w:szCs w:val="20"/>
    </w:rPr>
  </w:style>
  <w:style w:type="paragraph" w:customStyle="1" w:styleId="2c">
    <w:name w:val="标题2"/>
    <w:basedOn w:val="2"/>
    <w:rsid w:val="009F598B"/>
    <w:pPr>
      <w:keepNext w:val="0"/>
      <w:keepLines w:val="0"/>
      <w:adjustRightInd w:val="0"/>
      <w:snapToGrid w:val="0"/>
      <w:spacing w:before="0" w:after="0" w:line="360" w:lineRule="auto"/>
      <w:ind w:firstLineChars="196" w:firstLine="196"/>
      <w:outlineLvl w:val="9"/>
    </w:pPr>
    <w:rPr>
      <w:rFonts w:ascii="宋体" w:eastAsia="宋体"/>
      <w:spacing w:val="6"/>
      <w:sz w:val="28"/>
      <w:u w:val="single"/>
    </w:rPr>
  </w:style>
  <w:style w:type="paragraph" w:customStyle="1" w:styleId="afff9">
    <w:name w:val="样式 宋体 五号 两端对齐 行距: 单倍行距"/>
    <w:basedOn w:val="a"/>
    <w:rsid w:val="009F598B"/>
    <w:pPr>
      <w:adjustRightInd w:val="0"/>
      <w:textAlignment w:val="baseline"/>
    </w:pPr>
    <w:rPr>
      <w:rFonts w:ascii="宋体"/>
      <w:kern w:val="0"/>
      <w:sz w:val="21"/>
    </w:rPr>
  </w:style>
  <w:style w:type="paragraph" w:customStyle="1" w:styleId="CharCharCharCharCharCharChar1">
    <w:name w:val="Char Char Char Char Char Char Char1"/>
    <w:basedOn w:val="a"/>
    <w:rsid w:val="009F598B"/>
    <w:rPr>
      <w:rFonts w:ascii="Tahoma" w:hAnsi="Tahoma"/>
      <w:sz w:val="24"/>
    </w:rPr>
  </w:style>
  <w:style w:type="paragraph" w:customStyle="1" w:styleId="afffa">
    <w:name w:val="项目"/>
    <w:basedOn w:val="a"/>
    <w:rsid w:val="009F598B"/>
    <w:pPr>
      <w:tabs>
        <w:tab w:val="left" w:pos="1280"/>
      </w:tabs>
      <w:spacing w:before="120" w:after="120" w:line="360" w:lineRule="auto"/>
      <w:ind w:left="-7" w:firstLine="567"/>
      <w:jc w:val="left"/>
      <w:textAlignment w:val="baseline"/>
    </w:pPr>
    <w:rPr>
      <w:rFonts w:ascii="宋体"/>
      <w:kern w:val="0"/>
      <w:sz w:val="24"/>
    </w:rPr>
  </w:style>
  <w:style w:type="paragraph" w:customStyle="1" w:styleId="TableTextCharChar">
    <w:name w:val="Table Text Char Char"/>
    <w:rsid w:val="009F598B"/>
    <w:pPr>
      <w:snapToGrid w:val="0"/>
      <w:spacing w:before="80" w:after="80"/>
    </w:pPr>
    <w:rPr>
      <w:rFonts w:ascii="Arial" w:eastAsia="宋体" w:hAnsi="Arial" w:cs="Times New Roman"/>
      <w:sz w:val="18"/>
      <w:szCs w:val="20"/>
    </w:rPr>
  </w:style>
  <w:style w:type="paragraph" w:customStyle="1" w:styleId="afffb">
    <w:name w:val="af"/>
    <w:basedOn w:val="a"/>
    <w:rsid w:val="009F598B"/>
    <w:pPr>
      <w:widowControl/>
      <w:spacing w:line="300" w:lineRule="atLeast"/>
      <w:jc w:val="left"/>
    </w:pPr>
    <w:rPr>
      <w:rFonts w:ascii="宋体"/>
      <w:kern w:val="0"/>
      <w:sz w:val="18"/>
    </w:rPr>
  </w:style>
  <w:style w:type="paragraph" w:customStyle="1" w:styleId="afffc">
    <w:name w:val="正文表格"/>
    <w:basedOn w:val="a"/>
    <w:rsid w:val="009F598B"/>
    <w:pPr>
      <w:adjustRightInd w:val="0"/>
      <w:spacing w:before="40" w:after="40"/>
    </w:pPr>
    <w:rPr>
      <w:sz w:val="24"/>
    </w:rPr>
  </w:style>
  <w:style w:type="paragraph" w:customStyle="1" w:styleId="afffd">
    <w:name w:val="司法正文"/>
    <w:rsid w:val="009F598B"/>
    <w:pPr>
      <w:widowControl w:val="0"/>
      <w:ind w:firstLineChars="200" w:firstLine="200"/>
      <w:jc w:val="both"/>
    </w:pPr>
    <w:rPr>
      <w:rFonts w:ascii="Times New Roman" w:eastAsia="仿宋_GB2312" w:hAnsi="Times New Roman" w:cs="Times New Roman"/>
      <w:kern w:val="0"/>
      <w:sz w:val="32"/>
      <w:szCs w:val="20"/>
    </w:rPr>
  </w:style>
  <w:style w:type="paragraph" w:customStyle="1" w:styleId="46">
    <w:name w:val="附录4"/>
    <w:basedOn w:val="a"/>
    <w:next w:val="a"/>
    <w:rsid w:val="009F598B"/>
    <w:pPr>
      <w:widowControl/>
      <w:tabs>
        <w:tab w:val="left" w:pos="1134"/>
      </w:tabs>
      <w:spacing w:line="300" w:lineRule="auto"/>
      <w:ind w:left="1361" w:hanging="1361"/>
      <w:outlineLvl w:val="3"/>
    </w:pPr>
    <w:rPr>
      <w:rFonts w:ascii="Arial" w:eastAsia="黑体" w:hAnsi="Arial"/>
      <w:kern w:val="0"/>
    </w:rPr>
  </w:style>
  <w:style w:type="paragraph" w:customStyle="1" w:styleId="afffe">
    <w:name w:val="二级列表"/>
    <w:basedOn w:val="affe"/>
    <w:next w:val="affe"/>
    <w:rsid w:val="009F598B"/>
    <w:pPr>
      <w:tabs>
        <w:tab w:val="left" w:pos="2120"/>
      </w:tabs>
      <w:ind w:firstLineChars="0" w:firstLine="0"/>
    </w:pPr>
    <w:rPr>
      <w:b/>
    </w:rPr>
  </w:style>
  <w:style w:type="paragraph" w:customStyle="1" w:styleId="Note">
    <w:name w:val="Note"/>
    <w:basedOn w:val="a"/>
    <w:rsid w:val="009F598B"/>
    <w:pPr>
      <w:pBdr>
        <w:top w:val="single" w:sz="12" w:space="3" w:color="auto"/>
        <w:bottom w:val="single" w:sz="12" w:space="3" w:color="auto"/>
      </w:pBdr>
      <w:spacing w:line="360" w:lineRule="auto"/>
    </w:pPr>
    <w:rPr>
      <w:sz w:val="24"/>
    </w:rPr>
  </w:style>
  <w:style w:type="paragraph" w:customStyle="1" w:styleId="affff">
    <w:name w:val="没有缩进（为图形使用）"/>
    <w:basedOn w:val="a"/>
    <w:rsid w:val="009F598B"/>
    <w:pPr>
      <w:spacing w:before="120" w:after="120" w:line="360" w:lineRule="auto"/>
    </w:pPr>
    <w:rPr>
      <w:sz w:val="24"/>
    </w:rPr>
  </w:style>
  <w:style w:type="paragraph" w:customStyle="1" w:styleId="WPSOffice2">
    <w:name w:val="WPSOffice手动目录 2"/>
    <w:rsid w:val="009F598B"/>
    <w:pPr>
      <w:ind w:leftChars="200" w:left="200"/>
    </w:pPr>
    <w:rPr>
      <w:rFonts w:ascii="Times New Roman" w:eastAsia="宋体" w:hAnsi="Times New Roman" w:cs="Times New Roman"/>
      <w:kern w:val="0"/>
      <w:sz w:val="20"/>
      <w:szCs w:val="20"/>
    </w:rPr>
  </w:style>
  <w:style w:type="paragraph" w:customStyle="1" w:styleId="ItemStepinTable">
    <w:name w:val="Item Step in Table"/>
    <w:rsid w:val="009F598B"/>
    <w:pPr>
      <w:tabs>
        <w:tab w:val="left" w:pos="0"/>
        <w:tab w:val="left" w:pos="397"/>
      </w:tabs>
      <w:spacing w:before="40" w:after="40"/>
      <w:jc w:val="both"/>
    </w:pPr>
    <w:rPr>
      <w:rFonts w:ascii="Arial" w:eastAsia="宋体" w:hAnsi="Arial" w:cs="Times New Roman"/>
      <w:kern w:val="0"/>
      <w:sz w:val="18"/>
      <w:szCs w:val="20"/>
    </w:rPr>
  </w:style>
  <w:style w:type="paragraph" w:customStyle="1" w:styleId="TableTextCharCharChar">
    <w:name w:val="Table Text Char Char Char"/>
    <w:rsid w:val="009F598B"/>
    <w:pPr>
      <w:snapToGrid w:val="0"/>
      <w:spacing w:before="80" w:after="80"/>
    </w:pPr>
    <w:rPr>
      <w:rFonts w:ascii="Arial" w:eastAsia="宋体" w:hAnsi="Arial" w:cs="Times New Roman"/>
      <w:sz w:val="18"/>
      <w:szCs w:val="20"/>
    </w:rPr>
  </w:style>
  <w:style w:type="paragraph" w:customStyle="1" w:styleId="412">
    <w:name w:val="样式 正文缩进正文（首行缩进两字）表正文正文非缩进特点标题4段1 + 首行缩进:  2 字符"/>
    <w:basedOn w:val="af1"/>
    <w:rsid w:val="009F598B"/>
    <w:pPr>
      <w:ind w:firstLineChars="200" w:firstLine="200"/>
    </w:pPr>
  </w:style>
  <w:style w:type="paragraph" w:customStyle="1" w:styleId="Charf">
    <w:name w:val="正文格式 Char"/>
    <w:basedOn w:val="a"/>
    <w:rsid w:val="009F598B"/>
    <w:pPr>
      <w:widowControl/>
      <w:adjustRightInd w:val="0"/>
      <w:spacing w:line="440" w:lineRule="atLeast"/>
      <w:ind w:firstLine="510"/>
      <w:textAlignment w:val="baseline"/>
    </w:pPr>
    <w:rPr>
      <w:kern w:val="0"/>
      <w:sz w:val="24"/>
    </w:rPr>
  </w:style>
  <w:style w:type="paragraph" w:customStyle="1" w:styleId="WPSOffice1">
    <w:name w:val="WPSOffice手动目录 1"/>
    <w:rsid w:val="009F598B"/>
    <w:rPr>
      <w:rFonts w:ascii="Times New Roman" w:eastAsia="宋体" w:hAnsi="Times New Roman" w:cs="Times New Roman"/>
      <w:kern w:val="0"/>
      <w:sz w:val="20"/>
      <w:szCs w:val="20"/>
    </w:rPr>
  </w:style>
  <w:style w:type="paragraph" w:customStyle="1" w:styleId="Charf0">
    <w:name w:val="段 Char"/>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
    <w:name w:val="Char Char 字元 字元 字元 Char Char Char Char"/>
    <w:basedOn w:val="a"/>
    <w:rsid w:val="009F598B"/>
    <w:pPr>
      <w:adjustRightInd w:val="0"/>
      <w:spacing w:line="360" w:lineRule="auto"/>
    </w:pPr>
    <w:rPr>
      <w:kern w:val="0"/>
      <w:sz w:val="24"/>
    </w:rPr>
  </w:style>
  <w:style w:type="paragraph" w:customStyle="1" w:styleId="17">
    <w:name w:val="1"/>
    <w:basedOn w:val="a"/>
    <w:next w:val="af3"/>
    <w:rsid w:val="009F598B"/>
    <w:rPr>
      <w:rFonts w:ascii="宋体"/>
      <w:sz w:val="21"/>
    </w:rPr>
  </w:style>
  <w:style w:type="paragraph" w:customStyle="1" w:styleId="18">
    <w:name w:val="文本1"/>
    <w:basedOn w:val="a"/>
    <w:rsid w:val="009F598B"/>
    <w:pPr>
      <w:adjustRightInd w:val="0"/>
      <w:spacing w:line="312" w:lineRule="atLeast"/>
      <w:jc w:val="center"/>
      <w:textAlignment w:val="baseline"/>
    </w:pPr>
    <w:rPr>
      <w:kern w:val="0"/>
      <w:sz w:val="18"/>
    </w:rPr>
  </w:style>
  <w:style w:type="paragraph" w:customStyle="1" w:styleId="p0">
    <w:name w:val="p0"/>
    <w:basedOn w:val="a"/>
    <w:rsid w:val="009F598B"/>
    <w:pPr>
      <w:widowControl/>
      <w:spacing w:before="100" w:beforeAutospacing="1" w:after="100" w:afterAutospacing="1"/>
      <w:jc w:val="left"/>
    </w:pPr>
    <w:rPr>
      <w:rFonts w:ascii="宋体" w:cs="宋体"/>
      <w:kern w:val="0"/>
      <w:sz w:val="24"/>
      <w:szCs w:val="24"/>
    </w:rPr>
  </w:style>
  <w:style w:type="paragraph" w:customStyle="1" w:styleId="CharChar14CharChar">
    <w:name w:val="Char Char14 Char Char"/>
    <w:basedOn w:val="a"/>
    <w:rsid w:val="009F598B"/>
    <w:rPr>
      <w:sz w:val="21"/>
      <w:szCs w:val="24"/>
    </w:rPr>
  </w:style>
  <w:style w:type="paragraph" w:customStyle="1" w:styleId="ParaCharCharCharCharCharCharChar">
    <w:name w:val="默认段落字体 Para Char Char Char Char Char Char Char"/>
    <w:basedOn w:val="a"/>
    <w:rsid w:val="009F598B"/>
    <w:rPr>
      <w:rFonts w:ascii="Tahoma" w:hAnsi="Tahoma"/>
      <w:sz w:val="24"/>
    </w:rPr>
  </w:style>
  <w:style w:type="paragraph" w:customStyle="1" w:styleId="affff0">
    <w:name w:val="标题无"/>
    <w:basedOn w:val="a"/>
    <w:rsid w:val="009F598B"/>
    <w:pPr>
      <w:spacing w:line="360" w:lineRule="auto"/>
    </w:pPr>
    <w:rPr>
      <w:sz w:val="24"/>
    </w:rPr>
  </w:style>
  <w:style w:type="paragraph" w:customStyle="1" w:styleId="605">
    <w:name w:val="样式 标题 6第五层条 + 三号 段前: 0.5 行"/>
    <w:basedOn w:val="6"/>
    <w:rsid w:val="009F598B"/>
    <w:pPr>
      <w:widowControl/>
      <w:adjustRightInd/>
      <w:snapToGrid/>
      <w:spacing w:beforeLines="50"/>
      <w:jc w:val="left"/>
    </w:pPr>
    <w:rPr>
      <w:snapToGrid w:val="0"/>
      <w:kern w:val="24"/>
      <w:sz w:val="28"/>
    </w:rPr>
  </w:style>
  <w:style w:type="paragraph" w:customStyle="1" w:styleId="affff1">
    <w:name w:val="操作步骤"/>
    <w:basedOn w:val="a"/>
    <w:rsid w:val="009F598B"/>
    <w:pPr>
      <w:tabs>
        <w:tab w:val="left" w:pos="425"/>
      </w:tabs>
      <w:autoSpaceDE w:val="0"/>
      <w:autoSpaceDN w:val="0"/>
      <w:adjustRightInd w:val="0"/>
      <w:snapToGrid w:val="0"/>
      <w:spacing w:line="40" w:lineRule="atLeast"/>
      <w:ind w:left="425" w:hanging="425"/>
      <w:textAlignment w:val="bottom"/>
    </w:pPr>
    <w:rPr>
      <w:rFonts w:ascii="昆仑楷体" w:eastAsia="楷体_GB2312" w:hAnsi="昆仑楷体"/>
      <w:kern w:val="0"/>
      <w:sz w:val="21"/>
    </w:rPr>
  </w:style>
  <w:style w:type="paragraph" w:customStyle="1" w:styleId="19">
    <w:name w:val="文本框样式1"/>
    <w:basedOn w:val="a"/>
    <w:rsid w:val="009F598B"/>
    <w:pPr>
      <w:adjustRightInd w:val="0"/>
      <w:snapToGrid w:val="0"/>
      <w:spacing w:before="60" w:line="180" w:lineRule="exact"/>
      <w:jc w:val="center"/>
    </w:pPr>
    <w:rPr>
      <w:sz w:val="21"/>
    </w:rPr>
  </w:style>
  <w:style w:type="paragraph" w:customStyle="1" w:styleId="TableContents">
    <w:name w:val="Table Contents"/>
    <w:basedOn w:val="af4"/>
    <w:rsid w:val="009F598B"/>
    <w:pPr>
      <w:suppressAutoHyphens/>
      <w:jc w:val="left"/>
    </w:pPr>
    <w:rPr>
      <w:rFonts w:ascii="Times New Roman" w:eastAsia="Times New Roman"/>
      <w:kern w:val="0"/>
      <w:sz w:val="24"/>
    </w:rPr>
  </w:style>
  <w:style w:type="paragraph" w:customStyle="1" w:styleId="Title-Date">
    <w:name w:val="Title - Date"/>
    <w:basedOn w:val="ae"/>
    <w:next w:val="a"/>
    <w:rsid w:val="009F598B"/>
    <w:pPr>
      <w:spacing w:before="240" w:after="720"/>
    </w:pPr>
    <w:rPr>
      <w:sz w:val="28"/>
    </w:rPr>
  </w:style>
  <w:style w:type="paragraph" w:customStyle="1" w:styleId="0740">
    <w:name w:val="样式 首行缩进:  0.74 厘米"/>
    <w:basedOn w:val="a"/>
    <w:rsid w:val="009F598B"/>
    <w:pPr>
      <w:spacing w:line="360" w:lineRule="auto"/>
      <w:ind w:firstLine="420"/>
    </w:pPr>
    <w:rPr>
      <w:sz w:val="24"/>
    </w:rPr>
  </w:style>
  <w:style w:type="paragraph" w:customStyle="1" w:styleId="1a">
    <w:name w:val="表格1"/>
    <w:basedOn w:val="a"/>
    <w:next w:val="a"/>
    <w:rsid w:val="009F598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rsid w:val="009F598B"/>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rsid w:val="009F598B"/>
    <w:pPr>
      <w:keepNext/>
      <w:snapToGrid w:val="0"/>
      <w:spacing w:before="160" w:after="80"/>
      <w:ind w:left="1134"/>
      <w:jc w:val="center"/>
    </w:pPr>
    <w:rPr>
      <w:rFonts w:ascii="Arial" w:eastAsia="黑体" w:hAnsi="Arial" w:cs="Times New Roman"/>
      <w:kern w:val="0"/>
      <w:sz w:val="18"/>
      <w:szCs w:val="20"/>
    </w:rPr>
  </w:style>
  <w:style w:type="paragraph" w:customStyle="1" w:styleId="affff2">
    <w:name w:val="È±Ê¡ÎÄ±¾"/>
    <w:basedOn w:val="a"/>
    <w:rsid w:val="009F598B"/>
    <w:pPr>
      <w:widowControl/>
      <w:overflowPunct w:val="0"/>
      <w:autoSpaceDE w:val="0"/>
      <w:autoSpaceDN w:val="0"/>
      <w:adjustRightInd w:val="0"/>
      <w:jc w:val="left"/>
      <w:textAlignment w:val="baseline"/>
    </w:pPr>
    <w:rPr>
      <w:kern w:val="0"/>
      <w:sz w:val="24"/>
    </w:rPr>
  </w:style>
  <w:style w:type="paragraph" w:customStyle="1" w:styleId="affff3">
    <w:name w:val="文档正文"/>
    <w:basedOn w:val="a"/>
    <w:rsid w:val="009F598B"/>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
    <w:rsid w:val="009F598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6615">
    <w:name w:val="样式 标题 1 + 居中 段前: 6 磅 段后: 6 磅 行距: 1.5 倍行距"/>
    <w:basedOn w:val="1"/>
    <w:rsid w:val="009F598B"/>
    <w:pPr>
      <w:keepLines/>
      <w:adjustRightInd w:val="0"/>
      <w:spacing w:before="120" w:after="120" w:line="360" w:lineRule="auto"/>
      <w:jc w:val="center"/>
    </w:pPr>
    <w:rPr>
      <w:rFonts w:ascii="Times New Roman"/>
      <w:b/>
      <w:kern w:val="44"/>
      <w:sz w:val="32"/>
    </w:rPr>
  </w:style>
  <w:style w:type="paragraph" w:customStyle="1" w:styleId="CharCharChar">
    <w:name w:val="Char Char Char"/>
    <w:basedOn w:val="a"/>
    <w:rsid w:val="009F598B"/>
    <w:rPr>
      <w:rFonts w:ascii="Tahoma" w:hAnsi="Tahoma"/>
      <w:sz w:val="24"/>
    </w:rPr>
  </w:style>
  <w:style w:type="paragraph" w:customStyle="1" w:styleId="affff4">
    <w:name w:val="图例"/>
    <w:basedOn w:val="a"/>
    <w:rsid w:val="009F598B"/>
    <w:pPr>
      <w:spacing w:before="120" w:after="120" w:line="360" w:lineRule="auto"/>
      <w:jc w:val="center"/>
    </w:pPr>
    <w:rPr>
      <w:rFonts w:eastAsia="仿宋_GB2312"/>
      <w:b/>
      <w:sz w:val="24"/>
    </w:rPr>
  </w:style>
  <w:style w:type="paragraph" w:customStyle="1" w:styleId="211">
    <w:name w:val="正文文本缩进 21"/>
    <w:basedOn w:val="a"/>
    <w:rsid w:val="009F598B"/>
    <w:pPr>
      <w:adjustRightInd w:val="0"/>
      <w:spacing w:before="120"/>
      <w:ind w:firstLine="420"/>
      <w:textAlignment w:val="baseline"/>
    </w:pPr>
    <w:rPr>
      <w:sz w:val="24"/>
    </w:rPr>
  </w:style>
  <w:style w:type="paragraph" w:customStyle="1" w:styleId="320">
    <w:name w:val="标题3——2"/>
    <w:basedOn w:val="3"/>
    <w:next w:val="afc"/>
    <w:rsid w:val="009F598B"/>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Default">
    <w:name w:val="Default"/>
    <w:rsid w:val="009F598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51">
    <w:name w:val="样式 行距: 1.5 倍行距1"/>
    <w:basedOn w:val="a"/>
    <w:rsid w:val="009F598B"/>
    <w:pPr>
      <w:snapToGrid w:val="0"/>
    </w:pPr>
    <w:rPr>
      <w:sz w:val="21"/>
    </w:rPr>
  </w:style>
  <w:style w:type="paragraph" w:customStyle="1" w:styleId="1Heading0SectionHeadPIM1H1h11stlevell11H1">
    <w:name w:val="样式 标题 1章标题Heading 0Section HeadPIM 1H1h11st levell11H1..."/>
    <w:basedOn w:val="1"/>
    <w:rsid w:val="009F598B"/>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20257">
    <w:name w:val="样式 样式 正文首行缩进 2 + 左  0 字符 + 首行缩进:  2.57 字符"/>
    <w:basedOn w:val="a"/>
    <w:next w:val="a"/>
    <w:rsid w:val="009F598B"/>
    <w:pPr>
      <w:adjustRightInd w:val="0"/>
      <w:snapToGrid w:val="0"/>
      <w:spacing w:after="120"/>
      <w:ind w:firstLineChars="257" w:firstLine="257"/>
    </w:pPr>
    <w:rPr>
      <w:sz w:val="21"/>
    </w:rPr>
  </w:style>
  <w:style w:type="paragraph" w:customStyle="1" w:styleId="1b">
    <w:name w:val="附录1"/>
    <w:basedOn w:val="a"/>
    <w:next w:val="a"/>
    <w:rsid w:val="009F598B"/>
    <w:pPr>
      <w:tabs>
        <w:tab w:val="left" w:pos="1304"/>
      </w:tabs>
      <w:ind w:left="425" w:hanging="425"/>
      <w:outlineLvl w:val="0"/>
    </w:pPr>
    <w:rPr>
      <w:rFonts w:ascii="黑体" w:eastAsia="黑体"/>
      <w:b/>
      <w:sz w:val="44"/>
    </w:rPr>
  </w:style>
  <w:style w:type="paragraph" w:customStyle="1" w:styleId="CharCharCharCharChar0">
    <w:name w:val="文档正文 Char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9F598B"/>
    <w:pPr>
      <w:tabs>
        <w:tab w:val="left" w:pos="1644"/>
      </w:tabs>
      <w:spacing w:line="300" w:lineRule="auto"/>
      <w:ind w:left="1644" w:hanging="510"/>
      <w:jc w:val="both"/>
    </w:pPr>
    <w:rPr>
      <w:rFonts w:ascii="Arial" w:eastAsia="宋体" w:hAnsi="Arial" w:cs="Times New Roman"/>
      <w:kern w:val="0"/>
      <w:szCs w:val="20"/>
    </w:rPr>
  </w:style>
  <w:style w:type="paragraph" w:customStyle="1" w:styleId="38">
    <w:name w:val="附录3"/>
    <w:basedOn w:val="a"/>
    <w:next w:val="a"/>
    <w:rsid w:val="009F598B"/>
    <w:pPr>
      <w:tabs>
        <w:tab w:val="left" w:pos="851"/>
      </w:tabs>
      <w:ind w:left="425" w:hanging="425"/>
      <w:outlineLvl w:val="2"/>
    </w:pPr>
    <w:rPr>
      <w:rFonts w:eastAsia="黑体"/>
      <w:b/>
      <w:sz w:val="32"/>
    </w:rPr>
  </w:style>
  <w:style w:type="paragraph" w:customStyle="1" w:styleId="1c">
    <w:name w:val="首行缩进 1"/>
    <w:basedOn w:val="a"/>
    <w:rsid w:val="009F598B"/>
    <w:pPr>
      <w:spacing w:after="120" w:line="360" w:lineRule="auto"/>
      <w:ind w:firstLineChars="200" w:firstLine="200"/>
    </w:pPr>
    <w:rPr>
      <w:sz w:val="24"/>
    </w:rPr>
  </w:style>
  <w:style w:type="paragraph" w:customStyle="1" w:styleId="affff5">
    <w:name w:val="正文（首行不缩进）"/>
    <w:basedOn w:val="a"/>
    <w:rsid w:val="009F598B"/>
    <w:pPr>
      <w:autoSpaceDE w:val="0"/>
      <w:autoSpaceDN w:val="0"/>
      <w:adjustRightInd w:val="0"/>
      <w:spacing w:line="360" w:lineRule="auto"/>
      <w:jc w:val="left"/>
    </w:pPr>
    <w:rPr>
      <w:kern w:val="0"/>
      <w:sz w:val="21"/>
    </w:rPr>
  </w:style>
  <w:style w:type="paragraph" w:customStyle="1" w:styleId="affff6">
    <w:name w:val="_"/>
    <w:basedOn w:val="a"/>
    <w:rsid w:val="009F598B"/>
    <w:pPr>
      <w:adjustRightInd w:val="0"/>
      <w:spacing w:line="360" w:lineRule="auto"/>
      <w:ind w:left="480" w:firstLineChars="200" w:firstLine="200"/>
      <w:textAlignment w:val="baseline"/>
    </w:pPr>
    <w:rPr>
      <w:kern w:val="0"/>
      <w:sz w:val="24"/>
    </w:rPr>
  </w:style>
  <w:style w:type="paragraph" w:customStyle="1" w:styleId="CharChar1Char">
    <w:name w:val="Char Char1 Char"/>
    <w:basedOn w:val="a"/>
    <w:rsid w:val="009F598B"/>
    <w:rPr>
      <w:rFonts w:ascii="Tahoma" w:hAnsi="Tahoma"/>
      <w:sz w:val="24"/>
      <w:szCs w:val="24"/>
    </w:rPr>
  </w:style>
  <w:style w:type="paragraph" w:customStyle="1" w:styleId="affff7">
    <w:name w:val="首行缩进"/>
    <w:basedOn w:val="a"/>
    <w:rsid w:val="009F598B"/>
    <w:pPr>
      <w:tabs>
        <w:tab w:val="left" w:pos="540"/>
      </w:tabs>
      <w:spacing w:line="360" w:lineRule="auto"/>
      <w:ind w:left="540"/>
    </w:pPr>
    <w:rPr>
      <w:rFonts w:eastAsia="仿宋_GB2312"/>
    </w:rPr>
  </w:style>
  <w:style w:type="paragraph" w:customStyle="1" w:styleId="Char1CharCharChar1">
    <w:name w:val="Char1 Char Char Char1"/>
    <w:basedOn w:val="a"/>
    <w:rsid w:val="009F598B"/>
    <w:rPr>
      <w:rFonts w:ascii="Tahoma" w:hAnsi="Tahoma"/>
      <w:sz w:val="24"/>
    </w:rPr>
  </w:style>
  <w:style w:type="paragraph" w:customStyle="1" w:styleId="xl27">
    <w:name w:val="xl27"/>
    <w:basedOn w:val="a"/>
    <w:rsid w:val="009F598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 w:val="21"/>
    </w:rPr>
  </w:style>
  <w:style w:type="paragraph" w:customStyle="1" w:styleId="affff8">
    <w:name w:val="内容标题"/>
    <w:basedOn w:val="afd"/>
    <w:rsid w:val="009F598B"/>
    <w:rPr>
      <w:rFonts w:ascii="Tahoma" w:hAnsi="Tahoma"/>
      <w:sz w:val="24"/>
    </w:rPr>
  </w:style>
  <w:style w:type="paragraph" w:customStyle="1" w:styleId="affff9">
    <w:name w:val="编号正文"/>
    <w:basedOn w:val="affff3"/>
    <w:rsid w:val="009F598B"/>
    <w:pPr>
      <w:snapToGrid/>
      <w:spacing w:line="360" w:lineRule="auto"/>
      <w:ind w:left="1407" w:hanging="1047"/>
      <w:jc w:val="left"/>
    </w:pPr>
    <w:rPr>
      <w:rFonts w:eastAsia="仿宋_GB2312"/>
    </w:rPr>
  </w:style>
  <w:style w:type="paragraph" w:customStyle="1" w:styleId="1d">
    <w:name w:val="正文1"/>
    <w:basedOn w:val="a"/>
    <w:rsid w:val="009F598B"/>
    <w:pPr>
      <w:spacing w:line="300" w:lineRule="auto"/>
      <w:ind w:firstLineChars="200" w:firstLine="200"/>
    </w:pPr>
    <w:rPr>
      <w:sz w:val="24"/>
    </w:rPr>
  </w:style>
  <w:style w:type="paragraph" w:customStyle="1" w:styleId="affffa">
    <w:name w:val="表文字"/>
    <w:rsid w:val="009F598B"/>
    <w:rPr>
      <w:rFonts w:ascii="宋体" w:eastAsia="宋体" w:hAnsi="Times New Roman" w:cs="Times New Roman"/>
      <w:sz w:val="20"/>
      <w:szCs w:val="20"/>
    </w:rPr>
  </w:style>
  <w:style w:type="paragraph" w:customStyle="1" w:styleId="StyleHeading3h3Heading3-oldLevel3HeadH3level3PIM3se">
    <w:name w:val="Style Heading 3h3Heading 3 - oldLevel 3 HeadH3level_3PIM 3se..."/>
    <w:basedOn w:val="3"/>
    <w:rsid w:val="009F598B"/>
    <w:pPr>
      <w:tabs>
        <w:tab w:val="left" w:pos="709"/>
        <w:tab w:val="num" w:pos="1620"/>
      </w:tabs>
      <w:ind w:left="1620" w:hanging="360"/>
    </w:pPr>
  </w:style>
  <w:style w:type="paragraph" w:customStyle="1" w:styleId="ParaCharCharCharCharCharCharCharCharChar1CharCharCharChar">
    <w:name w:val="默认段落字体 Para Char Char Char Char Char Char Char Char Char1 Char Char Char Char"/>
    <w:basedOn w:val="a"/>
    <w:rsid w:val="009F598B"/>
    <w:rPr>
      <w:rFonts w:ascii="Tahoma" w:hAnsi="Tahoma"/>
      <w:sz w:val="24"/>
    </w:rPr>
  </w:style>
  <w:style w:type="paragraph" w:customStyle="1" w:styleId="CharChar1">
    <w:name w:val="Char Char1"/>
    <w:basedOn w:val="a"/>
    <w:rsid w:val="009F598B"/>
    <w:pPr>
      <w:widowControl/>
      <w:spacing w:after="160" w:line="240" w:lineRule="exact"/>
      <w:jc w:val="left"/>
    </w:pPr>
    <w:rPr>
      <w:rFonts w:ascii="Verdana" w:hAnsi="Verdana"/>
      <w:kern w:val="0"/>
      <w:sz w:val="20"/>
      <w:lang w:eastAsia="en-US"/>
    </w:rPr>
  </w:style>
  <w:style w:type="paragraph" w:customStyle="1" w:styleId="content">
    <w:name w:val="content"/>
    <w:basedOn w:val="a"/>
    <w:rsid w:val="009F598B"/>
    <w:pPr>
      <w:widowControl/>
      <w:spacing w:before="100" w:beforeAutospacing="1" w:after="100" w:afterAutospacing="1" w:line="280" w:lineRule="atLeast"/>
      <w:ind w:firstLine="375"/>
      <w:jc w:val="left"/>
    </w:pPr>
    <w:rPr>
      <w:rFonts w:ascii="宋体"/>
      <w:color w:val="000000"/>
      <w:kern w:val="0"/>
      <w:sz w:val="18"/>
    </w:rPr>
  </w:style>
  <w:style w:type="table" w:styleId="affffb">
    <w:name w:val="Table Grid"/>
    <w:basedOn w:val="a1"/>
    <w:uiPriority w:val="59"/>
    <w:qFormat/>
    <w:rsid w:val="009F598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6228013">
      <w:bodyDiv w:val="1"/>
      <w:marLeft w:val="0"/>
      <w:marRight w:val="0"/>
      <w:marTop w:val="0"/>
      <w:marBottom w:val="0"/>
      <w:divBdr>
        <w:top w:val="none" w:sz="0" w:space="0" w:color="auto"/>
        <w:left w:val="none" w:sz="0" w:space="0" w:color="auto"/>
        <w:bottom w:val="none" w:sz="0" w:space="0" w:color="auto"/>
        <w:right w:val="none" w:sz="0" w:space="0" w:color="auto"/>
      </w:divBdr>
      <w:divsChild>
        <w:div w:id="6442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24</Pages>
  <Words>1770</Words>
  <Characters>10095</Characters>
  <Application>Microsoft Office Word</Application>
  <DocSecurity>0</DocSecurity>
  <Lines>84</Lines>
  <Paragraphs>23</Paragraphs>
  <ScaleCrop>false</ScaleCrop>
  <Company>Microsoft</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2019-06-28T03:47:00Z</dcterms:created>
  <dcterms:modified xsi:type="dcterms:W3CDTF">2020-05-09T10:22:00Z</dcterms:modified>
</cp:coreProperties>
</file>