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B2" w:rsidRDefault="00113FB2">
      <w:pPr>
        <w:jc w:val="center"/>
        <w:rPr>
          <w:rFonts w:ascii="宋体" w:hAnsi="宋体"/>
        </w:rPr>
      </w:pPr>
    </w:p>
    <w:p w:rsidR="00113FB2" w:rsidRDefault="00113FB2">
      <w:pPr>
        <w:jc w:val="center"/>
        <w:rPr>
          <w:rFonts w:ascii="宋体" w:hAnsi="宋体"/>
        </w:rPr>
      </w:pPr>
    </w:p>
    <w:p w:rsidR="00113FB2" w:rsidRDefault="00113FB2">
      <w:pPr>
        <w:jc w:val="center"/>
        <w:rPr>
          <w:rFonts w:ascii="宋体" w:hAnsi="宋体"/>
        </w:rPr>
      </w:pPr>
    </w:p>
    <w:p w:rsidR="00113FB2" w:rsidRDefault="009B6BC8">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113FB2" w:rsidRDefault="00113FB2">
      <w:pPr>
        <w:spacing w:line="700" w:lineRule="exact"/>
        <w:jc w:val="center"/>
        <w:rPr>
          <w:rFonts w:ascii="黑体" w:eastAsia="黑体"/>
          <w:sz w:val="32"/>
        </w:rPr>
      </w:pPr>
    </w:p>
    <w:p w:rsidR="00113FB2" w:rsidRDefault="00113FB2">
      <w:pPr>
        <w:spacing w:line="700" w:lineRule="exact"/>
        <w:jc w:val="center"/>
        <w:rPr>
          <w:rFonts w:ascii="黑体" w:eastAsia="黑体"/>
          <w:sz w:val="32"/>
        </w:rPr>
      </w:pPr>
    </w:p>
    <w:p w:rsidR="00113FB2" w:rsidRDefault="00113FB2">
      <w:pPr>
        <w:spacing w:line="700" w:lineRule="exact"/>
        <w:jc w:val="center"/>
        <w:rPr>
          <w:rFonts w:ascii="黑体" w:eastAsia="黑体"/>
          <w:sz w:val="32"/>
        </w:rPr>
      </w:pPr>
    </w:p>
    <w:p w:rsidR="00113FB2" w:rsidRDefault="00113FB2">
      <w:pPr>
        <w:spacing w:line="700" w:lineRule="exact"/>
        <w:jc w:val="center"/>
        <w:rPr>
          <w:rFonts w:ascii="黑体" w:eastAsia="黑体"/>
          <w:sz w:val="32"/>
        </w:rPr>
      </w:pPr>
    </w:p>
    <w:p w:rsidR="00113FB2" w:rsidRDefault="009B6BC8" w:rsidP="00FB57C5">
      <w:pPr>
        <w:spacing w:line="700" w:lineRule="exact"/>
        <w:ind w:firstLineChars="636" w:firstLine="2290"/>
        <w:rPr>
          <w:rFonts w:ascii="方正小标宋_GBK" w:eastAsia="方正小标宋_GBK" w:hAnsi="宋体"/>
          <w:sz w:val="36"/>
          <w:szCs w:val="30"/>
        </w:rPr>
      </w:pPr>
      <w:r>
        <w:rPr>
          <w:rFonts w:ascii="方正小标宋_GBK" w:eastAsia="方正小标宋_GBK" w:hAnsi="宋体" w:hint="eastAsia"/>
          <w:sz w:val="36"/>
          <w:szCs w:val="30"/>
        </w:rPr>
        <w:t>项目编号：2020049</w:t>
      </w:r>
    </w:p>
    <w:p w:rsidR="00113FB2" w:rsidRDefault="009B6BC8" w:rsidP="00FB57C5">
      <w:pPr>
        <w:spacing w:line="700" w:lineRule="exact"/>
        <w:ind w:firstLineChars="636" w:firstLine="2290"/>
        <w:rPr>
          <w:rFonts w:ascii="宋体" w:hAnsi="宋体"/>
          <w:b/>
          <w:sz w:val="30"/>
          <w:szCs w:val="30"/>
        </w:rPr>
      </w:pPr>
      <w:r>
        <w:rPr>
          <w:rFonts w:ascii="方正小标宋_GBK" w:eastAsia="方正小标宋_GBK" w:hAnsi="宋体" w:hint="eastAsia"/>
          <w:sz w:val="36"/>
          <w:szCs w:val="30"/>
        </w:rPr>
        <w:t>项目名称：</w:t>
      </w:r>
      <w:r>
        <w:rPr>
          <w:rFonts w:ascii="方正小标宋_GBK" w:eastAsia="方正小标宋_GBK" w:hAnsi="方正小标宋_GBK" w:cs="方正小标宋_GBK" w:hint="eastAsia"/>
          <w:sz w:val="36"/>
          <w:szCs w:val="36"/>
        </w:rPr>
        <w:t>配电设施设备预试定检</w:t>
      </w:r>
    </w:p>
    <w:p w:rsidR="00113FB2" w:rsidRDefault="00113FB2">
      <w:pPr>
        <w:spacing w:line="700" w:lineRule="exact"/>
        <w:rPr>
          <w:rFonts w:ascii="宋体" w:hAnsi="宋体"/>
          <w:b/>
          <w:sz w:val="30"/>
          <w:szCs w:val="30"/>
        </w:rPr>
      </w:pPr>
    </w:p>
    <w:p w:rsidR="00113FB2" w:rsidRDefault="00113FB2">
      <w:pPr>
        <w:spacing w:line="700" w:lineRule="exact"/>
        <w:rPr>
          <w:rFonts w:ascii="宋体" w:hAnsi="宋体"/>
          <w:b/>
          <w:sz w:val="30"/>
          <w:szCs w:val="30"/>
        </w:rPr>
      </w:pPr>
    </w:p>
    <w:p w:rsidR="00113FB2" w:rsidRDefault="00113FB2">
      <w:pPr>
        <w:spacing w:line="700" w:lineRule="exact"/>
        <w:rPr>
          <w:rFonts w:ascii="宋体" w:hAnsi="宋体"/>
          <w:b/>
          <w:sz w:val="30"/>
          <w:szCs w:val="30"/>
        </w:rPr>
      </w:pPr>
    </w:p>
    <w:p w:rsidR="00113FB2" w:rsidRDefault="00113FB2">
      <w:pPr>
        <w:spacing w:line="700" w:lineRule="exact"/>
        <w:rPr>
          <w:rFonts w:ascii="宋体" w:hAnsi="宋体"/>
          <w:b/>
          <w:sz w:val="30"/>
          <w:szCs w:val="30"/>
        </w:rPr>
      </w:pPr>
    </w:p>
    <w:p w:rsidR="00113FB2" w:rsidRDefault="00113FB2">
      <w:pPr>
        <w:spacing w:line="700" w:lineRule="exact"/>
        <w:rPr>
          <w:rFonts w:ascii="宋体" w:hAnsi="宋体"/>
          <w:b/>
          <w:sz w:val="30"/>
          <w:szCs w:val="30"/>
        </w:rPr>
      </w:pPr>
    </w:p>
    <w:p w:rsidR="00113FB2" w:rsidRDefault="00113FB2">
      <w:pPr>
        <w:spacing w:line="700" w:lineRule="exact"/>
        <w:rPr>
          <w:rFonts w:ascii="宋体" w:hAnsi="宋体"/>
          <w:b/>
          <w:sz w:val="30"/>
          <w:szCs w:val="30"/>
        </w:rPr>
      </w:pPr>
    </w:p>
    <w:p w:rsidR="00113FB2" w:rsidRDefault="009B6BC8">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113FB2" w:rsidRDefault="009B6BC8">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二〇二〇年九月</w:t>
      </w:r>
    </w:p>
    <w:p w:rsidR="00113FB2" w:rsidRDefault="00113FB2">
      <w:pPr>
        <w:spacing w:line="480" w:lineRule="exact"/>
        <w:jc w:val="center"/>
        <w:outlineLvl w:val="0"/>
        <w:rPr>
          <w:rFonts w:ascii="方正黑体_GBK" w:eastAsia="方正黑体_GBK"/>
          <w:sz w:val="44"/>
          <w:szCs w:val="28"/>
        </w:rPr>
      </w:pPr>
    </w:p>
    <w:p w:rsidR="00113FB2" w:rsidRDefault="00113FB2">
      <w:pPr>
        <w:spacing w:line="480" w:lineRule="exact"/>
        <w:jc w:val="center"/>
        <w:outlineLvl w:val="0"/>
        <w:rPr>
          <w:rFonts w:ascii="方正黑体_GBK" w:eastAsia="方正黑体_GBK"/>
          <w:sz w:val="44"/>
          <w:szCs w:val="28"/>
        </w:rPr>
      </w:pPr>
    </w:p>
    <w:p w:rsidR="00113FB2" w:rsidRDefault="00113FB2">
      <w:pPr>
        <w:spacing w:line="480" w:lineRule="exact"/>
        <w:jc w:val="center"/>
        <w:outlineLvl w:val="0"/>
        <w:rPr>
          <w:rFonts w:ascii="方正黑体_GBK" w:eastAsia="方正黑体_GBK"/>
          <w:sz w:val="44"/>
          <w:szCs w:val="28"/>
        </w:rPr>
      </w:pPr>
    </w:p>
    <w:p w:rsidR="00113FB2" w:rsidRDefault="00113FB2">
      <w:pPr>
        <w:spacing w:line="480" w:lineRule="exact"/>
        <w:jc w:val="center"/>
        <w:outlineLvl w:val="0"/>
        <w:rPr>
          <w:rFonts w:ascii="方正黑体_GBK" w:eastAsia="方正黑体_GBK"/>
          <w:sz w:val="44"/>
          <w:szCs w:val="28"/>
        </w:rPr>
      </w:pPr>
    </w:p>
    <w:p w:rsidR="00113FB2" w:rsidRDefault="009B6BC8">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113FB2" w:rsidRDefault="00113FB2">
      <w:pPr>
        <w:pStyle w:val="26"/>
        <w:tabs>
          <w:tab w:val="right" w:leader="dot" w:pos="9402"/>
        </w:tabs>
        <w:ind w:left="560"/>
        <w:rPr>
          <w:rFonts w:ascii="Calibri" w:hAnsi="Calibri"/>
          <w:sz w:val="21"/>
          <w:szCs w:val="22"/>
        </w:rPr>
      </w:pPr>
      <w:r w:rsidRPr="00113FB2">
        <w:rPr>
          <w:rFonts w:ascii="方正仿宋_GBK" w:eastAsia="方正仿宋_GBK" w:hAnsi="宋体" w:hint="eastAsia"/>
          <w:sz w:val="21"/>
          <w:szCs w:val="21"/>
        </w:rPr>
        <w:fldChar w:fldCharType="begin"/>
      </w:r>
      <w:r w:rsidR="009B6BC8">
        <w:rPr>
          <w:rFonts w:ascii="方正仿宋_GBK" w:eastAsia="方正仿宋_GBK" w:hAnsi="宋体" w:hint="eastAsia"/>
          <w:sz w:val="21"/>
          <w:szCs w:val="21"/>
        </w:rPr>
        <w:instrText xml:space="preserve"> TOC \o "1-3" \h \z </w:instrText>
      </w:r>
      <w:r w:rsidRPr="00113FB2">
        <w:rPr>
          <w:rFonts w:ascii="方正仿宋_GBK" w:eastAsia="方正仿宋_GBK" w:hAnsi="宋体" w:hint="eastAsia"/>
          <w:sz w:val="21"/>
          <w:szCs w:val="21"/>
        </w:rPr>
        <w:fldChar w:fldCharType="separate"/>
      </w:r>
      <w:hyperlink w:anchor="_Toc511909593" w:history="1">
        <w:r w:rsidR="009B6BC8">
          <w:rPr>
            <w:rStyle w:val="aff"/>
            <w:rFonts w:ascii="方正小标宋_GBK" w:eastAsia="方正小标宋_GBK" w:hAnsi="宋体" w:hint="eastAsia"/>
          </w:rPr>
          <w:t>第一篇</w:t>
        </w:r>
        <w:r w:rsidR="009B6BC8">
          <w:rPr>
            <w:rStyle w:val="aff"/>
            <w:rFonts w:ascii="方正小标宋_GBK" w:eastAsia="方正小标宋_GBK" w:hAnsi="宋体"/>
          </w:rPr>
          <w:t xml:space="preserve">  </w:t>
        </w:r>
        <w:r w:rsidR="009B6BC8">
          <w:rPr>
            <w:rStyle w:val="aff"/>
            <w:rFonts w:ascii="方正小标宋_GBK" w:eastAsia="方正小标宋_GBK" w:hAnsi="宋体" w:hint="eastAsia"/>
          </w:rPr>
          <w:t>竞争性谈判邀请书</w:t>
        </w:r>
        <w:r w:rsidR="009B6BC8">
          <w:tab/>
        </w:r>
        <w:r>
          <w:fldChar w:fldCharType="begin"/>
        </w:r>
        <w:r w:rsidR="009B6BC8">
          <w:instrText xml:space="preserve"> PAGEREF _Toc511909593 \h </w:instrText>
        </w:r>
        <w:r>
          <w:fldChar w:fldCharType="separate"/>
        </w:r>
        <w:r w:rsidR="009B6BC8">
          <w:t>- 4 -</w:t>
        </w:r>
        <w:r>
          <w:fldChar w:fldCharType="end"/>
        </w:r>
      </w:hyperlink>
    </w:p>
    <w:p w:rsidR="00113FB2" w:rsidRDefault="00113FB2">
      <w:pPr>
        <w:pStyle w:val="34"/>
        <w:tabs>
          <w:tab w:val="right" w:leader="dot" w:pos="9402"/>
        </w:tabs>
        <w:ind w:left="1120"/>
        <w:rPr>
          <w:rFonts w:ascii="Calibri" w:hAnsi="Calibri"/>
          <w:sz w:val="21"/>
          <w:szCs w:val="22"/>
        </w:rPr>
      </w:pPr>
      <w:hyperlink w:anchor="_Toc511909594" w:history="1">
        <w:r w:rsidR="009B6BC8">
          <w:rPr>
            <w:rStyle w:val="aff"/>
            <w:rFonts w:ascii="方正仿宋_GBK" w:eastAsia="方正仿宋_GBK" w:hint="eastAsia"/>
          </w:rPr>
          <w:t>一、竞争性谈判内容</w:t>
        </w:r>
        <w:r w:rsidR="009B6BC8">
          <w:tab/>
        </w:r>
        <w:r>
          <w:fldChar w:fldCharType="begin"/>
        </w:r>
        <w:r w:rsidR="009B6BC8">
          <w:instrText xml:space="preserve"> PAGEREF _Toc511909594 \h </w:instrText>
        </w:r>
        <w:r>
          <w:fldChar w:fldCharType="separate"/>
        </w:r>
        <w:r w:rsidR="009B6BC8">
          <w:t>- 4 -</w:t>
        </w:r>
        <w:r>
          <w:fldChar w:fldCharType="end"/>
        </w:r>
      </w:hyperlink>
    </w:p>
    <w:p w:rsidR="00113FB2" w:rsidRDefault="00113FB2">
      <w:pPr>
        <w:pStyle w:val="34"/>
        <w:tabs>
          <w:tab w:val="right" w:leader="dot" w:pos="9402"/>
        </w:tabs>
        <w:ind w:left="1120"/>
        <w:rPr>
          <w:rFonts w:ascii="Calibri" w:hAnsi="Calibri"/>
          <w:sz w:val="21"/>
          <w:szCs w:val="22"/>
        </w:rPr>
      </w:pPr>
      <w:hyperlink w:anchor="_Toc511909595" w:history="1">
        <w:r w:rsidR="009B6BC8">
          <w:rPr>
            <w:rStyle w:val="aff"/>
            <w:rFonts w:ascii="方正仿宋_GBK" w:eastAsia="方正仿宋_GBK" w:hint="eastAsia"/>
          </w:rPr>
          <w:t>二、资金来源</w:t>
        </w:r>
        <w:r w:rsidR="009B6BC8">
          <w:tab/>
        </w:r>
        <w:r>
          <w:fldChar w:fldCharType="begin"/>
        </w:r>
        <w:r w:rsidR="009B6BC8">
          <w:instrText xml:space="preserve"> PAGEREF _Toc511909595 \h </w:instrText>
        </w:r>
        <w:r>
          <w:fldChar w:fldCharType="separate"/>
        </w:r>
        <w:r w:rsidR="009B6BC8">
          <w:t>- 4 -</w:t>
        </w:r>
        <w:r>
          <w:fldChar w:fldCharType="end"/>
        </w:r>
      </w:hyperlink>
    </w:p>
    <w:p w:rsidR="00113FB2" w:rsidRDefault="00113FB2">
      <w:pPr>
        <w:pStyle w:val="34"/>
        <w:tabs>
          <w:tab w:val="right" w:leader="dot" w:pos="9402"/>
        </w:tabs>
        <w:ind w:left="1120"/>
        <w:rPr>
          <w:rFonts w:ascii="Calibri" w:hAnsi="Calibri"/>
          <w:sz w:val="21"/>
          <w:szCs w:val="22"/>
        </w:rPr>
      </w:pPr>
      <w:hyperlink w:anchor="_Toc511909596" w:history="1">
        <w:r w:rsidR="009B6BC8">
          <w:rPr>
            <w:rStyle w:val="aff"/>
            <w:rFonts w:ascii="方正仿宋_GBK" w:eastAsia="方正仿宋_GBK" w:hint="eastAsia"/>
          </w:rPr>
          <w:t>三、谈判资格</w:t>
        </w:r>
        <w:r w:rsidR="009B6BC8">
          <w:tab/>
        </w:r>
        <w:r>
          <w:fldChar w:fldCharType="begin"/>
        </w:r>
        <w:r w:rsidR="009B6BC8">
          <w:instrText xml:space="preserve"> PAGEREF _Toc511909596 \h </w:instrText>
        </w:r>
        <w:r>
          <w:fldChar w:fldCharType="separate"/>
        </w:r>
        <w:r w:rsidR="009B6BC8">
          <w:t>- 4 -</w:t>
        </w:r>
        <w:r>
          <w:fldChar w:fldCharType="end"/>
        </w:r>
      </w:hyperlink>
    </w:p>
    <w:p w:rsidR="00113FB2" w:rsidRDefault="00113FB2">
      <w:pPr>
        <w:pStyle w:val="34"/>
        <w:tabs>
          <w:tab w:val="right" w:leader="dot" w:pos="9402"/>
        </w:tabs>
        <w:ind w:left="1120"/>
        <w:rPr>
          <w:rFonts w:ascii="Calibri" w:hAnsi="Calibri"/>
          <w:sz w:val="21"/>
          <w:szCs w:val="22"/>
        </w:rPr>
      </w:pPr>
      <w:hyperlink w:anchor="_Toc511909597" w:history="1">
        <w:r w:rsidR="009B6BC8">
          <w:rPr>
            <w:rStyle w:val="aff"/>
            <w:rFonts w:ascii="方正仿宋_GBK" w:eastAsia="方正仿宋_GBK" w:hint="eastAsia"/>
          </w:rPr>
          <w:t>四、谈判有关说明</w:t>
        </w:r>
        <w:r w:rsidR="009B6BC8">
          <w:tab/>
        </w:r>
        <w:r>
          <w:fldChar w:fldCharType="begin"/>
        </w:r>
        <w:r w:rsidR="009B6BC8">
          <w:instrText xml:space="preserve"> PAGEREF _Toc511909597 \h </w:instrText>
        </w:r>
        <w:r>
          <w:fldChar w:fldCharType="separate"/>
        </w:r>
        <w:r w:rsidR="009B6BC8">
          <w:t>- 4 -</w:t>
        </w:r>
        <w:r>
          <w:fldChar w:fldCharType="end"/>
        </w:r>
      </w:hyperlink>
    </w:p>
    <w:p w:rsidR="00113FB2" w:rsidRDefault="00113FB2">
      <w:pPr>
        <w:pStyle w:val="34"/>
        <w:tabs>
          <w:tab w:val="right" w:leader="dot" w:pos="9402"/>
        </w:tabs>
        <w:ind w:left="1120"/>
        <w:rPr>
          <w:rFonts w:ascii="Calibri" w:hAnsi="Calibri"/>
          <w:sz w:val="21"/>
          <w:szCs w:val="22"/>
        </w:rPr>
      </w:pPr>
      <w:hyperlink w:anchor="_Toc511909598" w:history="1">
        <w:r w:rsidR="009B6BC8">
          <w:rPr>
            <w:rStyle w:val="aff"/>
            <w:rFonts w:ascii="方正仿宋_GBK" w:eastAsia="方正仿宋_GBK" w:hint="eastAsia"/>
          </w:rPr>
          <w:t>五、谈判保证金</w:t>
        </w:r>
        <w:r w:rsidR="009B6BC8">
          <w:tab/>
        </w:r>
        <w:r>
          <w:fldChar w:fldCharType="begin"/>
        </w:r>
        <w:r w:rsidR="009B6BC8">
          <w:instrText xml:space="preserve"> PAGEREF _Toc511909598 \h </w:instrText>
        </w:r>
        <w:r>
          <w:fldChar w:fldCharType="separate"/>
        </w:r>
        <w:r w:rsidR="009B6BC8">
          <w:t>- 5 -</w:t>
        </w:r>
        <w:r>
          <w:fldChar w:fldCharType="end"/>
        </w:r>
      </w:hyperlink>
    </w:p>
    <w:p w:rsidR="00113FB2" w:rsidRDefault="00113FB2">
      <w:pPr>
        <w:pStyle w:val="34"/>
        <w:tabs>
          <w:tab w:val="right" w:leader="dot" w:pos="9402"/>
        </w:tabs>
        <w:ind w:left="1120"/>
        <w:rPr>
          <w:rFonts w:ascii="Calibri" w:hAnsi="Calibri"/>
          <w:sz w:val="21"/>
          <w:szCs w:val="22"/>
        </w:rPr>
      </w:pPr>
      <w:hyperlink w:anchor="_Toc511909599" w:history="1">
        <w:r w:rsidR="009B6BC8">
          <w:rPr>
            <w:rStyle w:val="aff"/>
            <w:rFonts w:ascii="方正仿宋_GBK" w:eastAsia="方正仿宋_GBK" w:hint="eastAsia"/>
          </w:rPr>
          <w:t>六、其它有关规定</w:t>
        </w:r>
        <w:r w:rsidR="009B6BC8">
          <w:tab/>
        </w:r>
        <w:r>
          <w:fldChar w:fldCharType="begin"/>
        </w:r>
        <w:r w:rsidR="009B6BC8">
          <w:instrText xml:space="preserve"> PAGEREF _Toc511909599 \h </w:instrText>
        </w:r>
        <w:r>
          <w:fldChar w:fldCharType="separate"/>
        </w:r>
        <w:r w:rsidR="009B6BC8">
          <w:t>- 5 -</w:t>
        </w:r>
        <w:r>
          <w:fldChar w:fldCharType="end"/>
        </w:r>
      </w:hyperlink>
    </w:p>
    <w:p w:rsidR="00113FB2" w:rsidRDefault="00113FB2">
      <w:pPr>
        <w:pStyle w:val="34"/>
        <w:tabs>
          <w:tab w:val="right" w:leader="dot" w:pos="9402"/>
        </w:tabs>
        <w:ind w:left="1120"/>
      </w:pPr>
      <w:hyperlink w:anchor="_Toc511909600" w:history="1">
        <w:r w:rsidR="009B6BC8">
          <w:rPr>
            <w:rStyle w:val="aff"/>
            <w:rFonts w:ascii="方正仿宋_GBK" w:eastAsia="方正仿宋_GBK" w:hint="eastAsia"/>
          </w:rPr>
          <w:t>七、联系方式</w:t>
        </w:r>
        <w:r w:rsidR="009B6BC8">
          <w:tab/>
        </w:r>
        <w:r>
          <w:fldChar w:fldCharType="begin"/>
        </w:r>
        <w:r w:rsidR="009B6BC8">
          <w:instrText xml:space="preserve"> PAGEREF _Toc511909600 \h </w:instrText>
        </w:r>
        <w:r>
          <w:fldChar w:fldCharType="separate"/>
        </w:r>
        <w:r w:rsidR="009B6BC8">
          <w:t xml:space="preserve">- </w:t>
        </w:r>
        <w:r w:rsidR="009B6BC8">
          <w:rPr>
            <w:rFonts w:hint="eastAsia"/>
          </w:rPr>
          <w:t>5</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09" w:history="1">
        <w:r w:rsidR="009B6BC8">
          <w:rPr>
            <w:rStyle w:val="aff"/>
            <w:rFonts w:ascii="方正仿宋_GBK" w:eastAsia="方正仿宋_GBK" w:hint="eastAsia"/>
          </w:rPr>
          <w:t>八、现场查勘</w:t>
        </w:r>
        <w:r w:rsidR="009B6BC8">
          <w:tab/>
        </w:r>
        <w:r>
          <w:fldChar w:fldCharType="begin"/>
        </w:r>
        <w:r w:rsidR="009B6BC8">
          <w:instrText xml:space="preserve"> PAGEREF _Toc511909609 \h </w:instrText>
        </w:r>
        <w:r>
          <w:fldChar w:fldCharType="separate"/>
        </w:r>
        <w:r w:rsidR="009B6BC8">
          <w:t xml:space="preserve">- </w:t>
        </w:r>
        <w:r w:rsidR="009B6BC8">
          <w:rPr>
            <w:rFonts w:hint="eastAsia"/>
          </w:rPr>
          <w:t>5</w:t>
        </w:r>
        <w:r w:rsidR="009B6BC8">
          <w:t xml:space="preserve"> -</w:t>
        </w:r>
        <w:r>
          <w:fldChar w:fldCharType="end"/>
        </w:r>
      </w:hyperlink>
    </w:p>
    <w:p w:rsidR="00113FB2" w:rsidRDefault="00113FB2">
      <w:pPr>
        <w:pStyle w:val="26"/>
        <w:tabs>
          <w:tab w:val="right" w:leader="dot" w:pos="9402"/>
        </w:tabs>
        <w:ind w:left="560"/>
        <w:rPr>
          <w:rFonts w:ascii="Calibri" w:hAnsi="Calibri"/>
          <w:sz w:val="21"/>
          <w:szCs w:val="22"/>
        </w:rPr>
      </w:pPr>
      <w:hyperlink w:anchor="_Toc511909601" w:history="1">
        <w:r w:rsidR="009B6BC8">
          <w:rPr>
            <w:rStyle w:val="aff"/>
            <w:rFonts w:ascii="方正小标宋_GBK" w:eastAsia="方正小标宋_GBK" w:hAnsi="宋体" w:hint="eastAsia"/>
          </w:rPr>
          <w:t>第二篇</w:t>
        </w:r>
        <w:r w:rsidR="009B6BC8">
          <w:rPr>
            <w:rStyle w:val="aff"/>
            <w:rFonts w:ascii="方正小标宋_GBK" w:eastAsia="方正小标宋_GBK" w:hAnsi="宋体"/>
          </w:rPr>
          <w:t xml:space="preserve">  </w:t>
        </w:r>
        <w:r w:rsidR="009B6BC8">
          <w:rPr>
            <w:rStyle w:val="aff"/>
            <w:rFonts w:ascii="方正小标宋_GBK" w:eastAsia="方正小标宋_GBK" w:hAnsi="宋体" w:hint="eastAsia"/>
          </w:rPr>
          <w:t>供应商须知</w:t>
        </w:r>
        <w:r w:rsidR="009B6BC8">
          <w:tab/>
        </w:r>
        <w:r>
          <w:fldChar w:fldCharType="begin"/>
        </w:r>
        <w:r w:rsidR="009B6BC8">
          <w:instrText xml:space="preserve"> PAGEREF _Toc511909601 \h </w:instrText>
        </w:r>
        <w:r>
          <w:fldChar w:fldCharType="separate"/>
        </w:r>
        <w:r w:rsidR="009B6BC8">
          <w:t>- 7 -</w:t>
        </w:r>
        <w:r>
          <w:fldChar w:fldCharType="end"/>
        </w:r>
      </w:hyperlink>
    </w:p>
    <w:p w:rsidR="00113FB2" w:rsidRDefault="00113FB2">
      <w:pPr>
        <w:pStyle w:val="34"/>
        <w:tabs>
          <w:tab w:val="right" w:leader="dot" w:pos="9402"/>
        </w:tabs>
        <w:ind w:left="1120"/>
        <w:rPr>
          <w:rFonts w:ascii="Calibri" w:hAnsi="Calibri"/>
          <w:sz w:val="21"/>
          <w:szCs w:val="22"/>
        </w:rPr>
      </w:pPr>
      <w:hyperlink w:anchor="_Toc511909602" w:history="1">
        <w:r w:rsidR="009B6BC8">
          <w:rPr>
            <w:rStyle w:val="aff"/>
            <w:rFonts w:ascii="方正仿宋_GBK" w:eastAsia="方正仿宋_GBK" w:hint="eastAsia"/>
          </w:rPr>
          <w:t>一、谈判费用</w:t>
        </w:r>
        <w:r w:rsidR="009B6BC8">
          <w:tab/>
        </w:r>
        <w:r>
          <w:fldChar w:fldCharType="begin"/>
        </w:r>
        <w:r w:rsidR="009B6BC8">
          <w:instrText xml:space="preserve"> PAGEREF _Toc511909602 \h </w:instrText>
        </w:r>
        <w:r>
          <w:fldChar w:fldCharType="separate"/>
        </w:r>
        <w:r w:rsidR="009B6BC8">
          <w:t>- 7 -</w:t>
        </w:r>
        <w:r>
          <w:fldChar w:fldCharType="end"/>
        </w:r>
      </w:hyperlink>
    </w:p>
    <w:p w:rsidR="00113FB2" w:rsidRDefault="00113FB2">
      <w:pPr>
        <w:pStyle w:val="34"/>
        <w:tabs>
          <w:tab w:val="right" w:leader="dot" w:pos="9402"/>
        </w:tabs>
        <w:ind w:left="1120"/>
        <w:rPr>
          <w:rFonts w:ascii="Calibri" w:hAnsi="Calibri"/>
          <w:sz w:val="21"/>
          <w:szCs w:val="22"/>
        </w:rPr>
      </w:pPr>
      <w:hyperlink w:anchor="_Toc511909603" w:history="1">
        <w:r w:rsidR="009B6BC8">
          <w:rPr>
            <w:rStyle w:val="aff"/>
            <w:rFonts w:ascii="方正仿宋_GBK" w:eastAsia="方正仿宋_GBK" w:hint="eastAsia"/>
          </w:rPr>
          <w:t>二、竞争性谈判文件</w:t>
        </w:r>
        <w:r w:rsidR="009B6BC8">
          <w:tab/>
        </w:r>
        <w:r>
          <w:fldChar w:fldCharType="begin"/>
        </w:r>
        <w:r w:rsidR="009B6BC8">
          <w:instrText xml:space="preserve"> PAGEREF _Toc511909603 \h </w:instrText>
        </w:r>
        <w:r>
          <w:fldChar w:fldCharType="separate"/>
        </w:r>
        <w:r w:rsidR="009B6BC8">
          <w:t>- 7 -</w:t>
        </w:r>
        <w:r>
          <w:fldChar w:fldCharType="end"/>
        </w:r>
      </w:hyperlink>
    </w:p>
    <w:p w:rsidR="00113FB2" w:rsidRDefault="00113FB2">
      <w:pPr>
        <w:pStyle w:val="34"/>
        <w:tabs>
          <w:tab w:val="right" w:leader="dot" w:pos="9402"/>
        </w:tabs>
        <w:ind w:left="1120"/>
        <w:rPr>
          <w:rFonts w:ascii="Calibri" w:hAnsi="Calibri"/>
          <w:sz w:val="21"/>
          <w:szCs w:val="22"/>
        </w:rPr>
      </w:pPr>
      <w:hyperlink w:anchor="_Toc511909604" w:history="1">
        <w:r w:rsidR="009B6BC8">
          <w:rPr>
            <w:rStyle w:val="aff"/>
            <w:rFonts w:ascii="方正仿宋_GBK" w:eastAsia="方正仿宋_GBK" w:hint="eastAsia"/>
          </w:rPr>
          <w:t>三、谈判要求</w:t>
        </w:r>
        <w:r w:rsidR="009B6BC8">
          <w:tab/>
        </w:r>
        <w:r>
          <w:fldChar w:fldCharType="begin"/>
        </w:r>
        <w:r w:rsidR="009B6BC8">
          <w:instrText xml:space="preserve"> PAGEREF _Toc511909604 \h </w:instrText>
        </w:r>
        <w:r>
          <w:fldChar w:fldCharType="separate"/>
        </w:r>
        <w:r w:rsidR="009B6BC8">
          <w:t>- 7 -</w:t>
        </w:r>
        <w:r>
          <w:fldChar w:fldCharType="end"/>
        </w:r>
      </w:hyperlink>
    </w:p>
    <w:p w:rsidR="00113FB2" w:rsidRDefault="00113FB2">
      <w:pPr>
        <w:pStyle w:val="34"/>
        <w:tabs>
          <w:tab w:val="right" w:leader="dot" w:pos="9402"/>
        </w:tabs>
        <w:ind w:left="1120"/>
        <w:rPr>
          <w:rFonts w:ascii="Calibri" w:hAnsi="Calibri"/>
          <w:sz w:val="21"/>
          <w:szCs w:val="22"/>
        </w:rPr>
      </w:pPr>
      <w:hyperlink w:anchor="_Toc511909605" w:history="1">
        <w:r w:rsidR="009B6BC8">
          <w:rPr>
            <w:rStyle w:val="aff"/>
            <w:rFonts w:ascii="方正仿宋_GBK" w:eastAsia="方正仿宋_GBK" w:hint="eastAsia"/>
          </w:rPr>
          <w:t>四、谈判程序</w:t>
        </w:r>
        <w:r w:rsidR="009B6BC8">
          <w:tab/>
        </w:r>
        <w:r>
          <w:fldChar w:fldCharType="begin"/>
        </w:r>
        <w:r w:rsidR="009B6BC8">
          <w:instrText xml:space="preserve"> PAGEREF _Toc511909605 \h </w:instrText>
        </w:r>
        <w:r>
          <w:fldChar w:fldCharType="separate"/>
        </w:r>
        <w:r w:rsidR="009B6BC8">
          <w:t>- 9 -</w:t>
        </w:r>
        <w:r>
          <w:fldChar w:fldCharType="end"/>
        </w:r>
      </w:hyperlink>
    </w:p>
    <w:p w:rsidR="00113FB2" w:rsidRDefault="00113FB2">
      <w:pPr>
        <w:pStyle w:val="34"/>
        <w:tabs>
          <w:tab w:val="right" w:leader="dot" w:pos="9402"/>
        </w:tabs>
        <w:ind w:left="1120"/>
        <w:rPr>
          <w:rFonts w:ascii="Calibri" w:hAnsi="Calibri"/>
          <w:sz w:val="21"/>
          <w:szCs w:val="22"/>
        </w:rPr>
      </w:pPr>
      <w:hyperlink w:anchor="_Toc511909606" w:history="1">
        <w:r w:rsidR="009B6BC8">
          <w:rPr>
            <w:rStyle w:val="aff"/>
            <w:rFonts w:ascii="方正仿宋_GBK" w:eastAsia="方正仿宋_GBK" w:hint="eastAsia"/>
          </w:rPr>
          <w:t>五、评审依据</w:t>
        </w:r>
        <w:r w:rsidR="009B6BC8">
          <w:tab/>
        </w:r>
        <w:r>
          <w:fldChar w:fldCharType="begin"/>
        </w:r>
        <w:r w:rsidR="009B6BC8">
          <w:instrText xml:space="preserve"> PAGEREF _Toc511909606 \h </w:instrText>
        </w:r>
        <w:r>
          <w:fldChar w:fldCharType="separate"/>
        </w:r>
        <w:r w:rsidR="009B6BC8">
          <w:t>- 10 -</w:t>
        </w:r>
        <w:r>
          <w:fldChar w:fldCharType="end"/>
        </w:r>
      </w:hyperlink>
    </w:p>
    <w:p w:rsidR="00113FB2" w:rsidRDefault="00113FB2">
      <w:pPr>
        <w:pStyle w:val="34"/>
        <w:tabs>
          <w:tab w:val="right" w:leader="dot" w:pos="9402"/>
        </w:tabs>
        <w:ind w:left="1120"/>
        <w:rPr>
          <w:rFonts w:ascii="Calibri" w:hAnsi="Calibri"/>
          <w:sz w:val="21"/>
          <w:szCs w:val="22"/>
        </w:rPr>
      </w:pPr>
      <w:hyperlink w:anchor="_Toc511909607" w:history="1">
        <w:r w:rsidR="009B6BC8">
          <w:rPr>
            <w:rStyle w:val="aff"/>
            <w:rFonts w:ascii="方正仿宋_GBK" w:eastAsia="方正仿宋_GBK" w:hint="eastAsia"/>
          </w:rPr>
          <w:t>六、成交原则</w:t>
        </w:r>
        <w:r w:rsidR="009B6BC8">
          <w:tab/>
        </w:r>
        <w:r>
          <w:fldChar w:fldCharType="begin"/>
        </w:r>
        <w:r w:rsidR="009B6BC8">
          <w:instrText xml:space="preserve"> PAGEREF _Toc511909607 \h </w:instrText>
        </w:r>
        <w:r>
          <w:fldChar w:fldCharType="separate"/>
        </w:r>
        <w:r w:rsidR="009B6BC8">
          <w:t>- 1</w:t>
        </w:r>
        <w:r w:rsidR="009B6BC8">
          <w:rPr>
            <w:rFonts w:hint="eastAsia"/>
          </w:rPr>
          <w:t>0</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08" w:history="1">
        <w:r w:rsidR="009B6BC8">
          <w:rPr>
            <w:rStyle w:val="aff"/>
            <w:rFonts w:ascii="方正仿宋_GBK" w:eastAsia="方正仿宋_GBK" w:hint="eastAsia"/>
          </w:rPr>
          <w:t>七、成交通知</w:t>
        </w:r>
        <w:r w:rsidR="009B6BC8">
          <w:tab/>
        </w:r>
        <w:r>
          <w:fldChar w:fldCharType="begin"/>
        </w:r>
        <w:r w:rsidR="009B6BC8">
          <w:instrText xml:space="preserve"> PAGEREF _Toc511909608 \h </w:instrText>
        </w:r>
        <w:r>
          <w:fldChar w:fldCharType="separate"/>
        </w:r>
        <w:r w:rsidR="009B6BC8">
          <w:t>- 1</w:t>
        </w:r>
        <w:r w:rsidR="009B6BC8">
          <w:rPr>
            <w:rFonts w:hint="eastAsia"/>
          </w:rPr>
          <w:t>1</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09" w:history="1">
        <w:r w:rsidR="009B6BC8">
          <w:rPr>
            <w:rStyle w:val="aff"/>
            <w:rFonts w:ascii="方正仿宋_GBK" w:eastAsia="方正仿宋_GBK" w:hint="eastAsia"/>
          </w:rPr>
          <w:t>八、关于质疑和投诉</w:t>
        </w:r>
        <w:r w:rsidR="009B6BC8">
          <w:tab/>
        </w:r>
        <w:r>
          <w:fldChar w:fldCharType="begin"/>
        </w:r>
        <w:r w:rsidR="009B6BC8">
          <w:instrText xml:space="preserve"> PAGEREF _Toc511909609 \h </w:instrText>
        </w:r>
        <w:r>
          <w:fldChar w:fldCharType="separate"/>
        </w:r>
        <w:r w:rsidR="009B6BC8">
          <w:t>- 12 -</w:t>
        </w:r>
        <w:r>
          <w:fldChar w:fldCharType="end"/>
        </w:r>
      </w:hyperlink>
    </w:p>
    <w:p w:rsidR="00113FB2" w:rsidRDefault="00113FB2">
      <w:pPr>
        <w:pStyle w:val="34"/>
        <w:tabs>
          <w:tab w:val="right" w:leader="dot" w:pos="9402"/>
        </w:tabs>
        <w:ind w:left="1120"/>
      </w:pPr>
      <w:hyperlink w:anchor="_Toc511909610" w:history="1">
        <w:r w:rsidR="009B6BC8">
          <w:rPr>
            <w:rStyle w:val="aff"/>
            <w:rFonts w:ascii="方正仿宋_GBK" w:eastAsia="方正仿宋_GBK" w:hint="eastAsia"/>
          </w:rPr>
          <w:t>九、签订合同</w:t>
        </w:r>
        <w:r w:rsidR="009B6BC8">
          <w:tab/>
        </w:r>
        <w:r>
          <w:fldChar w:fldCharType="begin"/>
        </w:r>
        <w:r w:rsidR="009B6BC8">
          <w:instrText xml:space="preserve"> PAGEREF _Toc511909610 \h </w:instrText>
        </w:r>
        <w:r>
          <w:fldChar w:fldCharType="separate"/>
        </w:r>
        <w:r w:rsidR="009B6BC8">
          <w:t>- 1</w:t>
        </w:r>
        <w:r w:rsidR="009B6BC8">
          <w:rPr>
            <w:rFonts w:hint="eastAsia"/>
          </w:rPr>
          <w:t>3</w:t>
        </w:r>
        <w:r w:rsidR="009B6BC8">
          <w:t xml:space="preserve"> -</w:t>
        </w:r>
        <w:r>
          <w:fldChar w:fldCharType="end"/>
        </w:r>
      </w:hyperlink>
    </w:p>
    <w:p w:rsidR="00113FB2" w:rsidRDefault="00113FB2">
      <w:pPr>
        <w:pStyle w:val="34"/>
        <w:tabs>
          <w:tab w:val="right" w:leader="dot" w:pos="9402"/>
        </w:tabs>
        <w:ind w:left="1120"/>
      </w:pPr>
      <w:hyperlink w:anchor="_Toc511909610" w:history="1">
        <w:r w:rsidR="009B6BC8">
          <w:rPr>
            <w:rStyle w:val="aff"/>
            <w:rFonts w:ascii="方正仿宋_GBK" w:eastAsia="方正仿宋_GBK" w:hint="eastAsia"/>
          </w:rPr>
          <w:t>十、履约保证金</w:t>
        </w:r>
        <w:r w:rsidR="009B6BC8">
          <w:tab/>
        </w:r>
        <w:r>
          <w:fldChar w:fldCharType="begin"/>
        </w:r>
        <w:r w:rsidR="009B6BC8">
          <w:instrText xml:space="preserve"> PAGEREF _Toc511909610 \h </w:instrText>
        </w:r>
        <w:r>
          <w:fldChar w:fldCharType="separate"/>
        </w:r>
        <w:r w:rsidR="009B6BC8">
          <w:t>- 1</w:t>
        </w:r>
        <w:r w:rsidR="009B6BC8">
          <w:rPr>
            <w:rFonts w:hint="eastAsia"/>
          </w:rPr>
          <w:t>3</w:t>
        </w:r>
        <w:r w:rsidR="009B6BC8">
          <w:t xml:space="preserve"> -</w:t>
        </w:r>
        <w:r>
          <w:fldChar w:fldCharType="end"/>
        </w:r>
      </w:hyperlink>
    </w:p>
    <w:p w:rsidR="00113FB2" w:rsidRDefault="00113FB2">
      <w:pPr>
        <w:pStyle w:val="26"/>
        <w:tabs>
          <w:tab w:val="right" w:leader="dot" w:pos="9402"/>
        </w:tabs>
        <w:ind w:left="560"/>
        <w:rPr>
          <w:rFonts w:ascii="Calibri" w:hAnsi="Calibri"/>
          <w:sz w:val="21"/>
          <w:szCs w:val="22"/>
        </w:rPr>
      </w:pPr>
      <w:hyperlink w:anchor="_Toc511909611" w:history="1">
        <w:r w:rsidR="009B6BC8">
          <w:rPr>
            <w:rStyle w:val="aff"/>
            <w:rFonts w:ascii="方正小标宋_GBK" w:eastAsia="方正小标宋_GBK" w:hAnsi="宋体" w:hint="eastAsia"/>
          </w:rPr>
          <w:t>第三篇</w:t>
        </w:r>
        <w:r w:rsidR="009B6BC8">
          <w:rPr>
            <w:rStyle w:val="aff"/>
            <w:rFonts w:ascii="方正小标宋_GBK" w:eastAsia="方正小标宋_GBK" w:hAnsi="宋体"/>
          </w:rPr>
          <w:t xml:space="preserve">  </w:t>
        </w:r>
        <w:r w:rsidR="009B6BC8">
          <w:rPr>
            <w:rStyle w:val="aff"/>
            <w:rFonts w:ascii="方正小标宋_GBK" w:eastAsia="方正小标宋_GBK" w:hAnsi="宋体" w:hint="eastAsia"/>
          </w:rPr>
          <w:t>谈判项目技术需求</w:t>
        </w:r>
        <w:r w:rsidR="009B6BC8">
          <w:tab/>
        </w:r>
        <w:r>
          <w:fldChar w:fldCharType="begin"/>
        </w:r>
        <w:r w:rsidR="009B6BC8">
          <w:instrText xml:space="preserve"> PAGEREF _Toc511909611 \h </w:instrText>
        </w:r>
        <w:r>
          <w:fldChar w:fldCharType="separate"/>
        </w:r>
        <w:r w:rsidR="009B6BC8">
          <w:t>- 1</w:t>
        </w:r>
        <w:r w:rsidR="009B6BC8">
          <w:rPr>
            <w:rFonts w:hint="eastAsia"/>
          </w:rPr>
          <w:t>4</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12" w:history="1">
        <w:r w:rsidR="009B6BC8">
          <w:rPr>
            <w:rStyle w:val="aff"/>
            <w:rFonts w:ascii="方正仿宋_GBK" w:eastAsia="方正仿宋_GBK" w:hint="eastAsia"/>
          </w:rPr>
          <w:t>一、项目一览表</w:t>
        </w:r>
        <w:r w:rsidR="009B6BC8">
          <w:tab/>
        </w:r>
        <w:r>
          <w:fldChar w:fldCharType="begin"/>
        </w:r>
        <w:r w:rsidR="009B6BC8">
          <w:instrText xml:space="preserve"> PAGEREF _Toc511909612 \h </w:instrText>
        </w:r>
        <w:r>
          <w:fldChar w:fldCharType="separate"/>
        </w:r>
        <w:r w:rsidR="009B6BC8">
          <w:t>- 1</w:t>
        </w:r>
        <w:r w:rsidR="009B6BC8">
          <w:rPr>
            <w:rFonts w:hint="eastAsia"/>
          </w:rPr>
          <w:t>4</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13" w:history="1">
        <w:r w:rsidR="009B6BC8">
          <w:rPr>
            <w:rStyle w:val="aff"/>
            <w:rFonts w:ascii="方正仿宋_GBK" w:eastAsia="方正仿宋_GBK" w:hint="eastAsia"/>
          </w:rPr>
          <w:t>二、技术规格及质量要求</w:t>
        </w:r>
        <w:r w:rsidR="009B6BC8">
          <w:tab/>
        </w:r>
        <w:r>
          <w:fldChar w:fldCharType="begin"/>
        </w:r>
        <w:r w:rsidR="009B6BC8">
          <w:instrText xml:space="preserve"> PAGEREF _Toc511909613 \h </w:instrText>
        </w:r>
        <w:r>
          <w:fldChar w:fldCharType="separate"/>
        </w:r>
        <w:r w:rsidR="009B6BC8">
          <w:t>- 1</w:t>
        </w:r>
        <w:r w:rsidR="009B6BC8">
          <w:rPr>
            <w:rFonts w:hint="eastAsia"/>
          </w:rPr>
          <w:t>4</w:t>
        </w:r>
        <w:r w:rsidR="009B6BC8">
          <w:t xml:space="preserve"> -</w:t>
        </w:r>
        <w:r>
          <w:fldChar w:fldCharType="end"/>
        </w:r>
      </w:hyperlink>
    </w:p>
    <w:p w:rsidR="00113FB2" w:rsidRDefault="00113FB2">
      <w:pPr>
        <w:pStyle w:val="26"/>
        <w:tabs>
          <w:tab w:val="right" w:leader="dot" w:pos="9402"/>
        </w:tabs>
        <w:ind w:left="560"/>
        <w:rPr>
          <w:rFonts w:ascii="Calibri" w:hAnsi="Calibri"/>
          <w:sz w:val="21"/>
          <w:szCs w:val="22"/>
        </w:rPr>
      </w:pPr>
      <w:hyperlink w:anchor="_Toc511909614" w:history="1">
        <w:r w:rsidR="009B6BC8">
          <w:rPr>
            <w:rStyle w:val="aff"/>
            <w:rFonts w:ascii="方正小标宋_GBK" w:eastAsia="方正小标宋_GBK" w:hAnsi="宋体" w:hint="eastAsia"/>
          </w:rPr>
          <w:t>第四篇</w:t>
        </w:r>
        <w:r w:rsidR="009B6BC8">
          <w:rPr>
            <w:rStyle w:val="aff"/>
            <w:rFonts w:ascii="方正小标宋_GBK" w:eastAsia="方正小标宋_GBK" w:hAnsi="宋体"/>
          </w:rPr>
          <w:t xml:space="preserve">  </w:t>
        </w:r>
        <w:r w:rsidR="009B6BC8">
          <w:rPr>
            <w:rStyle w:val="aff"/>
            <w:rFonts w:ascii="方正小标宋_GBK" w:eastAsia="方正小标宋_GBK" w:hAnsi="宋体" w:hint="eastAsia"/>
          </w:rPr>
          <w:t>谈判项目服务需求</w:t>
        </w:r>
        <w:r w:rsidR="009B6BC8">
          <w:tab/>
        </w:r>
        <w:r>
          <w:fldChar w:fldCharType="begin"/>
        </w:r>
        <w:r w:rsidR="009B6BC8">
          <w:instrText xml:space="preserve"> PAGEREF _Toc511909614 \h </w:instrText>
        </w:r>
        <w:r>
          <w:fldChar w:fldCharType="separate"/>
        </w:r>
        <w:r w:rsidR="009B6BC8">
          <w:t>- 1</w:t>
        </w:r>
        <w:r w:rsidR="009B6BC8">
          <w:rPr>
            <w:rFonts w:hint="eastAsia"/>
          </w:rPr>
          <w:t>5</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15" w:history="1">
        <w:r w:rsidR="009B6BC8">
          <w:rPr>
            <w:rStyle w:val="aff"/>
            <w:rFonts w:ascii="方正仿宋_GBK" w:eastAsia="方正仿宋_GBK" w:hAnsi="宋体" w:hint="eastAsia"/>
          </w:rPr>
          <w:t>一、交货时间、地点及验收方式</w:t>
        </w:r>
        <w:r w:rsidR="009B6BC8">
          <w:tab/>
        </w:r>
        <w:r>
          <w:fldChar w:fldCharType="begin"/>
        </w:r>
        <w:r w:rsidR="009B6BC8">
          <w:instrText xml:space="preserve"> PAGEREF _Toc511909615 \h </w:instrText>
        </w:r>
        <w:r>
          <w:fldChar w:fldCharType="separate"/>
        </w:r>
        <w:r w:rsidR="009B6BC8">
          <w:t>- 1</w:t>
        </w:r>
        <w:r w:rsidR="009B6BC8">
          <w:rPr>
            <w:rFonts w:hint="eastAsia"/>
          </w:rPr>
          <w:t>5</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16" w:history="1">
        <w:r w:rsidR="009B6BC8">
          <w:rPr>
            <w:rStyle w:val="aff"/>
            <w:rFonts w:ascii="方正仿宋_GBK" w:eastAsia="方正仿宋_GBK" w:hAnsi="宋体" w:hint="eastAsia"/>
          </w:rPr>
          <w:t>二、质量保证及售后服务</w:t>
        </w:r>
        <w:r w:rsidR="009B6BC8">
          <w:tab/>
        </w:r>
        <w:r>
          <w:fldChar w:fldCharType="begin"/>
        </w:r>
        <w:r w:rsidR="009B6BC8">
          <w:instrText xml:space="preserve"> PAGEREF _Toc511909616 \h </w:instrText>
        </w:r>
        <w:r>
          <w:fldChar w:fldCharType="separate"/>
        </w:r>
        <w:r w:rsidR="009B6BC8">
          <w:t>- 1</w:t>
        </w:r>
        <w:r w:rsidR="009B6BC8">
          <w:rPr>
            <w:rFonts w:hint="eastAsia"/>
          </w:rPr>
          <w:t>5</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17" w:history="1">
        <w:r w:rsidR="009B6BC8">
          <w:rPr>
            <w:rStyle w:val="aff"/>
            <w:rFonts w:ascii="方正仿宋_GBK" w:eastAsia="方正仿宋_GBK" w:hAnsi="宋体" w:hint="eastAsia"/>
          </w:rPr>
          <w:t>三、报价要求</w:t>
        </w:r>
        <w:r w:rsidR="009B6BC8">
          <w:tab/>
        </w:r>
        <w:r>
          <w:fldChar w:fldCharType="begin"/>
        </w:r>
        <w:r w:rsidR="009B6BC8">
          <w:instrText xml:space="preserve"> PAGEREF _Toc511909617 \h </w:instrText>
        </w:r>
        <w:r>
          <w:fldChar w:fldCharType="separate"/>
        </w:r>
        <w:r w:rsidR="009B6BC8">
          <w:t>- 1</w:t>
        </w:r>
        <w:r w:rsidR="009B6BC8">
          <w:rPr>
            <w:rFonts w:hint="eastAsia"/>
          </w:rPr>
          <w:t>5</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18" w:history="1">
        <w:r w:rsidR="009B6BC8">
          <w:rPr>
            <w:rStyle w:val="aff"/>
            <w:rFonts w:ascii="方正仿宋_GBK" w:eastAsia="方正仿宋_GBK" w:hAnsi="宋体" w:hint="eastAsia"/>
          </w:rPr>
          <w:t>四、付款方式</w:t>
        </w:r>
        <w:r w:rsidR="009B6BC8">
          <w:tab/>
        </w:r>
        <w:r>
          <w:fldChar w:fldCharType="begin"/>
        </w:r>
        <w:r w:rsidR="009B6BC8">
          <w:instrText xml:space="preserve"> PAGEREF _Toc511909618 \h </w:instrText>
        </w:r>
        <w:r>
          <w:fldChar w:fldCharType="separate"/>
        </w:r>
        <w:r w:rsidR="009B6BC8">
          <w:t>- 1</w:t>
        </w:r>
        <w:r w:rsidR="009B6BC8">
          <w:rPr>
            <w:rFonts w:hint="eastAsia"/>
          </w:rPr>
          <w:t>5</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19" w:history="1">
        <w:r w:rsidR="009B6BC8">
          <w:rPr>
            <w:rStyle w:val="aff"/>
            <w:rFonts w:ascii="方正仿宋_GBK" w:eastAsia="方正仿宋_GBK" w:hAnsi="宋体" w:hint="eastAsia"/>
          </w:rPr>
          <w:t>五、知识产权</w:t>
        </w:r>
        <w:r w:rsidR="009B6BC8">
          <w:tab/>
        </w:r>
        <w:r>
          <w:fldChar w:fldCharType="begin"/>
        </w:r>
        <w:r w:rsidR="009B6BC8">
          <w:instrText xml:space="preserve"> PAGEREF _Toc511909619 \h </w:instrText>
        </w:r>
        <w:r>
          <w:fldChar w:fldCharType="separate"/>
        </w:r>
        <w:r w:rsidR="009B6BC8">
          <w:t>- 1</w:t>
        </w:r>
        <w:r w:rsidR="009B6BC8">
          <w:rPr>
            <w:rFonts w:hint="eastAsia"/>
          </w:rPr>
          <w:t>5</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20" w:history="1">
        <w:r w:rsidR="009B6BC8">
          <w:rPr>
            <w:rStyle w:val="aff"/>
            <w:rFonts w:ascii="方正仿宋_GBK" w:eastAsia="方正仿宋_GBK" w:hAnsi="宋体" w:hint="eastAsia"/>
          </w:rPr>
          <w:t>六、其他</w:t>
        </w:r>
        <w:r w:rsidR="009B6BC8">
          <w:tab/>
        </w:r>
        <w:r>
          <w:fldChar w:fldCharType="begin"/>
        </w:r>
        <w:r w:rsidR="009B6BC8">
          <w:instrText xml:space="preserve"> PAGEREF _Toc511909620 \h </w:instrText>
        </w:r>
        <w:r>
          <w:fldChar w:fldCharType="separate"/>
        </w:r>
        <w:r w:rsidR="009B6BC8">
          <w:t>- 1</w:t>
        </w:r>
        <w:r w:rsidR="009B6BC8">
          <w:rPr>
            <w:rFonts w:hint="eastAsia"/>
          </w:rPr>
          <w:t>5</w:t>
        </w:r>
        <w:r w:rsidR="009B6BC8">
          <w:t xml:space="preserve"> -</w:t>
        </w:r>
        <w:r>
          <w:fldChar w:fldCharType="end"/>
        </w:r>
      </w:hyperlink>
    </w:p>
    <w:p w:rsidR="00113FB2" w:rsidRDefault="00113FB2">
      <w:pPr>
        <w:pStyle w:val="26"/>
        <w:tabs>
          <w:tab w:val="right" w:leader="dot" w:pos="9402"/>
        </w:tabs>
        <w:ind w:left="560"/>
        <w:rPr>
          <w:rFonts w:ascii="Calibri" w:hAnsi="Calibri"/>
          <w:sz w:val="21"/>
          <w:szCs w:val="22"/>
        </w:rPr>
      </w:pPr>
      <w:hyperlink w:anchor="_Toc511909621" w:history="1">
        <w:r w:rsidR="009B6BC8">
          <w:rPr>
            <w:rStyle w:val="aff"/>
            <w:rFonts w:ascii="方正小标宋_GBK" w:eastAsia="方正小标宋_GBK" w:hAnsi="宋体" w:hint="eastAsia"/>
          </w:rPr>
          <w:t>第五篇</w:t>
        </w:r>
        <w:r w:rsidR="009B6BC8">
          <w:rPr>
            <w:rStyle w:val="aff"/>
            <w:rFonts w:ascii="方正小标宋_GBK" w:eastAsia="方正小标宋_GBK" w:hAnsi="宋体"/>
          </w:rPr>
          <w:t xml:space="preserve">  </w:t>
        </w:r>
        <w:r w:rsidR="009B6BC8">
          <w:rPr>
            <w:rStyle w:val="aff"/>
            <w:rFonts w:ascii="方正小标宋_GBK" w:eastAsia="方正小标宋_GBK" w:hAnsi="宋体" w:hint="eastAsia"/>
          </w:rPr>
          <w:t>合同草案条款</w:t>
        </w:r>
        <w:r w:rsidR="009B6BC8">
          <w:tab/>
        </w:r>
        <w:r>
          <w:fldChar w:fldCharType="begin"/>
        </w:r>
        <w:r w:rsidR="009B6BC8">
          <w:instrText xml:space="preserve"> PAGEREF _Toc511909621 \h </w:instrText>
        </w:r>
        <w:r>
          <w:fldChar w:fldCharType="separate"/>
        </w:r>
        <w:r w:rsidR="009B6BC8">
          <w:t>- 1</w:t>
        </w:r>
        <w:r w:rsidR="009B6BC8">
          <w:rPr>
            <w:rFonts w:hint="eastAsia"/>
          </w:rPr>
          <w:t>6</w:t>
        </w:r>
        <w:r w:rsidR="009B6BC8">
          <w:t xml:space="preserve"> -</w:t>
        </w:r>
        <w:r>
          <w:fldChar w:fldCharType="end"/>
        </w:r>
      </w:hyperlink>
    </w:p>
    <w:p w:rsidR="00113FB2" w:rsidRDefault="00113FB2">
      <w:pPr>
        <w:pStyle w:val="26"/>
        <w:tabs>
          <w:tab w:val="right" w:leader="dot" w:pos="9402"/>
        </w:tabs>
        <w:ind w:left="560"/>
        <w:rPr>
          <w:rFonts w:ascii="Calibri" w:hAnsi="Calibri"/>
          <w:sz w:val="21"/>
          <w:szCs w:val="22"/>
        </w:rPr>
      </w:pPr>
      <w:hyperlink w:anchor="_Toc511909622" w:history="1">
        <w:r w:rsidR="009B6BC8">
          <w:rPr>
            <w:rStyle w:val="aff"/>
            <w:rFonts w:ascii="方正小标宋_GBK" w:eastAsia="方正小标宋_GBK" w:hAnsi="宋体" w:hint="eastAsia"/>
          </w:rPr>
          <w:t>第六篇</w:t>
        </w:r>
        <w:r w:rsidR="009B6BC8">
          <w:rPr>
            <w:rStyle w:val="aff"/>
            <w:rFonts w:ascii="方正小标宋_GBK" w:eastAsia="方正小标宋_GBK" w:hAnsi="宋体"/>
          </w:rPr>
          <w:t xml:space="preserve">  </w:t>
        </w:r>
        <w:r w:rsidR="009B6BC8">
          <w:rPr>
            <w:rStyle w:val="aff"/>
            <w:rFonts w:ascii="方正小标宋_GBK" w:eastAsia="方正小标宋_GBK" w:hAnsi="宋体" w:hint="eastAsia"/>
          </w:rPr>
          <w:t>响应文件格式要求</w:t>
        </w:r>
        <w:r w:rsidR="009B6BC8">
          <w:tab/>
        </w:r>
        <w:r>
          <w:fldChar w:fldCharType="begin"/>
        </w:r>
        <w:r w:rsidR="009B6BC8">
          <w:instrText xml:space="preserve"> PAGEREF _Toc511909622 \h </w:instrText>
        </w:r>
        <w:r>
          <w:fldChar w:fldCharType="separate"/>
        </w:r>
        <w:r w:rsidR="009B6BC8">
          <w:t>- 2</w:t>
        </w:r>
        <w:r w:rsidR="009B6BC8">
          <w:rPr>
            <w:rFonts w:hint="eastAsia"/>
          </w:rPr>
          <w:t>0</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23" w:history="1">
        <w:r w:rsidR="009B6BC8">
          <w:rPr>
            <w:rStyle w:val="aff"/>
            <w:rFonts w:ascii="方正仿宋_GBK" w:eastAsia="方正仿宋_GBK" w:hAnsi="宋体" w:hint="eastAsia"/>
          </w:rPr>
          <w:t>一、经济部分</w:t>
        </w:r>
        <w:r w:rsidR="009B6BC8">
          <w:tab/>
        </w:r>
        <w:r>
          <w:fldChar w:fldCharType="begin"/>
        </w:r>
        <w:r w:rsidR="009B6BC8">
          <w:instrText xml:space="preserve"> PAGEREF _Toc511909623 \h </w:instrText>
        </w:r>
        <w:r>
          <w:fldChar w:fldCharType="separate"/>
        </w:r>
        <w:r w:rsidR="009B6BC8">
          <w:t>- 2</w:t>
        </w:r>
        <w:r w:rsidR="009B6BC8">
          <w:rPr>
            <w:rFonts w:hint="eastAsia"/>
          </w:rPr>
          <w:t>1</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24" w:history="1">
        <w:r w:rsidR="009B6BC8">
          <w:rPr>
            <w:rStyle w:val="aff"/>
            <w:rFonts w:ascii="方正仿宋_GBK" w:eastAsia="方正仿宋_GBK" w:hAnsi="宋体" w:hint="eastAsia"/>
          </w:rPr>
          <w:t>二、技术部分</w:t>
        </w:r>
        <w:r w:rsidR="009B6BC8">
          <w:tab/>
        </w:r>
        <w:r>
          <w:fldChar w:fldCharType="begin"/>
        </w:r>
        <w:r w:rsidR="009B6BC8">
          <w:instrText xml:space="preserve"> PAGEREF _Toc511909624 \h </w:instrText>
        </w:r>
        <w:r>
          <w:fldChar w:fldCharType="separate"/>
        </w:r>
        <w:r w:rsidR="009B6BC8">
          <w:t>- 2</w:t>
        </w:r>
        <w:r w:rsidR="009B6BC8">
          <w:rPr>
            <w:rFonts w:hint="eastAsia"/>
          </w:rPr>
          <w:t>2</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hyperlink w:anchor="_Toc511909625" w:history="1">
        <w:r w:rsidR="009B6BC8">
          <w:rPr>
            <w:rStyle w:val="aff"/>
            <w:rFonts w:ascii="方正仿宋_GBK" w:eastAsia="方正仿宋_GBK" w:hAnsi="宋体" w:hint="eastAsia"/>
          </w:rPr>
          <w:t>三、服务部分</w:t>
        </w:r>
        <w:r w:rsidR="009B6BC8">
          <w:tab/>
        </w:r>
        <w:r>
          <w:fldChar w:fldCharType="begin"/>
        </w:r>
        <w:r w:rsidR="009B6BC8">
          <w:instrText xml:space="preserve"> PAGEREF _Toc511909625 \h </w:instrText>
        </w:r>
        <w:r>
          <w:fldChar w:fldCharType="separate"/>
        </w:r>
        <w:r w:rsidR="009B6BC8">
          <w:t>- 2</w:t>
        </w:r>
        <w:r w:rsidR="009B6BC8">
          <w:rPr>
            <w:rFonts w:hint="eastAsia"/>
          </w:rPr>
          <w:t>3</w:t>
        </w:r>
        <w:r w:rsidR="009B6BC8">
          <w:t xml:space="preserve"> -</w:t>
        </w:r>
        <w:r>
          <w:fldChar w:fldCharType="end"/>
        </w:r>
      </w:hyperlink>
    </w:p>
    <w:p w:rsidR="00113FB2" w:rsidRDefault="00113FB2">
      <w:pPr>
        <w:pStyle w:val="34"/>
        <w:tabs>
          <w:tab w:val="right" w:leader="dot" w:pos="9402"/>
        </w:tabs>
        <w:ind w:left="1120"/>
        <w:rPr>
          <w:rFonts w:ascii="Calibri" w:hAnsi="Calibri"/>
          <w:sz w:val="21"/>
          <w:szCs w:val="22"/>
        </w:rPr>
      </w:pPr>
      <w:r>
        <w:fldChar w:fldCharType="begin"/>
      </w:r>
      <w:r w:rsidR="009B6BC8">
        <w:instrText xml:space="preserve"> HYPERLINK \l "_Toc511909626" </w:instrText>
      </w:r>
      <w:r>
        <w:fldChar w:fldCharType="separate"/>
      </w:r>
      <w:r w:rsidR="009B6BC8">
        <w:rPr>
          <w:rStyle w:val="aff"/>
          <w:rFonts w:ascii="方正仿宋_GBK" w:eastAsia="方正仿宋_GBK" w:hAnsi="宋体" w:hint="eastAsia"/>
        </w:rPr>
        <w:t>四、资格条件及其他</w:t>
      </w:r>
      <w:r w:rsidR="009B6BC8">
        <w:tab/>
      </w:r>
      <w:r>
        <w:fldChar w:fldCharType="begin"/>
      </w:r>
      <w:r w:rsidR="009B6BC8">
        <w:instrText xml:space="preserve"> PAGEREF _Toc511909626 \h </w:instrText>
      </w:r>
      <w:r>
        <w:fldChar w:fldCharType="separate"/>
      </w:r>
      <w:r w:rsidR="009B6BC8">
        <w:t>- 2</w:t>
      </w:r>
      <w:r w:rsidR="00FD691A">
        <w:rPr>
          <w:rFonts w:hint="eastAsia"/>
        </w:rPr>
        <w:t>5</w:t>
      </w:r>
      <w:r w:rsidR="009B6BC8">
        <w:t xml:space="preserve"> -</w:t>
      </w:r>
      <w:r>
        <w:fldChar w:fldCharType="end"/>
      </w:r>
      <w:r>
        <w:fldChar w:fldCharType="end"/>
      </w:r>
    </w:p>
    <w:p w:rsidR="00113FB2" w:rsidRDefault="00113FB2">
      <w:pPr>
        <w:pStyle w:val="34"/>
        <w:tabs>
          <w:tab w:val="right" w:leader="dot" w:pos="9402"/>
        </w:tabs>
        <w:ind w:left="1120"/>
        <w:rPr>
          <w:rFonts w:ascii="Calibri" w:hAnsi="Calibri"/>
          <w:sz w:val="21"/>
          <w:szCs w:val="22"/>
        </w:rPr>
      </w:pPr>
      <w:hyperlink w:anchor="_Toc511909627" w:history="1">
        <w:r w:rsidR="009B6BC8">
          <w:rPr>
            <w:rStyle w:val="aff"/>
            <w:rFonts w:ascii="方正仿宋_GBK" w:eastAsia="方正仿宋_GBK" w:hAnsi="宋体" w:hint="eastAsia"/>
          </w:rPr>
          <w:t>五、</w:t>
        </w:r>
        <w:r w:rsidR="009B6BC8">
          <w:rPr>
            <w:rStyle w:val="aff"/>
            <w:rFonts w:ascii="方正仿宋_GBK" w:eastAsia="方正仿宋_GBK" w:hint="eastAsia"/>
          </w:rPr>
          <w:t>其他应提供的资料</w:t>
        </w:r>
        <w:r w:rsidR="009B6BC8">
          <w:tab/>
        </w:r>
        <w:r>
          <w:fldChar w:fldCharType="begin"/>
        </w:r>
        <w:r w:rsidR="009B6BC8">
          <w:instrText xml:space="preserve"> PAGEREF _Toc511909627 \h </w:instrText>
        </w:r>
        <w:r>
          <w:fldChar w:fldCharType="separate"/>
        </w:r>
        <w:r w:rsidR="009B6BC8">
          <w:t xml:space="preserve">- </w:t>
        </w:r>
        <w:r w:rsidR="00CA7DE4">
          <w:rPr>
            <w:rFonts w:hint="eastAsia"/>
          </w:rPr>
          <w:t>31</w:t>
        </w:r>
        <w:r w:rsidR="009B6BC8">
          <w:t xml:space="preserve"> -</w:t>
        </w:r>
        <w:r>
          <w:fldChar w:fldCharType="end"/>
        </w:r>
      </w:hyperlink>
    </w:p>
    <w:p w:rsidR="00113FB2" w:rsidRDefault="00113FB2">
      <w:pPr>
        <w:pStyle w:val="26"/>
        <w:tabs>
          <w:tab w:val="right" w:leader="dot" w:pos="9402"/>
        </w:tabs>
        <w:spacing w:line="480" w:lineRule="exact"/>
        <w:ind w:left="560"/>
        <w:rPr>
          <w:rFonts w:ascii="方正仿宋_GBK" w:eastAsia="方正仿宋_GBK" w:hAnsi="Calibri"/>
          <w:sz w:val="18"/>
          <w:szCs w:val="22"/>
        </w:rPr>
        <w:sectPr w:rsidR="00113FB2">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113FB2" w:rsidRDefault="009B6BC8">
      <w:pPr>
        <w:pStyle w:val="23"/>
        <w:spacing w:line="360" w:lineRule="auto"/>
        <w:jc w:val="center"/>
        <w:rPr>
          <w:rFonts w:ascii="方正小标宋_GBK" w:eastAsia="方正小标宋_GBK" w:hAnsi="宋体"/>
          <w:b w:val="0"/>
          <w:szCs w:val="30"/>
        </w:rPr>
      </w:pPr>
      <w:bookmarkStart w:id="0" w:name="_Toc12789052"/>
      <w:bookmarkStart w:id="1" w:name="_Toc11641050"/>
      <w:bookmarkStart w:id="2" w:name="_Toc511909593"/>
      <w:r>
        <w:rPr>
          <w:rFonts w:ascii="方正小标宋_GBK" w:eastAsia="方正小标宋_GBK" w:hAnsi="宋体" w:hint="eastAsia"/>
          <w:b w:val="0"/>
          <w:sz w:val="36"/>
          <w:szCs w:val="30"/>
        </w:rPr>
        <w:lastRenderedPageBreak/>
        <w:t>第一篇  竞争性谈判邀请书</w:t>
      </w:r>
      <w:bookmarkEnd w:id="0"/>
      <w:bookmarkEnd w:id="1"/>
      <w:bookmarkEnd w:id="2"/>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重庆市合川区人民医院，拟对本院配电设施设备预试定检项目采购进行竞争性谈判，欢迎有资格的供应商前来参加谈判。</w:t>
      </w:r>
    </w:p>
    <w:p w:rsidR="00113FB2" w:rsidRDefault="009B6BC8">
      <w:pPr>
        <w:pStyle w:val="30"/>
        <w:spacing w:before="0" w:after="0" w:line="400" w:lineRule="exact"/>
        <w:rPr>
          <w:rFonts w:ascii="方正仿宋_GBK" w:eastAsia="方正仿宋_GBK"/>
          <w:sz w:val="24"/>
          <w:szCs w:val="24"/>
        </w:rPr>
      </w:pPr>
      <w:bookmarkStart w:id="3" w:name="_Toc317775175"/>
      <w:bookmarkStart w:id="4" w:name="_Toc313893526"/>
      <w:bookmarkStart w:id="5" w:name="_Toc511909594"/>
      <w:r>
        <w:rPr>
          <w:rFonts w:ascii="方正仿宋_GBK" w:eastAsia="方正仿宋_GBK" w:hint="eastAsia"/>
          <w:sz w:val="24"/>
          <w:szCs w:val="24"/>
        </w:rPr>
        <w:t>一、竞争性谈判内容</w:t>
      </w:r>
      <w:bookmarkEnd w:id="3"/>
      <w:bookmarkEnd w:id="4"/>
      <w:bookmarkEnd w:id="5"/>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850"/>
        <w:gridCol w:w="992"/>
        <w:gridCol w:w="1985"/>
        <w:gridCol w:w="1932"/>
        <w:gridCol w:w="1612"/>
      </w:tblGrid>
      <w:tr w:rsidR="00113FB2">
        <w:trPr>
          <w:trHeight w:val="269"/>
          <w:jc w:val="center"/>
        </w:trPr>
        <w:tc>
          <w:tcPr>
            <w:tcW w:w="2463" w:type="dxa"/>
            <w:tcBorders>
              <w:top w:val="single" w:sz="4" w:space="0" w:color="auto"/>
              <w:left w:val="single" w:sz="4" w:space="0" w:color="auto"/>
              <w:right w:val="single" w:sz="4" w:space="0" w:color="auto"/>
            </w:tcBorders>
            <w:vAlign w:val="center"/>
          </w:tcPr>
          <w:p w:rsidR="00113FB2" w:rsidRDefault="009B6BC8">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850" w:type="dxa"/>
            <w:tcBorders>
              <w:top w:val="single" w:sz="4" w:space="0" w:color="auto"/>
              <w:left w:val="single" w:sz="4" w:space="0" w:color="auto"/>
              <w:right w:val="single" w:sz="4" w:space="0" w:color="auto"/>
            </w:tcBorders>
            <w:vAlign w:val="center"/>
          </w:tcPr>
          <w:p w:rsidR="00113FB2" w:rsidRDefault="009B6BC8">
            <w:pPr>
              <w:pStyle w:val="ad"/>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数量</w:t>
            </w:r>
          </w:p>
        </w:tc>
        <w:tc>
          <w:tcPr>
            <w:tcW w:w="992" w:type="dxa"/>
            <w:tcBorders>
              <w:top w:val="single" w:sz="4" w:space="0" w:color="auto"/>
              <w:left w:val="single" w:sz="4" w:space="0" w:color="auto"/>
              <w:right w:val="single" w:sz="4" w:space="0" w:color="auto"/>
            </w:tcBorders>
            <w:vAlign w:val="center"/>
          </w:tcPr>
          <w:p w:rsidR="00113FB2" w:rsidRDefault="009B6BC8">
            <w:pPr>
              <w:pStyle w:val="ad"/>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单位</w:t>
            </w:r>
          </w:p>
        </w:tc>
        <w:tc>
          <w:tcPr>
            <w:tcW w:w="1985" w:type="dxa"/>
            <w:tcBorders>
              <w:top w:val="single" w:sz="4" w:space="0" w:color="auto"/>
              <w:left w:val="single" w:sz="4" w:space="0" w:color="auto"/>
              <w:right w:val="single" w:sz="4" w:space="0" w:color="auto"/>
            </w:tcBorders>
            <w:vAlign w:val="center"/>
          </w:tcPr>
          <w:p w:rsidR="00113FB2" w:rsidRDefault="009B6BC8">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预算金额</w:t>
            </w:r>
          </w:p>
          <w:p w:rsidR="00113FB2" w:rsidRDefault="009B6BC8">
            <w:pPr>
              <w:jc w:val="center"/>
              <w:rPr>
                <w:rFonts w:ascii="方正仿宋_GBK" w:eastAsia="方正仿宋_GBK" w:hAnsi="宋体"/>
                <w:b/>
                <w:sz w:val="21"/>
                <w:szCs w:val="21"/>
              </w:rPr>
            </w:pPr>
            <w:r>
              <w:rPr>
                <w:rFonts w:ascii="方正仿宋_GBK" w:eastAsia="方正仿宋_GBK" w:hAnsi="宋体" w:cs="宋体" w:hint="eastAsia"/>
                <w:b/>
                <w:bCs/>
                <w:kern w:val="0"/>
                <w:sz w:val="21"/>
                <w:szCs w:val="24"/>
              </w:rPr>
              <w:t>（人民币：元）</w:t>
            </w:r>
          </w:p>
        </w:tc>
        <w:tc>
          <w:tcPr>
            <w:tcW w:w="1932" w:type="dxa"/>
            <w:tcBorders>
              <w:top w:val="single" w:sz="4" w:space="0" w:color="auto"/>
              <w:left w:val="single" w:sz="4" w:space="0" w:color="auto"/>
              <w:right w:val="single" w:sz="4" w:space="0" w:color="auto"/>
            </w:tcBorders>
            <w:vAlign w:val="center"/>
          </w:tcPr>
          <w:p w:rsidR="00113FB2" w:rsidRDefault="009B6BC8">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谈判保证金</w:t>
            </w:r>
          </w:p>
          <w:p w:rsidR="00113FB2" w:rsidRDefault="009B6BC8">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（人民币：元）</w:t>
            </w:r>
          </w:p>
        </w:tc>
        <w:tc>
          <w:tcPr>
            <w:tcW w:w="1612" w:type="dxa"/>
            <w:tcBorders>
              <w:top w:val="single" w:sz="4" w:space="0" w:color="auto"/>
              <w:left w:val="single" w:sz="4" w:space="0" w:color="auto"/>
              <w:right w:val="single" w:sz="4" w:space="0" w:color="auto"/>
            </w:tcBorders>
            <w:vAlign w:val="center"/>
          </w:tcPr>
          <w:p w:rsidR="00113FB2" w:rsidRDefault="009B6BC8">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113FB2">
        <w:trPr>
          <w:trHeight w:val="269"/>
          <w:jc w:val="center"/>
        </w:trPr>
        <w:tc>
          <w:tcPr>
            <w:tcW w:w="2463" w:type="dxa"/>
            <w:tcBorders>
              <w:top w:val="single" w:sz="4" w:space="0" w:color="auto"/>
              <w:left w:val="single" w:sz="4" w:space="0" w:color="auto"/>
              <w:right w:val="single" w:sz="4" w:space="0" w:color="auto"/>
            </w:tcBorders>
            <w:vAlign w:val="center"/>
          </w:tcPr>
          <w:p w:rsidR="00113FB2" w:rsidRDefault="009B6BC8">
            <w:pPr>
              <w:widowControl/>
              <w:jc w:val="center"/>
              <w:rPr>
                <w:rFonts w:ascii="方正仿宋_GBK" w:eastAsia="方正仿宋_GBK" w:hAnsi="宋体" w:cs="宋体"/>
                <w:b/>
                <w:bCs/>
                <w:kern w:val="0"/>
                <w:sz w:val="24"/>
                <w:szCs w:val="24"/>
              </w:rPr>
            </w:pPr>
            <w:r>
              <w:rPr>
                <w:rFonts w:ascii="方正仿宋_GBK" w:eastAsia="方正仿宋_GBK" w:hAnsi="宋体" w:hint="eastAsia"/>
                <w:sz w:val="24"/>
                <w:szCs w:val="24"/>
              </w:rPr>
              <w:t>配电设施设备预试定检项目</w:t>
            </w:r>
          </w:p>
        </w:tc>
        <w:tc>
          <w:tcPr>
            <w:tcW w:w="850" w:type="dxa"/>
            <w:tcBorders>
              <w:top w:val="single" w:sz="4" w:space="0" w:color="auto"/>
              <w:left w:val="single" w:sz="4" w:space="0" w:color="auto"/>
              <w:right w:val="single" w:sz="4" w:space="0" w:color="auto"/>
            </w:tcBorders>
            <w:vAlign w:val="center"/>
          </w:tcPr>
          <w:p w:rsidR="00113FB2" w:rsidRDefault="009B6BC8">
            <w:pPr>
              <w:pStyle w:val="ad"/>
              <w:ind w:leftChars="0" w:left="0"/>
              <w:jc w:val="center"/>
              <w:outlineLvl w:val="0"/>
              <w:rPr>
                <w:rFonts w:ascii="方正仿宋_GBK" w:eastAsia="方正仿宋_GBK" w:hAnsi="宋体"/>
                <w:b/>
                <w:sz w:val="24"/>
                <w:szCs w:val="24"/>
              </w:rPr>
            </w:pPr>
            <w:r>
              <w:rPr>
                <w:rFonts w:ascii="方正仿宋_GBK" w:eastAsia="方正仿宋_GBK" w:hAnsi="宋体" w:hint="eastAsia"/>
                <w:b/>
                <w:sz w:val="24"/>
                <w:szCs w:val="24"/>
              </w:rPr>
              <w:t>1</w:t>
            </w:r>
          </w:p>
        </w:tc>
        <w:tc>
          <w:tcPr>
            <w:tcW w:w="992" w:type="dxa"/>
            <w:tcBorders>
              <w:top w:val="single" w:sz="4" w:space="0" w:color="auto"/>
              <w:left w:val="single" w:sz="4" w:space="0" w:color="auto"/>
              <w:right w:val="single" w:sz="4" w:space="0" w:color="auto"/>
            </w:tcBorders>
            <w:vAlign w:val="center"/>
          </w:tcPr>
          <w:p w:rsidR="00113FB2" w:rsidRDefault="009B6BC8">
            <w:pPr>
              <w:pStyle w:val="ad"/>
              <w:ind w:leftChars="0" w:left="0"/>
              <w:jc w:val="center"/>
              <w:outlineLvl w:val="0"/>
              <w:rPr>
                <w:rFonts w:ascii="方正仿宋_GBK" w:eastAsia="方正仿宋_GBK" w:hAnsi="宋体"/>
                <w:b/>
                <w:sz w:val="24"/>
                <w:szCs w:val="24"/>
              </w:rPr>
            </w:pPr>
            <w:r>
              <w:rPr>
                <w:rFonts w:ascii="方正仿宋_GBK" w:eastAsia="方正仿宋_GBK" w:hAnsi="宋体" w:hint="eastAsia"/>
                <w:b/>
                <w:sz w:val="24"/>
                <w:szCs w:val="24"/>
              </w:rPr>
              <w:t>项</w:t>
            </w:r>
          </w:p>
        </w:tc>
        <w:tc>
          <w:tcPr>
            <w:tcW w:w="1985" w:type="dxa"/>
            <w:tcBorders>
              <w:top w:val="single" w:sz="4" w:space="0" w:color="auto"/>
              <w:left w:val="single" w:sz="4" w:space="0" w:color="auto"/>
              <w:right w:val="single" w:sz="4" w:space="0" w:color="auto"/>
            </w:tcBorders>
            <w:vAlign w:val="center"/>
          </w:tcPr>
          <w:p w:rsidR="00113FB2" w:rsidRDefault="009B6BC8">
            <w:pPr>
              <w:pStyle w:val="ad"/>
              <w:ind w:leftChars="0" w:left="0"/>
              <w:jc w:val="center"/>
              <w:outlineLvl w:val="0"/>
              <w:rPr>
                <w:rFonts w:ascii="方正仿宋_GBK" w:eastAsia="方正仿宋_GBK" w:hAnsi="宋体"/>
                <w:b/>
                <w:sz w:val="24"/>
                <w:szCs w:val="24"/>
              </w:rPr>
            </w:pPr>
            <w:r>
              <w:rPr>
                <w:rFonts w:ascii="方正仿宋_GBK" w:eastAsia="方正仿宋_GBK" w:hAnsi="宋体" w:hint="eastAsia"/>
                <w:b/>
                <w:sz w:val="24"/>
                <w:szCs w:val="24"/>
              </w:rPr>
              <w:t>58888</w:t>
            </w:r>
          </w:p>
        </w:tc>
        <w:tc>
          <w:tcPr>
            <w:tcW w:w="1932" w:type="dxa"/>
            <w:tcBorders>
              <w:top w:val="single" w:sz="4" w:space="0" w:color="auto"/>
              <w:left w:val="single" w:sz="4" w:space="0" w:color="auto"/>
              <w:right w:val="single" w:sz="4" w:space="0" w:color="auto"/>
            </w:tcBorders>
            <w:vAlign w:val="center"/>
          </w:tcPr>
          <w:p w:rsidR="00113FB2" w:rsidRDefault="009B6BC8">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1000</w:t>
            </w:r>
          </w:p>
        </w:tc>
        <w:tc>
          <w:tcPr>
            <w:tcW w:w="1612" w:type="dxa"/>
            <w:tcBorders>
              <w:top w:val="single" w:sz="4" w:space="0" w:color="auto"/>
              <w:left w:val="single" w:sz="4" w:space="0" w:color="auto"/>
              <w:right w:val="single" w:sz="4" w:space="0" w:color="auto"/>
            </w:tcBorders>
            <w:vAlign w:val="center"/>
          </w:tcPr>
          <w:p w:rsidR="00113FB2" w:rsidRDefault="009B6BC8">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详见第三篇</w:t>
            </w:r>
          </w:p>
        </w:tc>
      </w:tr>
    </w:tbl>
    <w:p w:rsidR="00113FB2" w:rsidRDefault="009B6BC8">
      <w:pPr>
        <w:pStyle w:val="30"/>
        <w:spacing w:before="0" w:after="0" w:line="400" w:lineRule="exact"/>
        <w:rPr>
          <w:rFonts w:ascii="方正仿宋_GBK" w:eastAsia="方正仿宋_GBK"/>
          <w:sz w:val="24"/>
          <w:szCs w:val="24"/>
        </w:rPr>
      </w:pPr>
      <w:bookmarkStart w:id="6" w:name="_Toc511909595"/>
      <w:bookmarkStart w:id="7" w:name="_Toc373860293"/>
      <w:bookmarkStart w:id="8" w:name="_Toc317775178"/>
      <w:r>
        <w:rPr>
          <w:rFonts w:ascii="方正仿宋_GBK" w:eastAsia="方正仿宋_GBK" w:hint="eastAsia"/>
          <w:sz w:val="24"/>
          <w:szCs w:val="24"/>
        </w:rPr>
        <w:t>二、资金来源</w:t>
      </w:r>
      <w:bookmarkEnd w:id="6"/>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113FB2" w:rsidRDefault="009B6BC8">
      <w:pPr>
        <w:pStyle w:val="30"/>
        <w:spacing w:before="0" w:after="0" w:line="400" w:lineRule="exact"/>
        <w:rPr>
          <w:rFonts w:ascii="方正仿宋_GBK" w:eastAsia="方正仿宋_GBK"/>
          <w:sz w:val="24"/>
          <w:szCs w:val="24"/>
        </w:rPr>
      </w:pPr>
      <w:bookmarkStart w:id="9" w:name="_Toc511909596"/>
      <w:r>
        <w:rPr>
          <w:rFonts w:ascii="方正仿宋_GBK" w:eastAsia="方正仿宋_GBK" w:hint="eastAsia"/>
          <w:sz w:val="24"/>
          <w:szCs w:val="24"/>
        </w:rPr>
        <w:t>三、谈判资格</w:t>
      </w:r>
      <w:bookmarkEnd w:id="9"/>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113FB2" w:rsidRDefault="009B6B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特定资格条件</w:t>
      </w:r>
    </w:p>
    <w:p w:rsidR="00113FB2" w:rsidRDefault="009B6BC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有输变电工</w:t>
      </w:r>
      <w:proofErr w:type="gramStart"/>
      <w:r>
        <w:rPr>
          <w:rFonts w:ascii="方正仿宋_GBK" w:eastAsia="方正仿宋_GBK" w:hAnsi="宋体" w:hint="eastAsia"/>
          <w:color w:val="FF0000"/>
          <w:sz w:val="24"/>
          <w:szCs w:val="24"/>
        </w:rPr>
        <w:t>程专业</w:t>
      </w:r>
      <w:proofErr w:type="gramEnd"/>
      <w:r>
        <w:rPr>
          <w:rFonts w:ascii="方正仿宋_GBK" w:eastAsia="方正仿宋_GBK" w:hAnsi="宋体" w:hint="eastAsia"/>
          <w:color w:val="FF0000"/>
          <w:sz w:val="24"/>
          <w:szCs w:val="24"/>
        </w:rPr>
        <w:t>承包叁级以上资质、并具备承装（修、试）电力设施许可证四级以上的企业。</w:t>
      </w:r>
    </w:p>
    <w:p w:rsidR="00113FB2" w:rsidRDefault="009B6BC8">
      <w:pPr>
        <w:pStyle w:val="30"/>
        <w:spacing w:before="0" w:after="0" w:line="480" w:lineRule="exact"/>
        <w:rPr>
          <w:rFonts w:ascii="方正仿宋_GBK" w:eastAsia="方正仿宋_GBK"/>
          <w:sz w:val="24"/>
          <w:szCs w:val="24"/>
        </w:rPr>
      </w:pPr>
      <w:bookmarkStart w:id="10" w:name="_Toc511909597"/>
      <w:r>
        <w:rPr>
          <w:rFonts w:ascii="方正仿宋_GBK" w:eastAsia="方正仿宋_GBK" w:hint="eastAsia"/>
          <w:sz w:val="24"/>
          <w:szCs w:val="24"/>
        </w:rPr>
        <w:t>四、谈判有关说明</w:t>
      </w:r>
      <w:bookmarkEnd w:id="7"/>
      <w:bookmarkEnd w:id="10"/>
    </w:p>
    <w:p w:rsidR="00113FB2" w:rsidRDefault="009B6BC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w:t>
      </w:r>
      <w:proofErr w:type="gramStart"/>
      <w:r>
        <w:rPr>
          <w:rFonts w:ascii="方正仿宋_GBK" w:eastAsia="方正仿宋_GBK" w:hAnsi="宋体" w:hint="eastAsia"/>
          <w:sz w:val="24"/>
          <w:szCs w:val="24"/>
        </w:rPr>
        <w:t>行采家</w:t>
      </w:r>
      <w:proofErr w:type="gramEnd"/>
      <w:r>
        <w:rPr>
          <w:rFonts w:ascii="方正仿宋_GBK" w:eastAsia="方正仿宋_GBK" w:hAnsi="宋体" w:hint="eastAsia"/>
          <w:sz w:val="24"/>
          <w:szCs w:val="24"/>
        </w:rPr>
        <w:t>（https://www.gec123.com/）网站或合川区人民医院上下载本项目竞争性谈判文件以及图纸、补遗文件等评审前公布的所有项目资料，无论竞标人领取或下载与否，均视为已知晓所有谈判内容。</w:t>
      </w:r>
    </w:p>
    <w:p w:rsidR="00113FB2" w:rsidRDefault="009B6BC8">
      <w:pPr>
        <w:spacing w:line="400" w:lineRule="exact"/>
        <w:ind w:firstLineChars="200" w:firstLine="480"/>
        <w:rPr>
          <w:rFonts w:ascii="方正仿宋_GBK" w:eastAsia="方正仿宋_GBK" w:hAnsi="宋体"/>
          <w:sz w:val="24"/>
          <w:szCs w:val="24"/>
        </w:rPr>
      </w:pPr>
      <w:bookmarkStart w:id="11" w:name="_Toc373860294"/>
      <w:r>
        <w:rPr>
          <w:rFonts w:ascii="方正仿宋_GBK" w:eastAsia="方正仿宋_GBK" w:hAnsi="宋体" w:hint="eastAsia"/>
          <w:sz w:val="24"/>
          <w:szCs w:val="24"/>
        </w:rPr>
        <w:t>（二）报名及竞争性谈判文件发售</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hint="eastAsia"/>
        </w:rPr>
        <w:t xml:space="preserve"> </w:t>
      </w:r>
      <w:r>
        <w:rPr>
          <w:rFonts w:ascii="方正仿宋_GBK" w:eastAsia="方正仿宋_GBK" w:hAnsi="宋体" w:hint="eastAsia"/>
          <w:sz w:val="24"/>
          <w:szCs w:val="24"/>
        </w:rPr>
        <w:t>招标文件发售地点：网上下载。</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113FB2" w:rsidRDefault="009B6BC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（三）报名地点：重庆市合川区人民医院招标办（行政楼一楼）。</w:t>
      </w:r>
    </w:p>
    <w:p w:rsidR="00113FB2" w:rsidRDefault="009B6BC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lastRenderedPageBreak/>
        <w:t>（四）递交投标文件开始时间：2020年9月1</w:t>
      </w:r>
      <w:r w:rsidR="00085103">
        <w:rPr>
          <w:rFonts w:ascii="方正仿宋_GBK" w:eastAsia="方正仿宋_GBK" w:hAnsi="宋体" w:hint="eastAsia"/>
          <w:color w:val="FF0000"/>
          <w:sz w:val="24"/>
          <w:szCs w:val="24"/>
        </w:rPr>
        <w:t>7</w:t>
      </w:r>
      <w:r>
        <w:rPr>
          <w:rFonts w:ascii="方正仿宋_GBK" w:eastAsia="方正仿宋_GBK" w:hAnsi="宋体" w:hint="eastAsia"/>
          <w:color w:val="FF0000"/>
          <w:sz w:val="24"/>
          <w:szCs w:val="24"/>
        </w:rPr>
        <w:t>日9：00 时（北京时间）。</w:t>
      </w:r>
    </w:p>
    <w:p w:rsidR="00113FB2" w:rsidRDefault="009B6BC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（五）递交投标文件截止时间：2020年9月1</w:t>
      </w:r>
      <w:r w:rsidR="00085103">
        <w:rPr>
          <w:rFonts w:ascii="方正仿宋_GBK" w:eastAsia="方正仿宋_GBK" w:hAnsi="宋体" w:hint="eastAsia"/>
          <w:color w:val="FF0000"/>
          <w:sz w:val="24"/>
          <w:szCs w:val="24"/>
        </w:rPr>
        <w:t>7</w:t>
      </w:r>
      <w:r>
        <w:rPr>
          <w:rFonts w:ascii="方正仿宋_GBK" w:eastAsia="方正仿宋_GBK" w:hAnsi="宋体" w:hint="eastAsia"/>
          <w:color w:val="FF0000"/>
          <w:sz w:val="24"/>
          <w:szCs w:val="24"/>
        </w:rPr>
        <w:t>日9：30时（北京时间）。</w:t>
      </w:r>
    </w:p>
    <w:p w:rsidR="00113FB2" w:rsidRDefault="009B6BC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（六）谈判开始时间：2020年9月1</w:t>
      </w:r>
      <w:r w:rsidR="00085103">
        <w:rPr>
          <w:rFonts w:ascii="方正仿宋_GBK" w:eastAsia="方正仿宋_GBK" w:hAnsi="宋体" w:hint="eastAsia"/>
          <w:color w:val="FF0000"/>
          <w:sz w:val="24"/>
          <w:szCs w:val="24"/>
        </w:rPr>
        <w:t>7</w:t>
      </w:r>
      <w:r>
        <w:rPr>
          <w:rFonts w:ascii="方正仿宋_GBK" w:eastAsia="方正仿宋_GBK" w:hAnsi="宋体" w:hint="eastAsia"/>
          <w:color w:val="FF0000"/>
          <w:sz w:val="24"/>
          <w:szCs w:val="24"/>
        </w:rPr>
        <w:t>日9：30时（北京时间）。</w:t>
      </w:r>
    </w:p>
    <w:p w:rsidR="00113FB2" w:rsidRDefault="009B6BC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（六）谈判地点：同报名地点</w:t>
      </w:r>
      <w:bookmarkEnd w:id="11"/>
      <w:r>
        <w:rPr>
          <w:rFonts w:ascii="方正仿宋_GBK" w:eastAsia="方正仿宋_GBK" w:hAnsi="宋体" w:hint="eastAsia"/>
          <w:color w:val="FF0000"/>
          <w:sz w:val="24"/>
          <w:szCs w:val="24"/>
        </w:rPr>
        <w:t>。</w:t>
      </w:r>
    </w:p>
    <w:p w:rsidR="00113FB2" w:rsidRDefault="009B6BC8">
      <w:pPr>
        <w:pStyle w:val="23"/>
        <w:spacing w:before="0" w:after="0" w:line="380" w:lineRule="exact"/>
        <w:ind w:firstLineChars="300" w:firstLine="723"/>
        <w:rPr>
          <w:rFonts w:ascii="方正仿宋_GBK" w:eastAsia="方正仿宋_GBK"/>
          <w:color w:val="000000"/>
          <w:sz w:val="24"/>
          <w:szCs w:val="24"/>
        </w:rPr>
      </w:pPr>
      <w:bookmarkStart w:id="12" w:name="_Toc516475627"/>
      <w:r>
        <w:rPr>
          <w:rFonts w:ascii="方正仿宋_GBK" w:eastAsia="方正仿宋_GBK" w:hint="eastAsia"/>
          <w:color w:val="000000"/>
          <w:sz w:val="24"/>
          <w:szCs w:val="24"/>
        </w:rPr>
        <w:t>五、谈判保证金</w:t>
      </w:r>
      <w:bookmarkEnd w:id="12"/>
    </w:p>
    <w:p w:rsidR="00113FB2" w:rsidRDefault="009B6BC8">
      <w:pPr>
        <w:spacing w:line="400" w:lineRule="exact"/>
        <w:ind w:firstLineChars="250" w:firstLine="600"/>
        <w:rPr>
          <w:rFonts w:ascii="方正仿宋_GBK" w:eastAsia="方正仿宋_GBK"/>
          <w:color w:val="FF0000"/>
          <w:sz w:val="24"/>
          <w:szCs w:val="24"/>
        </w:rPr>
      </w:pPr>
      <w:r>
        <w:rPr>
          <w:rFonts w:ascii="方正仿宋_GBK" w:eastAsia="方正仿宋_GBK" w:hint="eastAsia"/>
          <w:color w:val="FF0000"/>
          <w:sz w:val="24"/>
          <w:szCs w:val="24"/>
        </w:rPr>
        <w:t>（一）谈判保证金金额</w:t>
      </w:r>
    </w:p>
    <w:p w:rsidR="00113FB2" w:rsidRDefault="009B6BC8">
      <w:pPr>
        <w:spacing w:line="400" w:lineRule="exact"/>
        <w:ind w:firstLineChars="250" w:firstLine="600"/>
        <w:rPr>
          <w:rFonts w:ascii="方正仿宋_GBK" w:eastAsia="方正仿宋_GBK"/>
          <w:color w:val="FF0000"/>
          <w:sz w:val="24"/>
          <w:szCs w:val="24"/>
        </w:rPr>
      </w:pPr>
      <w:r>
        <w:rPr>
          <w:rFonts w:ascii="方正仿宋_GBK" w:eastAsia="方正仿宋_GBK" w:hint="eastAsia"/>
          <w:color w:val="FF0000"/>
          <w:sz w:val="24"/>
          <w:szCs w:val="24"/>
        </w:rPr>
        <w:t>本次谈判保证金为人民币</w:t>
      </w:r>
      <w:r>
        <w:rPr>
          <w:rFonts w:ascii="方正仿宋_GBK" w:eastAsia="方正仿宋_GBK" w:hint="eastAsia"/>
          <w:color w:val="FF0000"/>
          <w:sz w:val="24"/>
          <w:szCs w:val="24"/>
          <w:u w:val="single"/>
        </w:rPr>
        <w:t>1000</w:t>
      </w:r>
      <w:r>
        <w:rPr>
          <w:rFonts w:ascii="方正仿宋_GBK" w:eastAsia="方正仿宋_GBK" w:hint="eastAsia"/>
          <w:color w:val="FF0000"/>
          <w:sz w:val="24"/>
          <w:szCs w:val="24"/>
        </w:rPr>
        <w:t>元（大写：壹仟捌佰元）。</w:t>
      </w:r>
    </w:p>
    <w:p w:rsidR="00113FB2" w:rsidRDefault="009B6BC8">
      <w:pPr>
        <w:spacing w:line="400" w:lineRule="exact"/>
        <w:ind w:firstLineChars="250" w:firstLine="600"/>
        <w:rPr>
          <w:rFonts w:ascii="方正仿宋_GBK" w:eastAsia="方正仿宋_GBK"/>
          <w:color w:val="FF0000"/>
          <w:sz w:val="24"/>
          <w:szCs w:val="24"/>
        </w:rPr>
      </w:pPr>
      <w:r>
        <w:rPr>
          <w:rFonts w:ascii="方正仿宋_GBK" w:eastAsia="方正仿宋_GBK" w:hint="eastAsia"/>
          <w:color w:val="FF0000"/>
          <w:sz w:val="24"/>
          <w:szCs w:val="24"/>
        </w:rPr>
        <w:t>（二）谈判保证金交纳及退还</w:t>
      </w:r>
    </w:p>
    <w:p w:rsidR="00113FB2" w:rsidRDefault="009B6BC8">
      <w:pPr>
        <w:spacing w:line="500" w:lineRule="exact"/>
        <w:ind w:firstLineChars="196" w:firstLine="470"/>
        <w:rPr>
          <w:rFonts w:ascii="方正仿宋_GBK" w:eastAsia="方正仿宋_GBK" w:hAnsi="宋体"/>
          <w:color w:val="FF0000"/>
          <w:sz w:val="24"/>
          <w:szCs w:val="24"/>
        </w:rPr>
      </w:pPr>
      <w:r>
        <w:rPr>
          <w:rFonts w:ascii="方正仿宋_GBK" w:eastAsia="方正仿宋_GBK" w:hAnsi="宋体"/>
          <w:color w:val="FF0000"/>
          <w:sz w:val="24"/>
        </w:rPr>
        <w:t>投标人将投标保证金</w:t>
      </w:r>
      <w:r>
        <w:rPr>
          <w:rFonts w:ascii="方正仿宋_GBK" w:eastAsia="方正仿宋_GBK" w:hAnsi="宋体" w:hint="eastAsia"/>
          <w:color w:val="FF0000"/>
          <w:sz w:val="24"/>
        </w:rPr>
        <w:t>在</w:t>
      </w:r>
      <w:r>
        <w:rPr>
          <w:rFonts w:ascii="方正仿宋_GBK" w:eastAsia="方正仿宋_GBK" w:hAnsi="宋体"/>
          <w:color w:val="FF0000"/>
          <w:sz w:val="24"/>
        </w:rPr>
        <w:t>投标</w:t>
      </w:r>
      <w:r>
        <w:rPr>
          <w:rFonts w:ascii="方正仿宋_GBK" w:eastAsia="方正仿宋_GBK" w:hAnsi="宋体" w:hint="eastAsia"/>
          <w:color w:val="FF0000"/>
          <w:sz w:val="24"/>
        </w:rPr>
        <w:t>开始前</w:t>
      </w:r>
      <w:r>
        <w:rPr>
          <w:rFonts w:eastAsia="方正仿宋_GBK"/>
          <w:color w:val="FF0000"/>
          <w:sz w:val="24"/>
        </w:rPr>
        <w:t>30</w:t>
      </w:r>
      <w:r>
        <w:rPr>
          <w:rFonts w:ascii="方正仿宋_GBK" w:eastAsia="方正仿宋_GBK" w:hAnsi="宋体" w:hint="eastAsia"/>
          <w:color w:val="FF0000"/>
          <w:sz w:val="24"/>
        </w:rPr>
        <w:t>分钟以现金方式缴纳给招标人，投标人自行将现金密封提交。</w:t>
      </w:r>
      <w:r>
        <w:rPr>
          <w:rFonts w:ascii="方正仿宋_GBK" w:eastAsia="方正仿宋_GBK" w:hAnsi="宋体" w:hint="eastAsia"/>
          <w:color w:val="FF0000"/>
          <w:sz w:val="24"/>
          <w:szCs w:val="24"/>
        </w:rPr>
        <w:t>未成交人的谈判保证金，在谈判结果后无息予以退还，成交人的谈判保证金自动转为缴纳履约保证金。</w:t>
      </w:r>
    </w:p>
    <w:p w:rsidR="00113FB2" w:rsidRDefault="009B6BC8">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六、</w:t>
      </w:r>
      <w:bookmarkStart w:id="15" w:name="_Toc511909599"/>
      <w:bookmarkEnd w:id="8"/>
      <w:bookmarkEnd w:id="13"/>
      <w:bookmarkEnd w:id="14"/>
      <w:r>
        <w:rPr>
          <w:rFonts w:ascii="方正仿宋_GBK" w:eastAsia="方正仿宋_GBK" w:hint="eastAsia"/>
          <w:sz w:val="24"/>
          <w:szCs w:val="24"/>
        </w:rPr>
        <w:t>其它有关规定</w:t>
      </w:r>
      <w:bookmarkEnd w:id="15"/>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，否则均为无效谈判。</w:t>
      </w:r>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（四）同一合同项（分包）下的货物，制造商参与谈判的，不得再委托代理商参与谈判。</w:t>
      </w:r>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（五）本项目的补遗文件（如果有）一律在行采家（https://www.gec123.com/）上发布，请各供应商注意下载；无论供应商是否下载，均视同供应商已知晓本项目补遗文件（如果有）的内容。</w:t>
      </w:r>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（七）谈判费用：无论谈判结果如何，供应商参与本项目谈判的所有费用均应由供应商自行承担。</w:t>
      </w:r>
    </w:p>
    <w:p w:rsidR="00113FB2" w:rsidRDefault="009B6BC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113FB2" w:rsidRDefault="009B6BC8">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七、联系方式</w:t>
      </w:r>
      <w:bookmarkEnd w:id="16"/>
    </w:p>
    <w:p w:rsidR="00113FB2" w:rsidRDefault="009B6BC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联系人：向老师（项目相关）</w:t>
      </w:r>
      <w:r>
        <w:rPr>
          <w:rFonts w:ascii="方正仿宋_GBK" w:eastAsia="方正仿宋_GBK" w:hAnsi="宋体"/>
          <w:sz w:val="24"/>
          <w:szCs w:val="24"/>
        </w:rPr>
        <w:t>13508331159</w:t>
      </w:r>
    </w:p>
    <w:p w:rsidR="00113FB2" w:rsidRDefault="009B6BC8">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113FB2" w:rsidRDefault="009B6BC8">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113FB2" w:rsidRDefault="009B6BC8">
      <w:pPr>
        <w:pStyle w:val="30"/>
        <w:spacing w:before="0" w:after="0" w:line="380" w:lineRule="exact"/>
        <w:rPr>
          <w:rFonts w:ascii="方正仿宋_GBK" w:eastAsia="方正仿宋_GBK"/>
          <w:sz w:val="24"/>
          <w:szCs w:val="24"/>
        </w:rPr>
      </w:pPr>
      <w:r>
        <w:rPr>
          <w:rFonts w:ascii="方正仿宋_GBK" w:eastAsia="方正仿宋_GBK" w:hint="eastAsia"/>
          <w:sz w:val="24"/>
          <w:szCs w:val="24"/>
        </w:rPr>
        <w:t>八、现场查勘</w:t>
      </w:r>
    </w:p>
    <w:p w:rsidR="00113FB2" w:rsidRDefault="009B6BC8">
      <w:pPr>
        <w:snapToGrid w:val="0"/>
        <w:spacing w:line="380" w:lineRule="exact"/>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如需现场踏勘，请投标人自行联系项目负责人</w:t>
      </w:r>
      <w:r>
        <w:rPr>
          <w:rFonts w:ascii="方正仿宋_GBK" w:eastAsia="方正仿宋_GBK" w:hAnsi="宋体" w:hint="eastAsia"/>
          <w:sz w:val="24"/>
          <w:szCs w:val="24"/>
        </w:rPr>
        <w:t>向老师（电话：</w:t>
      </w:r>
      <w:r>
        <w:rPr>
          <w:rFonts w:ascii="方正仿宋_GBK" w:eastAsia="方正仿宋_GBK" w:hAnsi="宋体"/>
          <w:sz w:val="24"/>
          <w:szCs w:val="24"/>
        </w:rPr>
        <w:t>13508331159</w:t>
      </w:r>
      <w:r>
        <w:rPr>
          <w:rFonts w:ascii="方正仿宋_GBK" w:eastAsia="方正仿宋_GBK" w:hAnsi="宋体" w:hint="eastAsia"/>
          <w:sz w:val="24"/>
          <w:szCs w:val="24"/>
        </w:rPr>
        <w:t>）</w:t>
      </w:r>
      <w:r>
        <w:rPr>
          <w:rFonts w:ascii="方正仿宋_GBK" w:eastAsia="方正仿宋_GBK" w:hint="eastAsia"/>
          <w:color w:val="FF0000"/>
          <w:sz w:val="24"/>
          <w:szCs w:val="24"/>
        </w:rPr>
        <w:t>无论</w:t>
      </w:r>
      <w:r>
        <w:rPr>
          <w:rFonts w:ascii="方正仿宋_GBK" w:eastAsia="方正仿宋_GBK" w:hint="eastAsia"/>
          <w:color w:val="FF0000"/>
          <w:sz w:val="24"/>
          <w:szCs w:val="24"/>
        </w:rPr>
        <w:lastRenderedPageBreak/>
        <w:t>投标人是否踏勘过现场，均被认为在递交投标文件之前已踏勘现场，对本项目的风险和义务已经了解，并在其投标文件中已充分考虑了现场和环境因素，踏勘现场所发生的费用及风险由投标人自行承担。</w:t>
      </w:r>
    </w:p>
    <w:p w:rsidR="00113FB2" w:rsidRDefault="00113FB2">
      <w:pPr>
        <w:snapToGrid w:val="0"/>
        <w:ind w:firstLineChars="200" w:firstLine="480"/>
        <w:rPr>
          <w:rFonts w:ascii="方正仿宋_GBK" w:eastAsia="方正仿宋_GBK" w:hAnsi="宋体"/>
          <w:sz w:val="24"/>
          <w:szCs w:val="24"/>
        </w:rPr>
      </w:pPr>
    </w:p>
    <w:p w:rsidR="00113FB2" w:rsidRDefault="00113FB2">
      <w:pPr>
        <w:snapToGrid w:val="0"/>
        <w:spacing w:line="380" w:lineRule="exact"/>
        <w:ind w:firstLineChars="200" w:firstLine="480"/>
        <w:rPr>
          <w:rFonts w:ascii="方正仿宋_GBK" w:eastAsia="方正仿宋_GBK" w:hAnsi="宋体"/>
          <w:sz w:val="24"/>
          <w:szCs w:val="24"/>
        </w:rPr>
      </w:pPr>
    </w:p>
    <w:p w:rsidR="00113FB2" w:rsidRDefault="00113FB2">
      <w:pPr>
        <w:snapToGrid w:val="0"/>
        <w:spacing w:line="380" w:lineRule="exact"/>
        <w:ind w:firstLineChars="200" w:firstLine="480"/>
        <w:rPr>
          <w:rFonts w:ascii="方正仿宋_GBK" w:eastAsia="方正仿宋_GBK" w:hAnsi="宋体"/>
          <w:sz w:val="24"/>
          <w:szCs w:val="24"/>
        </w:rPr>
        <w:sectPr w:rsidR="00113FB2">
          <w:pgSz w:w="11907" w:h="16840"/>
          <w:pgMar w:top="1134" w:right="1418" w:bottom="1134" w:left="1418" w:header="964" w:footer="992" w:gutter="0"/>
          <w:pgNumType w:fmt="numberInDash"/>
          <w:cols w:space="720"/>
          <w:docGrid w:linePitch="312"/>
        </w:sectPr>
      </w:pPr>
    </w:p>
    <w:p w:rsidR="00113FB2" w:rsidRDefault="009B6BC8">
      <w:pPr>
        <w:pStyle w:val="23"/>
        <w:spacing w:line="360" w:lineRule="auto"/>
        <w:jc w:val="center"/>
        <w:rPr>
          <w:rFonts w:ascii="方正小标宋_GBK" w:eastAsia="方正小标宋_GBK" w:hAnsi="宋体"/>
          <w:b w:val="0"/>
          <w:szCs w:val="30"/>
        </w:rPr>
      </w:pPr>
      <w:bookmarkStart w:id="17" w:name="_Toc511909601"/>
      <w:bookmarkStart w:id="18" w:name="_Toc102227313"/>
      <w:r>
        <w:rPr>
          <w:rFonts w:ascii="方正小标宋_GBK" w:eastAsia="方正小标宋_GBK" w:hAnsi="宋体" w:hint="eastAsia"/>
          <w:b w:val="0"/>
          <w:sz w:val="36"/>
          <w:szCs w:val="30"/>
        </w:rPr>
        <w:lastRenderedPageBreak/>
        <w:t>第二篇  供应商须知</w:t>
      </w:r>
      <w:bookmarkEnd w:id="17"/>
      <w:bookmarkEnd w:id="18"/>
    </w:p>
    <w:p w:rsidR="00113FB2" w:rsidRDefault="009B6BC8">
      <w:pPr>
        <w:pStyle w:val="30"/>
        <w:spacing w:before="0" w:after="0" w:line="440" w:lineRule="exact"/>
        <w:rPr>
          <w:rFonts w:ascii="方正仿宋_GBK" w:eastAsia="方正仿宋_GBK"/>
          <w:sz w:val="24"/>
          <w:szCs w:val="24"/>
        </w:rPr>
      </w:pPr>
      <w:bookmarkStart w:id="19" w:name="_Toc342913389"/>
      <w:bookmarkStart w:id="20" w:name="_Toc511909602"/>
      <w:r>
        <w:rPr>
          <w:rFonts w:ascii="方正仿宋_GBK" w:eastAsia="方正仿宋_GBK" w:hint="eastAsia"/>
          <w:sz w:val="24"/>
          <w:szCs w:val="24"/>
        </w:rPr>
        <w:t>一、谈判费用</w:t>
      </w:r>
      <w:bookmarkEnd w:id="19"/>
      <w:bookmarkEnd w:id="20"/>
    </w:p>
    <w:p w:rsidR="00113FB2" w:rsidRDefault="009B6BC8">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113FB2" w:rsidRDefault="009B6BC8">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Pr>
          <w:rFonts w:ascii="方正仿宋_GBK" w:eastAsia="方正仿宋_GBK" w:hint="eastAsia"/>
          <w:sz w:val="24"/>
          <w:szCs w:val="24"/>
        </w:rPr>
        <w:t>二、竞争性谈判文件</w:t>
      </w:r>
      <w:bookmarkEnd w:id="21"/>
      <w:bookmarkEnd w:id="22"/>
      <w:r>
        <w:rPr>
          <w:rFonts w:ascii="方正仿宋_GBK" w:eastAsia="方正仿宋_GBK"/>
          <w:sz w:val="24"/>
          <w:szCs w:val="24"/>
        </w:rPr>
        <w:tab/>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（二）采购人（或采购代理机构）所作的一切有效的书面通知、修改及补充，都是竞争性谈判文件不可分割的部分。</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Pr>
          <w:rFonts w:ascii="方正仿宋_GBK" w:eastAsia="方正仿宋_GBK" w:hAnsi="宋体" w:hint="eastAsia"/>
          <w:sz w:val="24"/>
          <w:szCs w:val="24"/>
        </w:rPr>
        <w:t>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情况可能实质性变动的内容为竞争性谈判文件第三、四、五篇全部内容。</w:t>
      </w:r>
    </w:p>
    <w:p w:rsidR="00113FB2" w:rsidRDefault="009B6BC8">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2.谈判有效期：响应文件及有关承诺文件有效期为谈判开始时间起90天。</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1.响应文件一式二份，其中正本一份，副本一份；副本可为正本的复印件，应与正本一致，如出现不一致情况以正本为准。</w:t>
      </w:r>
    </w:p>
    <w:p w:rsidR="00113FB2" w:rsidRDefault="009B6BC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在响应文件正本中，竞争性谈判文件第六篇响应文件格式中规定签字、盖章的地方必须按其规定签字、盖章。</w:t>
      </w:r>
    </w:p>
    <w:p w:rsidR="00113FB2" w:rsidRDefault="009B6BC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113FB2" w:rsidRDefault="009B6BC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4.电报、电话、传真形式的响应文件概不接受。</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113FB2" w:rsidRDefault="009B6BC8">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1.响应文件的密封与标记</w:t>
      </w:r>
    </w:p>
    <w:p w:rsidR="00113FB2" w:rsidRDefault="009B6BC8">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113FB2" w:rsidRDefault="009B6BC8">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 如果未按上述规定进行密封和标记，采购单位对响应文件误投、丢失或提前拆封不负责任</w:t>
      </w:r>
      <w:r>
        <w:rPr>
          <w:rFonts w:ascii="方正仿宋_GBK" w:eastAsia="方正仿宋_GBK" w:hAnsi="宋体" w:hint="eastAsia"/>
          <w:sz w:val="24"/>
          <w:szCs w:val="24"/>
        </w:rPr>
        <w:t>。</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各供应商应当派1-2名代表参与谈判，至少1人应为法定代表人或具有法定代表人授权委托书的授权代表。</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（七）无效谈判</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2.供应商的法定代表人或其授权代表未参加谈判；</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的货物，制造商参与谈判的，再委托代理商参与谈判的。</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113FB2" w:rsidRDefault="009B6BC8">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Pr>
          <w:rFonts w:ascii="方正仿宋_GBK" w:eastAsia="方正仿宋_GBK" w:hint="eastAsia"/>
          <w:sz w:val="24"/>
          <w:szCs w:val="24"/>
        </w:rPr>
        <w:t>四、谈判程序</w:t>
      </w:r>
      <w:bookmarkEnd w:id="31"/>
      <w:bookmarkEnd w:id="32"/>
      <w:bookmarkEnd w:id="33"/>
      <w:bookmarkEnd w:id="34"/>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（一）谈判按竞争性谈判文件规定的时间和地点进行。供应商须有法定代表人或其授权代表参加并签到。</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113FB2" w:rsidRDefault="009B6BC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113FB2">
        <w:tc>
          <w:tcPr>
            <w:tcW w:w="676" w:type="dxa"/>
            <w:vAlign w:val="center"/>
          </w:tcPr>
          <w:p w:rsidR="00113FB2" w:rsidRDefault="009B6BC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113FB2" w:rsidRDefault="009B6BC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113FB2" w:rsidRDefault="009B6BC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113FB2">
        <w:tc>
          <w:tcPr>
            <w:tcW w:w="676" w:type="dxa"/>
            <w:vMerge w:val="restart"/>
            <w:vAlign w:val="center"/>
          </w:tcPr>
          <w:p w:rsidR="00113FB2" w:rsidRDefault="009B6BC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lastRenderedPageBreak/>
              <w:t>1</w:t>
            </w:r>
          </w:p>
        </w:tc>
        <w:tc>
          <w:tcPr>
            <w:tcW w:w="425" w:type="dxa"/>
            <w:vMerge w:val="restart"/>
            <w:vAlign w:val="center"/>
          </w:tcPr>
          <w:p w:rsidR="00113FB2" w:rsidRDefault="00113FB2">
            <w:pPr>
              <w:spacing w:line="240" w:lineRule="exact"/>
              <w:jc w:val="center"/>
              <w:rPr>
                <w:rFonts w:ascii="方正仿宋_GBK" w:eastAsia="方正仿宋_GBK" w:hAnsi="仿宋" w:cs="仿宋_GB2312"/>
                <w:sz w:val="21"/>
                <w:szCs w:val="21"/>
                <w:lang w:val="zh-CN"/>
              </w:rPr>
            </w:pPr>
          </w:p>
          <w:p w:rsidR="00113FB2" w:rsidRDefault="00113FB2">
            <w:pPr>
              <w:spacing w:line="240" w:lineRule="exact"/>
              <w:jc w:val="center"/>
              <w:rPr>
                <w:rFonts w:ascii="方正仿宋_GBK" w:eastAsia="方正仿宋_GBK" w:hAnsi="仿宋" w:cs="仿宋_GB2312"/>
                <w:sz w:val="21"/>
                <w:szCs w:val="21"/>
                <w:lang w:val="zh-CN"/>
              </w:rPr>
            </w:pPr>
          </w:p>
          <w:p w:rsidR="00113FB2" w:rsidRDefault="00113FB2">
            <w:pPr>
              <w:spacing w:line="240" w:lineRule="exact"/>
              <w:jc w:val="center"/>
              <w:rPr>
                <w:rFonts w:ascii="方正仿宋_GBK" w:eastAsia="方正仿宋_GBK" w:hAnsi="仿宋" w:cs="仿宋_GB2312"/>
                <w:sz w:val="21"/>
                <w:szCs w:val="21"/>
                <w:lang w:val="zh-CN"/>
              </w:rPr>
            </w:pPr>
          </w:p>
          <w:p w:rsidR="00113FB2" w:rsidRDefault="00113FB2">
            <w:pPr>
              <w:spacing w:line="240" w:lineRule="exact"/>
              <w:jc w:val="center"/>
              <w:rPr>
                <w:rFonts w:ascii="方正仿宋_GBK" w:eastAsia="方正仿宋_GBK" w:hAnsi="仿宋" w:cs="仿宋_GB2312"/>
                <w:sz w:val="21"/>
                <w:szCs w:val="21"/>
                <w:lang w:val="zh-CN"/>
              </w:rPr>
            </w:pPr>
          </w:p>
          <w:p w:rsidR="00113FB2" w:rsidRDefault="00113FB2">
            <w:pPr>
              <w:spacing w:line="240" w:lineRule="exact"/>
              <w:jc w:val="center"/>
              <w:rPr>
                <w:rFonts w:ascii="方正仿宋_GBK" w:eastAsia="方正仿宋_GBK" w:hAnsi="仿宋" w:cs="仿宋_GB2312"/>
                <w:sz w:val="21"/>
                <w:szCs w:val="21"/>
                <w:lang w:val="zh-CN"/>
              </w:rPr>
            </w:pPr>
          </w:p>
          <w:p w:rsidR="00113FB2" w:rsidRDefault="00113FB2">
            <w:pPr>
              <w:spacing w:line="240" w:lineRule="exact"/>
              <w:jc w:val="center"/>
              <w:rPr>
                <w:rFonts w:ascii="方正仿宋_GBK" w:eastAsia="方正仿宋_GBK" w:hAnsi="仿宋" w:cs="仿宋_GB2312"/>
                <w:sz w:val="21"/>
                <w:szCs w:val="21"/>
                <w:lang w:val="zh-CN"/>
              </w:rPr>
            </w:pPr>
          </w:p>
          <w:p w:rsidR="00113FB2" w:rsidRDefault="00113FB2">
            <w:pPr>
              <w:spacing w:line="240" w:lineRule="exact"/>
              <w:jc w:val="center"/>
              <w:rPr>
                <w:rFonts w:ascii="方正仿宋_GBK" w:eastAsia="方正仿宋_GBK" w:hAnsi="仿宋" w:cs="仿宋_GB2312"/>
                <w:sz w:val="21"/>
                <w:szCs w:val="21"/>
                <w:lang w:val="zh-CN"/>
              </w:rPr>
            </w:pPr>
          </w:p>
          <w:p w:rsidR="00113FB2" w:rsidRDefault="00113FB2">
            <w:pPr>
              <w:spacing w:line="240" w:lineRule="exact"/>
              <w:jc w:val="center"/>
              <w:rPr>
                <w:rFonts w:ascii="方正仿宋_GBK" w:eastAsia="方正仿宋_GBK" w:hAnsi="仿宋" w:cs="仿宋_GB2312"/>
                <w:sz w:val="21"/>
                <w:szCs w:val="21"/>
                <w:lang w:val="zh-CN"/>
              </w:rPr>
            </w:pP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113FB2" w:rsidRDefault="009B6BC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113FB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13FB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113FB2">
        <w:tc>
          <w:tcPr>
            <w:tcW w:w="676" w:type="dxa"/>
            <w:vMerge/>
            <w:vAlign w:val="center"/>
          </w:tcPr>
          <w:p w:rsidR="00113FB2" w:rsidRDefault="00113FB2">
            <w:pPr>
              <w:spacing w:line="240" w:lineRule="exact"/>
              <w:jc w:val="center"/>
              <w:rPr>
                <w:rFonts w:ascii="方正仿宋_GBK" w:eastAsia="方正仿宋_GBK" w:hAnsi="仿宋"/>
                <w:sz w:val="21"/>
                <w:szCs w:val="21"/>
              </w:rPr>
            </w:pPr>
          </w:p>
        </w:tc>
        <w:tc>
          <w:tcPr>
            <w:tcW w:w="425" w:type="dxa"/>
            <w:vMerge/>
            <w:vAlign w:val="center"/>
          </w:tcPr>
          <w:p w:rsidR="00113FB2" w:rsidRDefault="00113FB2">
            <w:pPr>
              <w:spacing w:line="240" w:lineRule="exact"/>
              <w:rPr>
                <w:rFonts w:ascii="方正仿宋_GBK" w:eastAsia="方正仿宋_GBK" w:hAnsi="仿宋" w:cs="仿宋_GB2312"/>
                <w:sz w:val="21"/>
                <w:szCs w:val="21"/>
                <w:lang w:val="zh-CN"/>
              </w:rPr>
            </w:pPr>
          </w:p>
        </w:tc>
        <w:tc>
          <w:tcPr>
            <w:tcW w:w="4536"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提供2018年度或2019年度财务状况报告（表）复印件，本年度新成立的公司提供提交响应文件截止时间前一个月的财务状况报告（表）复印件（新成立公司不足一个月的除外）。</w:t>
            </w:r>
          </w:p>
        </w:tc>
      </w:tr>
      <w:tr w:rsidR="00113FB2">
        <w:tc>
          <w:tcPr>
            <w:tcW w:w="676" w:type="dxa"/>
            <w:vMerge/>
            <w:vAlign w:val="center"/>
          </w:tcPr>
          <w:p w:rsidR="00113FB2" w:rsidRDefault="00113FB2">
            <w:pPr>
              <w:spacing w:line="240" w:lineRule="exact"/>
              <w:jc w:val="center"/>
              <w:rPr>
                <w:rFonts w:ascii="方正仿宋_GBK" w:eastAsia="方正仿宋_GBK" w:hAnsi="仿宋"/>
                <w:sz w:val="21"/>
                <w:szCs w:val="21"/>
              </w:rPr>
            </w:pPr>
          </w:p>
        </w:tc>
        <w:tc>
          <w:tcPr>
            <w:tcW w:w="425" w:type="dxa"/>
            <w:vMerge/>
            <w:vAlign w:val="center"/>
          </w:tcPr>
          <w:p w:rsidR="00113FB2" w:rsidRDefault="00113FB2">
            <w:pPr>
              <w:spacing w:line="240" w:lineRule="exact"/>
              <w:rPr>
                <w:rFonts w:ascii="方正仿宋_GBK" w:eastAsia="方正仿宋_GBK" w:hAnsi="仿宋" w:cs="仿宋_GB2312"/>
                <w:sz w:val="21"/>
                <w:szCs w:val="21"/>
                <w:lang w:val="zh-CN"/>
              </w:rPr>
            </w:pPr>
          </w:p>
        </w:tc>
        <w:tc>
          <w:tcPr>
            <w:tcW w:w="4536" w:type="dxa"/>
            <w:vAlign w:val="center"/>
          </w:tcPr>
          <w:p w:rsidR="00113FB2" w:rsidRDefault="009B6BC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113FB2">
        <w:tc>
          <w:tcPr>
            <w:tcW w:w="676" w:type="dxa"/>
            <w:vMerge/>
            <w:vAlign w:val="center"/>
          </w:tcPr>
          <w:p w:rsidR="00113FB2" w:rsidRDefault="00113FB2">
            <w:pPr>
              <w:spacing w:line="240" w:lineRule="exact"/>
              <w:jc w:val="center"/>
              <w:rPr>
                <w:rFonts w:ascii="方正仿宋_GBK" w:eastAsia="方正仿宋_GBK" w:hAnsi="仿宋"/>
                <w:sz w:val="21"/>
                <w:szCs w:val="21"/>
              </w:rPr>
            </w:pPr>
          </w:p>
        </w:tc>
        <w:tc>
          <w:tcPr>
            <w:tcW w:w="425" w:type="dxa"/>
            <w:vMerge/>
            <w:vAlign w:val="center"/>
          </w:tcPr>
          <w:p w:rsidR="00113FB2" w:rsidRDefault="00113FB2">
            <w:pPr>
              <w:spacing w:line="240" w:lineRule="exact"/>
              <w:rPr>
                <w:rFonts w:ascii="方正仿宋_GBK" w:eastAsia="方正仿宋_GBK" w:hAnsi="仿宋" w:cs="仿宋_GB2312"/>
                <w:sz w:val="21"/>
                <w:szCs w:val="21"/>
                <w:lang w:val="zh-CN"/>
              </w:rPr>
            </w:pPr>
          </w:p>
        </w:tc>
        <w:tc>
          <w:tcPr>
            <w:tcW w:w="4536" w:type="dxa"/>
            <w:vAlign w:val="center"/>
          </w:tcPr>
          <w:p w:rsidR="00113FB2" w:rsidRDefault="009B6BC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113FB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13FB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113FB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13FB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113FB2">
        <w:tc>
          <w:tcPr>
            <w:tcW w:w="676" w:type="dxa"/>
            <w:vMerge/>
            <w:vAlign w:val="center"/>
          </w:tcPr>
          <w:p w:rsidR="00113FB2" w:rsidRDefault="00113FB2">
            <w:pPr>
              <w:spacing w:line="240" w:lineRule="exact"/>
              <w:jc w:val="center"/>
              <w:rPr>
                <w:rFonts w:ascii="方正仿宋_GBK" w:eastAsia="方正仿宋_GBK" w:hAnsi="仿宋"/>
                <w:sz w:val="21"/>
                <w:szCs w:val="21"/>
              </w:rPr>
            </w:pPr>
          </w:p>
        </w:tc>
        <w:tc>
          <w:tcPr>
            <w:tcW w:w="425" w:type="dxa"/>
            <w:vMerge/>
            <w:vAlign w:val="center"/>
          </w:tcPr>
          <w:p w:rsidR="00113FB2" w:rsidRDefault="00113FB2">
            <w:pPr>
              <w:spacing w:line="240" w:lineRule="exact"/>
              <w:rPr>
                <w:rFonts w:ascii="方正仿宋_GBK" w:eastAsia="方正仿宋_GBK" w:hAnsi="仿宋" w:cs="仿宋_GB2312"/>
                <w:sz w:val="21"/>
                <w:szCs w:val="21"/>
                <w:lang w:val="zh-CN"/>
              </w:rPr>
            </w:pPr>
          </w:p>
        </w:tc>
        <w:tc>
          <w:tcPr>
            <w:tcW w:w="4536" w:type="dxa"/>
            <w:vAlign w:val="center"/>
          </w:tcPr>
          <w:p w:rsidR="00113FB2" w:rsidRDefault="009B6BC8">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113FB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113FB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113FB2" w:rsidRDefault="009B6BC8">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113FB2" w:rsidRDefault="009B6BC8">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113FB2">
        <w:trPr>
          <w:trHeight w:val="311"/>
        </w:trPr>
        <w:tc>
          <w:tcPr>
            <w:tcW w:w="676" w:type="dxa"/>
            <w:vMerge/>
            <w:vAlign w:val="center"/>
          </w:tcPr>
          <w:p w:rsidR="00113FB2" w:rsidRDefault="00113FB2">
            <w:pPr>
              <w:spacing w:line="240" w:lineRule="exact"/>
              <w:jc w:val="center"/>
              <w:rPr>
                <w:rFonts w:ascii="方正仿宋_GBK" w:eastAsia="方正仿宋_GBK" w:hAnsi="仿宋"/>
                <w:sz w:val="21"/>
                <w:szCs w:val="21"/>
              </w:rPr>
            </w:pPr>
          </w:p>
        </w:tc>
        <w:tc>
          <w:tcPr>
            <w:tcW w:w="425" w:type="dxa"/>
            <w:vMerge/>
            <w:vAlign w:val="center"/>
          </w:tcPr>
          <w:p w:rsidR="00113FB2" w:rsidRDefault="00113FB2">
            <w:pPr>
              <w:spacing w:line="240" w:lineRule="exact"/>
              <w:rPr>
                <w:rFonts w:ascii="方正仿宋_GBK" w:eastAsia="方正仿宋_GBK" w:hAnsi="仿宋" w:cs="仿宋_GB2312"/>
                <w:sz w:val="21"/>
                <w:szCs w:val="21"/>
              </w:rPr>
            </w:pPr>
          </w:p>
        </w:tc>
        <w:tc>
          <w:tcPr>
            <w:tcW w:w="4536"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113FB2" w:rsidRDefault="00113FB2">
            <w:pPr>
              <w:spacing w:line="240" w:lineRule="exact"/>
              <w:rPr>
                <w:rFonts w:ascii="方正仿宋_GBK" w:eastAsia="方正仿宋_GBK" w:hAnsi="仿宋"/>
                <w:sz w:val="21"/>
                <w:szCs w:val="21"/>
              </w:rPr>
            </w:pPr>
          </w:p>
        </w:tc>
      </w:tr>
      <w:tr w:rsidR="00113FB2">
        <w:tc>
          <w:tcPr>
            <w:tcW w:w="676" w:type="dxa"/>
            <w:vAlign w:val="center"/>
          </w:tcPr>
          <w:p w:rsidR="00113FB2" w:rsidRDefault="009B6BC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113FB2" w:rsidRDefault="009B6BC8">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113FB2" w:rsidRDefault="009B6BC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113FB2" w:rsidRDefault="00113FB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6BC8">
        <w:rPr>
          <w:rFonts w:ascii="方正仿宋_GBK" w:eastAsia="方正仿宋_GBK" w:hAnsi="宋体" w:cs="宋体" w:hint="eastAsia"/>
          <w:kern w:val="0"/>
          <w:sz w:val="24"/>
          <w:szCs w:val="24"/>
        </w:rPr>
        <w:instrText xml:space="preserve"> eq \o\ac(○,</w:instrText>
      </w:r>
      <w:r w:rsidR="009B6BC8">
        <w:rPr>
          <w:rFonts w:ascii="方正仿宋_GBK" w:eastAsia="方正仿宋_GBK" w:hAnsi="宋体" w:cs="宋体" w:hint="eastAsia"/>
          <w:kern w:val="0"/>
          <w:position w:val="3"/>
          <w:sz w:val="16"/>
          <w:szCs w:val="24"/>
        </w:rPr>
        <w:instrText>1</w:instrText>
      </w:r>
      <w:r w:rsidR="009B6BC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6BC8">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113FB2" w:rsidRDefault="00113FB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6BC8">
        <w:rPr>
          <w:rFonts w:ascii="方正仿宋_GBK" w:eastAsia="方正仿宋_GBK" w:hAnsi="宋体" w:cs="宋体" w:hint="eastAsia"/>
          <w:kern w:val="0"/>
          <w:sz w:val="24"/>
          <w:szCs w:val="24"/>
        </w:rPr>
        <w:instrText xml:space="preserve"> eq \o\ac(○,</w:instrText>
      </w:r>
      <w:r w:rsidR="009B6BC8">
        <w:rPr>
          <w:rFonts w:ascii="方正仿宋_GBK" w:eastAsia="方正仿宋_GBK" w:hAnsi="宋体" w:cs="宋体" w:hint="eastAsia"/>
          <w:kern w:val="0"/>
          <w:position w:val="3"/>
          <w:sz w:val="16"/>
          <w:szCs w:val="24"/>
        </w:rPr>
        <w:instrText>2</w:instrText>
      </w:r>
      <w:r w:rsidR="009B6BC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6BC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13FB2" w:rsidRDefault="009B6BC8">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113FB2">
        <w:trPr>
          <w:trHeight w:val="321"/>
        </w:trPr>
        <w:tc>
          <w:tcPr>
            <w:tcW w:w="675" w:type="dxa"/>
            <w:vAlign w:val="center"/>
          </w:tcPr>
          <w:p w:rsidR="00113FB2" w:rsidRDefault="009B6BC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113FB2" w:rsidRDefault="009B6BC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113FB2" w:rsidRDefault="009B6BC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113FB2">
        <w:trPr>
          <w:trHeight w:val="384"/>
        </w:trPr>
        <w:tc>
          <w:tcPr>
            <w:tcW w:w="675" w:type="dxa"/>
            <w:vMerge w:val="restart"/>
            <w:vAlign w:val="center"/>
          </w:tcPr>
          <w:p w:rsidR="00113FB2" w:rsidRDefault="009B6BC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113FB2">
        <w:trPr>
          <w:trHeight w:val="389"/>
        </w:trPr>
        <w:tc>
          <w:tcPr>
            <w:tcW w:w="675" w:type="dxa"/>
            <w:vMerge/>
            <w:vAlign w:val="center"/>
          </w:tcPr>
          <w:p w:rsidR="00113FB2" w:rsidRDefault="00113FB2">
            <w:pPr>
              <w:spacing w:line="240" w:lineRule="exact"/>
              <w:jc w:val="center"/>
              <w:rPr>
                <w:rFonts w:ascii="方正仿宋_GBK" w:eastAsia="方正仿宋_GBK" w:hAnsi="宋体" w:cs="宋体"/>
                <w:kern w:val="0"/>
                <w:sz w:val="21"/>
                <w:szCs w:val="21"/>
              </w:rPr>
            </w:pPr>
          </w:p>
        </w:tc>
        <w:tc>
          <w:tcPr>
            <w:tcW w:w="1560" w:type="dxa"/>
            <w:vMerge/>
            <w:vAlign w:val="center"/>
          </w:tcPr>
          <w:p w:rsidR="00113FB2" w:rsidRDefault="00113FB2">
            <w:pPr>
              <w:spacing w:line="240" w:lineRule="exact"/>
              <w:rPr>
                <w:rFonts w:ascii="方正仿宋_GBK" w:eastAsia="方正仿宋_GBK" w:hAnsi="宋体" w:cs="宋体"/>
                <w:kern w:val="0"/>
                <w:sz w:val="21"/>
                <w:szCs w:val="21"/>
              </w:rPr>
            </w:pPr>
          </w:p>
        </w:tc>
        <w:tc>
          <w:tcPr>
            <w:tcW w:w="1984" w:type="dxa"/>
            <w:vAlign w:val="center"/>
          </w:tcPr>
          <w:p w:rsidR="00113FB2" w:rsidRDefault="009B6BC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113FB2" w:rsidRDefault="009B6BC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113FB2">
        <w:trPr>
          <w:trHeight w:val="386"/>
        </w:trPr>
        <w:tc>
          <w:tcPr>
            <w:tcW w:w="675" w:type="dxa"/>
            <w:vMerge/>
            <w:vAlign w:val="center"/>
          </w:tcPr>
          <w:p w:rsidR="00113FB2" w:rsidRDefault="00113FB2">
            <w:pPr>
              <w:spacing w:line="240" w:lineRule="exact"/>
              <w:jc w:val="center"/>
              <w:rPr>
                <w:rFonts w:ascii="方正仿宋_GBK" w:eastAsia="方正仿宋_GBK" w:hAnsi="宋体" w:cs="宋体"/>
                <w:kern w:val="0"/>
                <w:sz w:val="21"/>
                <w:szCs w:val="21"/>
              </w:rPr>
            </w:pPr>
          </w:p>
        </w:tc>
        <w:tc>
          <w:tcPr>
            <w:tcW w:w="1560" w:type="dxa"/>
            <w:vMerge/>
            <w:vAlign w:val="center"/>
          </w:tcPr>
          <w:p w:rsidR="00113FB2" w:rsidRDefault="00113FB2">
            <w:pPr>
              <w:spacing w:line="240" w:lineRule="exact"/>
              <w:rPr>
                <w:rFonts w:ascii="方正仿宋_GBK" w:eastAsia="方正仿宋_GBK" w:hAnsi="宋体" w:cs="宋体"/>
                <w:kern w:val="0"/>
                <w:sz w:val="21"/>
                <w:szCs w:val="21"/>
              </w:rPr>
            </w:pPr>
          </w:p>
        </w:tc>
        <w:tc>
          <w:tcPr>
            <w:tcW w:w="1984" w:type="dxa"/>
            <w:vAlign w:val="center"/>
          </w:tcPr>
          <w:p w:rsidR="00113FB2" w:rsidRDefault="009B6BC8">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113FB2">
        <w:trPr>
          <w:trHeight w:val="452"/>
        </w:trPr>
        <w:tc>
          <w:tcPr>
            <w:tcW w:w="675" w:type="dxa"/>
            <w:vMerge/>
            <w:vAlign w:val="center"/>
          </w:tcPr>
          <w:p w:rsidR="00113FB2" w:rsidRDefault="00113FB2">
            <w:pPr>
              <w:spacing w:line="240" w:lineRule="exact"/>
              <w:jc w:val="center"/>
              <w:rPr>
                <w:rFonts w:ascii="方正仿宋_GBK" w:eastAsia="方正仿宋_GBK" w:hAnsi="宋体" w:cs="宋体"/>
                <w:kern w:val="0"/>
                <w:sz w:val="21"/>
                <w:szCs w:val="21"/>
              </w:rPr>
            </w:pPr>
          </w:p>
        </w:tc>
        <w:tc>
          <w:tcPr>
            <w:tcW w:w="1560" w:type="dxa"/>
            <w:vMerge/>
            <w:vAlign w:val="center"/>
          </w:tcPr>
          <w:p w:rsidR="00113FB2" w:rsidRDefault="00113FB2">
            <w:pPr>
              <w:spacing w:line="240" w:lineRule="exact"/>
              <w:rPr>
                <w:rFonts w:ascii="方正仿宋_GBK" w:eastAsia="方正仿宋_GBK" w:hAnsi="宋体" w:cs="宋体"/>
                <w:kern w:val="0"/>
                <w:sz w:val="21"/>
                <w:szCs w:val="21"/>
              </w:rPr>
            </w:pPr>
          </w:p>
        </w:tc>
        <w:tc>
          <w:tcPr>
            <w:tcW w:w="1984" w:type="dxa"/>
            <w:vAlign w:val="center"/>
          </w:tcPr>
          <w:p w:rsidR="00113FB2" w:rsidRDefault="009B6BC8">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113FB2">
        <w:trPr>
          <w:trHeight w:val="486"/>
        </w:trPr>
        <w:tc>
          <w:tcPr>
            <w:tcW w:w="675" w:type="dxa"/>
            <w:vAlign w:val="center"/>
          </w:tcPr>
          <w:p w:rsidR="00113FB2" w:rsidRDefault="009B6BC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lastRenderedPageBreak/>
              <w:t>2</w:t>
            </w:r>
          </w:p>
        </w:tc>
        <w:tc>
          <w:tcPr>
            <w:tcW w:w="1560"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113FB2">
        <w:trPr>
          <w:trHeight w:val="405"/>
        </w:trPr>
        <w:tc>
          <w:tcPr>
            <w:tcW w:w="675" w:type="dxa"/>
            <w:vMerge w:val="restart"/>
            <w:vAlign w:val="center"/>
          </w:tcPr>
          <w:p w:rsidR="00113FB2" w:rsidRDefault="009B6BC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113FB2" w:rsidRDefault="009B6BC8">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4"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113FB2" w:rsidRDefault="009B6BC8">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113FB2">
        <w:trPr>
          <w:trHeight w:val="300"/>
        </w:trPr>
        <w:tc>
          <w:tcPr>
            <w:tcW w:w="675" w:type="dxa"/>
            <w:vMerge/>
            <w:vAlign w:val="center"/>
          </w:tcPr>
          <w:p w:rsidR="00113FB2" w:rsidRDefault="00113FB2">
            <w:pPr>
              <w:spacing w:line="240" w:lineRule="exact"/>
              <w:jc w:val="center"/>
              <w:rPr>
                <w:rFonts w:ascii="方正仿宋_GBK" w:eastAsia="方正仿宋_GBK" w:hAnsi="宋体" w:cs="宋体"/>
                <w:kern w:val="0"/>
                <w:sz w:val="21"/>
                <w:szCs w:val="21"/>
              </w:rPr>
            </w:pPr>
          </w:p>
        </w:tc>
        <w:tc>
          <w:tcPr>
            <w:tcW w:w="1560" w:type="dxa"/>
            <w:vMerge/>
            <w:vAlign w:val="center"/>
          </w:tcPr>
          <w:p w:rsidR="00113FB2" w:rsidRDefault="00113FB2">
            <w:pPr>
              <w:spacing w:line="240" w:lineRule="exact"/>
              <w:rPr>
                <w:rFonts w:ascii="方正仿宋_GBK" w:eastAsia="方正仿宋_GBK" w:hAnsi="宋体" w:cs="仿宋_GB2312"/>
                <w:sz w:val="21"/>
                <w:szCs w:val="21"/>
                <w:lang w:val="zh-CN"/>
              </w:rPr>
            </w:pPr>
          </w:p>
        </w:tc>
        <w:tc>
          <w:tcPr>
            <w:tcW w:w="1984"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9" w:type="dxa"/>
            <w:vAlign w:val="center"/>
          </w:tcPr>
          <w:p w:rsidR="00113FB2" w:rsidRDefault="009B6BC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（五）在谈判过程中谈判的任何一方不得向他人透露与谈判有关的技术资料、价格或其他信息。</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113FB2" w:rsidRDefault="009B6BC8">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Pr>
          <w:rFonts w:ascii="方正仿宋_GBK" w:eastAsia="方正仿宋_GBK" w:hint="eastAsia"/>
          <w:sz w:val="24"/>
          <w:szCs w:val="24"/>
        </w:rPr>
        <w:t>五、评审依据</w:t>
      </w:r>
      <w:bookmarkEnd w:id="35"/>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13FB2" w:rsidRDefault="009B6BC8">
      <w:pPr>
        <w:pStyle w:val="30"/>
        <w:spacing w:before="0" w:after="0" w:line="400" w:lineRule="exact"/>
        <w:rPr>
          <w:rFonts w:ascii="方正仿宋_GBK" w:eastAsia="方正仿宋_GBK"/>
          <w:sz w:val="24"/>
          <w:szCs w:val="24"/>
        </w:rPr>
      </w:pPr>
      <w:bookmarkStart w:id="38" w:name="_Toc511909607"/>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113FB2" w:rsidRDefault="009B6BC8">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依据法律法规和竞争性谈判文件的规定，对供应商的资格证明进行审查，以确定供应商是否具备谈判资格。</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2.对响应文件的有效性、完整性和响应程度检查</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13FB2" w:rsidRDefault="009B6BC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3.成交供应商的确定：</w:t>
      </w:r>
    </w:p>
    <w:p w:rsidR="00113FB2" w:rsidRDefault="009B6BC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3.1“第三篇 谈判项目技术需求”有一条及以上不能满足竞争性谈判文件要求的供应商将失去成为成交供应商的资格。</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3.2“第四篇 谈判项目服务需求”有一条及以上不能满足竞争性谈判文件要求的供应商将失去成为成交供应商的资格。</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3.4谈判小组将依照评审办法提出成交候选人。</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方正仿宋_GBK" w:eastAsia="方正仿宋_GBK" w:hAnsi="宋体"/>
          <w:sz w:val="24"/>
          <w:szCs w:val="24"/>
        </w:rPr>
        <w:t>供应商且不</w:t>
      </w:r>
      <w:proofErr w:type="gramEnd"/>
      <w:r>
        <w:rPr>
          <w:rFonts w:ascii="方正仿宋_GBK" w:eastAsia="方正仿宋_GBK" w:hAnsi="宋体"/>
          <w:sz w:val="24"/>
          <w:szCs w:val="24"/>
        </w:rPr>
        <w:t>提出异议的，视为确定评审报告提出的最后报价最低的供应商为成交供应商。</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3.6成交供应商的变更</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3.6.2成交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4.1因情况变化，不再符合规定的竞争性谈判采购方式适用情形的；</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113FB2" w:rsidRDefault="009B6BC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113FB2" w:rsidRDefault="009B6BC8">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Pr>
          <w:rFonts w:ascii="方正仿宋_GBK" w:eastAsia="方正仿宋_GBK" w:hint="eastAsia"/>
          <w:sz w:val="24"/>
          <w:szCs w:val="24"/>
        </w:rPr>
        <w:t>七、成交通知</w:t>
      </w:r>
      <w:bookmarkEnd w:id="39"/>
      <w:bookmarkEnd w:id="40"/>
      <w:bookmarkEnd w:id="41"/>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（四）如有供应商对成交结果提出质疑的，在质疑处理完毕后发出成交通知书。</w:t>
      </w:r>
    </w:p>
    <w:p w:rsidR="00113FB2" w:rsidRDefault="009B6BC8">
      <w:pPr>
        <w:pStyle w:val="30"/>
        <w:spacing w:before="0" w:after="0" w:line="400" w:lineRule="exact"/>
        <w:rPr>
          <w:rFonts w:ascii="方正仿宋_GBK" w:eastAsia="方正仿宋_GBK"/>
          <w:sz w:val="24"/>
          <w:szCs w:val="24"/>
        </w:rPr>
      </w:pPr>
      <w:bookmarkStart w:id="42" w:name="_Toc511909609"/>
      <w:r>
        <w:rPr>
          <w:rFonts w:ascii="方正仿宋_GBK" w:eastAsia="方正仿宋_GBK" w:hint="eastAsia"/>
          <w:sz w:val="24"/>
          <w:szCs w:val="24"/>
        </w:rPr>
        <w:t>八、关于质疑和投诉</w:t>
      </w:r>
      <w:bookmarkEnd w:id="42"/>
    </w:p>
    <w:p w:rsidR="00113FB2" w:rsidRDefault="009B6BC8">
      <w:pPr>
        <w:rPr>
          <w:rFonts w:ascii="方正仿宋_GBK" w:eastAsia="方正仿宋_GBK" w:hAnsi="仿宋" w:cs="仿宋"/>
          <w:sz w:val="24"/>
        </w:rPr>
      </w:pPr>
      <w:r>
        <w:rPr>
          <w:rFonts w:hint="eastAsia"/>
        </w:rPr>
        <w:t xml:space="preserve"> </w:t>
      </w:r>
      <w:r>
        <w:rPr>
          <w:rFonts w:ascii="方正仿宋_GBK" w:eastAsia="方正仿宋_GBK" w:hAnsi="仿宋" w:cs="仿宋" w:hint="eastAsia"/>
          <w:sz w:val="24"/>
        </w:rPr>
        <w:t>（一）质疑</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提出质疑的应当是参与所质疑项目采购活动的供应商。 </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1.1供应商对竞争性谈判文件提出质疑的，应在依法获取竞争性谈判文件之日或者竞争性谈判文件公告期限届满之日起七个工作日内提出。</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 供应商对采购过程提出质疑的，应在各采购程序环节结束之日起七个工作日内提出。</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1.3供应商对成交结果提出质疑的，应当在成交结果公告期限届满之日起七个工作日内提出。</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1.4.1供应商的姓名或者名称、地址、邮编、联系人及联系电话；</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1.4.2质疑项目的名称、项目号以及谈判项目编号；</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1.4.3具体、明确的质疑事项和与质疑事项相关的请求；</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1.4.4事实依据；</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1.4.5必要的法律依据；</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1.4.6提出质疑的日期；</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1.4.7营业执照（或事业单位法人证书，或个体工商户营业执照或有效的自然人身份证明、组织机构代码证）复印件；</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1.5供应商为自然人的，质疑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（二）投诉</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1.供应商对采购人、采购代理机构的答复不满意，或者采购人、采购代理机构未在规定时间内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w:t>
      </w:r>
      <w:r>
        <w:rPr>
          <w:rFonts w:ascii="方正仿宋_GBK" w:eastAsia="方正仿宋_GBK" w:hAnsi="仿宋" w:cs="仿宋" w:hint="eastAsia"/>
          <w:sz w:val="24"/>
        </w:rPr>
        <w:lastRenderedPageBreak/>
        <w:t>投诉。</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113FB2" w:rsidRDefault="009B6BC8">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13FB2" w:rsidRDefault="009B6BC8">
      <w:pPr>
        <w:spacing w:line="400" w:lineRule="exact"/>
        <w:ind w:firstLineChars="200" w:firstLine="480"/>
        <w:rPr>
          <w:rFonts w:ascii="方正仿宋_GBK" w:eastAsia="方正仿宋_GBK" w:hAnsi="宋体"/>
          <w:sz w:val="24"/>
          <w:szCs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113FB2" w:rsidRDefault="009B6BC8">
      <w:pPr>
        <w:pStyle w:val="30"/>
        <w:spacing w:before="0" w:after="0" w:line="400" w:lineRule="exact"/>
        <w:rPr>
          <w:rFonts w:ascii="方正仿宋_GBK" w:eastAsia="方正仿宋_GBK"/>
          <w:sz w:val="24"/>
          <w:szCs w:val="24"/>
        </w:rPr>
      </w:pPr>
      <w:bookmarkStart w:id="43" w:name="_Toc511909610"/>
      <w:bookmarkStart w:id="44" w:name="_Toc342913396"/>
      <w:bookmarkStart w:id="45" w:name="_Toc102227322"/>
      <w:r>
        <w:rPr>
          <w:rFonts w:ascii="方正仿宋_GBK" w:eastAsia="方正仿宋_GBK" w:hint="eastAsia"/>
          <w:sz w:val="24"/>
          <w:szCs w:val="24"/>
        </w:rPr>
        <w:t>九、签订合同</w:t>
      </w:r>
      <w:bookmarkEnd w:id="43"/>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（二）竞争性谈判文件、供应商的响应文件及澄清文件等，均为签订合同的依据。</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113FB2" w:rsidRDefault="009B6B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p w:rsidR="00113FB2" w:rsidRDefault="009B6BC8">
      <w:pPr>
        <w:pStyle w:val="30"/>
        <w:spacing w:before="0" w:after="0" w:line="400" w:lineRule="exact"/>
        <w:rPr>
          <w:rFonts w:ascii="方正仿宋_GBK" w:eastAsia="方正仿宋_GBK"/>
          <w:sz w:val="24"/>
          <w:szCs w:val="24"/>
        </w:rPr>
      </w:pPr>
      <w:r>
        <w:rPr>
          <w:rFonts w:ascii="方正仿宋_GBK" w:eastAsia="方正仿宋_GBK" w:hint="eastAsia"/>
          <w:sz w:val="24"/>
          <w:szCs w:val="24"/>
        </w:rPr>
        <w:t>十、履约保证金</w:t>
      </w:r>
    </w:p>
    <w:bookmarkEnd w:id="44"/>
    <w:bookmarkEnd w:id="45"/>
    <w:p w:rsidR="00113FB2" w:rsidRDefault="009B6BC8">
      <w:pPr>
        <w:spacing w:line="400" w:lineRule="exact"/>
        <w:ind w:firstLineChars="200" w:firstLine="482"/>
        <w:rPr>
          <w:rFonts w:ascii="方正仿宋_GBK" w:eastAsia="方正仿宋_GBK" w:hAnsi="宋体"/>
          <w:sz w:val="24"/>
          <w:szCs w:val="24"/>
        </w:rPr>
      </w:pPr>
      <w:r>
        <w:rPr>
          <w:rFonts w:ascii="方正仿宋_GBK" w:eastAsia="方正仿宋_GBK" w:hAnsi="宋体" w:hint="eastAsia"/>
          <w:b/>
          <w:color w:val="FF0000"/>
          <w:sz w:val="24"/>
          <w:szCs w:val="24"/>
        </w:rPr>
        <w:t>中标公司的谈判保证金自动转为履约保证金。项目实施完毕并验收合格后，采购方将于30个日历日内将履约保证金全额无息退还中标公司。</w:t>
      </w:r>
    </w:p>
    <w:p w:rsidR="00113FB2" w:rsidRDefault="00113FB2">
      <w:pPr>
        <w:spacing w:line="360" w:lineRule="auto"/>
        <w:ind w:firstLineChars="200" w:firstLine="480"/>
        <w:rPr>
          <w:rFonts w:ascii="宋体" w:hAnsi="宋体"/>
          <w:sz w:val="24"/>
          <w:szCs w:val="24"/>
        </w:rPr>
        <w:sectPr w:rsidR="00113FB2">
          <w:pgSz w:w="11907" w:h="16840"/>
          <w:pgMar w:top="1134" w:right="1191" w:bottom="1134" w:left="1304" w:header="964" w:footer="992" w:gutter="0"/>
          <w:pgNumType w:fmt="numberInDash"/>
          <w:cols w:space="720"/>
          <w:docGrid w:linePitch="312"/>
        </w:sectPr>
      </w:pPr>
    </w:p>
    <w:p w:rsidR="00113FB2" w:rsidRDefault="009B6BC8">
      <w:pPr>
        <w:pStyle w:val="23"/>
        <w:spacing w:before="0" w:after="0" w:line="360" w:lineRule="auto"/>
        <w:jc w:val="center"/>
        <w:rPr>
          <w:rFonts w:ascii="方正小标宋_GBK" w:eastAsia="方正小标宋_GBK" w:hAnsi="宋体"/>
          <w:b w:val="0"/>
          <w:sz w:val="30"/>
          <w:szCs w:val="30"/>
        </w:rPr>
      </w:pPr>
      <w:bookmarkStart w:id="46" w:name="_Toc511909611"/>
      <w:r>
        <w:rPr>
          <w:rFonts w:ascii="方正小标宋_GBK" w:eastAsia="方正小标宋_GBK" w:hAnsi="宋体" w:hint="eastAsia"/>
          <w:b w:val="0"/>
          <w:sz w:val="36"/>
          <w:szCs w:val="30"/>
        </w:rPr>
        <w:lastRenderedPageBreak/>
        <w:t>第三篇  谈判项目技术需求</w:t>
      </w:r>
      <w:bookmarkEnd w:id="46"/>
    </w:p>
    <w:p w:rsidR="00113FB2" w:rsidRDefault="009B6BC8">
      <w:pPr>
        <w:pStyle w:val="30"/>
        <w:spacing w:before="0" w:after="0" w:line="400" w:lineRule="exact"/>
        <w:rPr>
          <w:rFonts w:ascii="方正仿宋_GBK" w:eastAsia="方正仿宋_GBK"/>
          <w:color w:val="FF0000"/>
          <w:sz w:val="24"/>
          <w:szCs w:val="24"/>
        </w:rPr>
      </w:pPr>
      <w:bookmarkStart w:id="47" w:name="_Toc511909612"/>
      <w:bookmarkStart w:id="48" w:name="_Toc12789058"/>
      <w:r>
        <w:rPr>
          <w:rFonts w:ascii="方正仿宋_GBK" w:eastAsia="方正仿宋_GBK" w:hint="eastAsia"/>
          <w:color w:val="FF0000"/>
          <w:sz w:val="24"/>
          <w:szCs w:val="24"/>
        </w:rPr>
        <w:t>一、项目一览表</w:t>
      </w:r>
    </w:p>
    <w:p w:rsidR="00113FB2" w:rsidRDefault="009B6BC8">
      <w:pPr>
        <w:ind w:firstLineChars="200" w:firstLine="482"/>
        <w:rPr>
          <w:rFonts w:ascii="方正仿宋_GBK" w:eastAsia="方正仿宋_GBK"/>
          <w:b/>
          <w:color w:val="FF0000"/>
          <w:sz w:val="24"/>
          <w:szCs w:val="24"/>
        </w:rPr>
      </w:pPr>
      <w:r>
        <w:rPr>
          <w:rFonts w:ascii="方正仿宋_GBK" w:eastAsia="方正仿宋_GBK" w:hint="eastAsia"/>
          <w:b/>
          <w:color w:val="FF0000"/>
          <w:sz w:val="24"/>
          <w:szCs w:val="24"/>
        </w:rPr>
        <w:t>对全院配电设施设备进行一次全面的预防性试验和定期检查,并按照“配网设备状态检修试验规程”出具试验报告。具体明细如下：</w:t>
      </w:r>
    </w:p>
    <w:tbl>
      <w:tblPr>
        <w:tblStyle w:val="afa"/>
        <w:tblW w:w="7905" w:type="dxa"/>
        <w:tblLayout w:type="fixed"/>
        <w:tblLook w:val="04A0"/>
      </w:tblPr>
      <w:tblGrid>
        <w:gridCol w:w="959"/>
        <w:gridCol w:w="4961"/>
        <w:gridCol w:w="1985"/>
      </w:tblGrid>
      <w:tr w:rsidR="00113FB2">
        <w:tc>
          <w:tcPr>
            <w:tcW w:w="5920" w:type="dxa"/>
            <w:gridSpan w:val="2"/>
            <w:vAlign w:val="center"/>
          </w:tcPr>
          <w:p w:rsidR="00113FB2" w:rsidRDefault="009B6BC8">
            <w:pPr>
              <w:widowControl/>
              <w:jc w:val="center"/>
              <w:rPr>
                <w:rFonts w:ascii="方正仿宋_GBK" w:eastAsia="方正仿宋_GBK" w:hAnsi="宋体"/>
                <w:b/>
                <w:color w:val="FF0000"/>
                <w:kern w:val="0"/>
                <w:sz w:val="24"/>
                <w:szCs w:val="24"/>
              </w:rPr>
            </w:pPr>
            <w:r>
              <w:rPr>
                <w:rFonts w:ascii="方正仿宋_GBK" w:eastAsia="方正仿宋_GBK" w:hAnsi="宋体" w:hint="eastAsia"/>
                <w:b/>
                <w:color w:val="FF0000"/>
                <w:kern w:val="0"/>
                <w:sz w:val="24"/>
                <w:szCs w:val="24"/>
              </w:rPr>
              <w:t>试验部位及名称</w:t>
            </w:r>
          </w:p>
        </w:tc>
        <w:tc>
          <w:tcPr>
            <w:tcW w:w="1985" w:type="dxa"/>
            <w:vAlign w:val="center"/>
          </w:tcPr>
          <w:p w:rsidR="00113FB2" w:rsidRDefault="009B6BC8">
            <w:pPr>
              <w:widowControl/>
              <w:jc w:val="center"/>
              <w:rPr>
                <w:rFonts w:ascii="方正仿宋_GBK" w:eastAsia="方正仿宋_GBK" w:hAnsi="宋体"/>
                <w:b/>
                <w:color w:val="FF0000"/>
                <w:kern w:val="0"/>
                <w:sz w:val="24"/>
                <w:szCs w:val="24"/>
              </w:rPr>
            </w:pPr>
            <w:r>
              <w:rPr>
                <w:rFonts w:ascii="方正仿宋_GBK" w:eastAsia="方正仿宋_GBK" w:hAnsi="宋体" w:hint="eastAsia"/>
                <w:b/>
                <w:color w:val="FF0000"/>
                <w:kern w:val="0"/>
                <w:sz w:val="24"/>
                <w:szCs w:val="24"/>
              </w:rPr>
              <w:t>数量</w:t>
            </w:r>
          </w:p>
        </w:tc>
      </w:tr>
      <w:tr w:rsidR="00113FB2">
        <w:tc>
          <w:tcPr>
            <w:tcW w:w="959" w:type="dxa"/>
            <w:vMerge w:val="restart"/>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高</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压</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配</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电</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柜</w:t>
            </w:r>
          </w:p>
        </w:tc>
        <w:tc>
          <w:tcPr>
            <w:tcW w:w="4961" w:type="dxa"/>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接地电阻测试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30台</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绝缘电阻测试（含柜内元器件）</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30套</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交流耐压试验（含柜内元器件）</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30套</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断路器直流电阻测试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23台</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断路器机械特性测试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23台</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微机继电保护测试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23台</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避雷器泄漏电流测试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8组</w:t>
            </w:r>
          </w:p>
        </w:tc>
      </w:tr>
      <w:tr w:rsidR="00113FB2">
        <w:tc>
          <w:tcPr>
            <w:tcW w:w="959" w:type="dxa"/>
            <w:vMerge w:val="restart"/>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变</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压</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器</w:t>
            </w:r>
          </w:p>
        </w:tc>
        <w:tc>
          <w:tcPr>
            <w:tcW w:w="4961" w:type="dxa"/>
          </w:tcPr>
          <w:p w:rsidR="00113FB2" w:rsidRDefault="009B6BC8">
            <w:pPr>
              <w:widowControl/>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接地电阻测试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6台</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绝缘电阻测试（含柜内元器件）</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6台</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交流耐压测试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6台</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线圈直流电阻测试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6台</w:t>
            </w:r>
          </w:p>
        </w:tc>
      </w:tr>
      <w:tr w:rsidR="00113FB2">
        <w:tc>
          <w:tcPr>
            <w:tcW w:w="959" w:type="dxa"/>
            <w:vMerge w:val="restart"/>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高压</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电缆</w:t>
            </w:r>
          </w:p>
        </w:tc>
        <w:tc>
          <w:tcPr>
            <w:tcW w:w="4961" w:type="dxa"/>
          </w:tcPr>
          <w:p w:rsidR="00113FB2" w:rsidRDefault="009B6BC8">
            <w:pPr>
              <w:widowControl/>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 xml:space="preserve">高压电缆绝缘电阻测试  </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6根</w:t>
            </w:r>
          </w:p>
        </w:tc>
      </w:tr>
      <w:tr w:rsidR="00113FB2">
        <w:tc>
          <w:tcPr>
            <w:tcW w:w="959" w:type="dxa"/>
            <w:vMerge/>
          </w:tcPr>
          <w:p w:rsidR="00113FB2" w:rsidRDefault="00113FB2">
            <w:pPr>
              <w:widowControl/>
              <w:jc w:val="center"/>
              <w:rPr>
                <w:rFonts w:ascii="方正仿宋_GBK" w:eastAsia="方正仿宋_GBK" w:hAnsi="宋体"/>
                <w:color w:val="FF0000"/>
                <w:kern w:val="0"/>
                <w:sz w:val="24"/>
                <w:szCs w:val="24"/>
              </w:rPr>
            </w:pPr>
          </w:p>
        </w:tc>
        <w:tc>
          <w:tcPr>
            <w:tcW w:w="4961" w:type="dxa"/>
          </w:tcPr>
          <w:p w:rsidR="00113FB2" w:rsidRDefault="009B6BC8">
            <w:pPr>
              <w:widowControl/>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高压电缆交／直流耐压测试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6根</w:t>
            </w:r>
          </w:p>
        </w:tc>
      </w:tr>
      <w:tr w:rsidR="00113FB2">
        <w:tc>
          <w:tcPr>
            <w:tcW w:w="959" w:type="dxa"/>
            <w:vMerge w:val="restart"/>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低压</w:t>
            </w:r>
          </w:p>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配电柜</w:t>
            </w:r>
          </w:p>
        </w:tc>
        <w:tc>
          <w:tcPr>
            <w:tcW w:w="4961" w:type="dxa"/>
            <w:vAlign w:val="center"/>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接地电阻测试</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104台</w:t>
            </w:r>
          </w:p>
        </w:tc>
      </w:tr>
      <w:tr w:rsidR="00113FB2">
        <w:tc>
          <w:tcPr>
            <w:tcW w:w="959" w:type="dxa"/>
            <w:vMerge/>
            <w:vAlign w:val="center"/>
          </w:tcPr>
          <w:p w:rsidR="00113FB2" w:rsidRDefault="00113FB2">
            <w:pPr>
              <w:widowControl/>
              <w:jc w:val="center"/>
              <w:rPr>
                <w:rFonts w:ascii="方正仿宋_GBK" w:eastAsia="方正仿宋_GBK" w:hAnsi="宋体"/>
                <w:color w:val="FF0000"/>
                <w:kern w:val="0"/>
                <w:sz w:val="24"/>
                <w:szCs w:val="24"/>
              </w:rPr>
            </w:pPr>
          </w:p>
        </w:tc>
        <w:tc>
          <w:tcPr>
            <w:tcW w:w="4961" w:type="dxa"/>
            <w:vAlign w:val="center"/>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绝缘电阻测试（含柜内元器件）</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104套</w:t>
            </w:r>
          </w:p>
        </w:tc>
      </w:tr>
      <w:tr w:rsidR="00113FB2">
        <w:tc>
          <w:tcPr>
            <w:tcW w:w="959" w:type="dxa"/>
            <w:vMerge/>
            <w:vAlign w:val="center"/>
          </w:tcPr>
          <w:p w:rsidR="00113FB2" w:rsidRDefault="00113FB2">
            <w:pPr>
              <w:widowControl/>
              <w:jc w:val="center"/>
              <w:rPr>
                <w:rFonts w:ascii="方正仿宋_GBK" w:eastAsia="方正仿宋_GBK" w:hAnsi="宋体"/>
                <w:color w:val="FF0000"/>
                <w:kern w:val="0"/>
                <w:sz w:val="24"/>
                <w:szCs w:val="24"/>
              </w:rPr>
            </w:pPr>
          </w:p>
        </w:tc>
        <w:tc>
          <w:tcPr>
            <w:tcW w:w="4961" w:type="dxa"/>
            <w:vAlign w:val="center"/>
          </w:tcPr>
          <w:p w:rsidR="00113FB2" w:rsidRDefault="009B6BC8">
            <w:pPr>
              <w:widowControl/>
              <w:jc w:val="left"/>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交流耐压试验（含柜内元器件）</w:t>
            </w:r>
          </w:p>
        </w:tc>
        <w:tc>
          <w:tcPr>
            <w:tcW w:w="1985" w:type="dxa"/>
            <w:vAlign w:val="center"/>
          </w:tcPr>
          <w:p w:rsidR="00113FB2" w:rsidRDefault="009B6BC8">
            <w:pPr>
              <w:widowControl/>
              <w:jc w:val="center"/>
              <w:rPr>
                <w:rFonts w:ascii="方正仿宋_GBK" w:eastAsia="方正仿宋_GBK" w:hAnsi="宋体"/>
                <w:color w:val="FF0000"/>
                <w:kern w:val="0"/>
                <w:sz w:val="24"/>
                <w:szCs w:val="24"/>
              </w:rPr>
            </w:pPr>
            <w:r>
              <w:rPr>
                <w:rFonts w:ascii="方正仿宋_GBK" w:eastAsia="方正仿宋_GBK" w:hAnsi="宋体" w:hint="eastAsia"/>
                <w:color w:val="FF0000"/>
                <w:kern w:val="0"/>
                <w:sz w:val="24"/>
                <w:szCs w:val="24"/>
              </w:rPr>
              <w:t>104套</w:t>
            </w:r>
          </w:p>
        </w:tc>
      </w:tr>
    </w:tbl>
    <w:p w:rsidR="00113FB2" w:rsidRDefault="00113FB2">
      <w:pPr>
        <w:rPr>
          <w:rFonts w:ascii="方正仿宋_GBK" w:eastAsia="方正仿宋_GBK"/>
          <w:b/>
          <w:color w:val="FF0000"/>
          <w:sz w:val="24"/>
          <w:szCs w:val="24"/>
        </w:rPr>
      </w:pPr>
    </w:p>
    <w:p w:rsidR="00113FB2" w:rsidRDefault="009B6BC8">
      <w:pPr>
        <w:pStyle w:val="30"/>
        <w:spacing w:before="0" w:after="0" w:line="400" w:lineRule="exact"/>
        <w:rPr>
          <w:rFonts w:ascii="方正仿宋_GBK" w:eastAsia="方正仿宋_GBK"/>
          <w:color w:val="FF0000"/>
          <w:sz w:val="24"/>
          <w:szCs w:val="24"/>
        </w:rPr>
      </w:pPr>
      <w:r>
        <w:rPr>
          <w:rFonts w:ascii="方正仿宋_GBK" w:eastAsia="方正仿宋_GBK" w:hint="eastAsia"/>
          <w:color w:val="FF0000"/>
          <w:sz w:val="24"/>
          <w:szCs w:val="24"/>
        </w:rPr>
        <w:t>二、</w:t>
      </w:r>
      <w:bookmarkEnd w:id="47"/>
      <w:r>
        <w:rPr>
          <w:rFonts w:ascii="方正仿宋_GBK" w:eastAsia="方正仿宋_GBK" w:hint="eastAsia"/>
          <w:color w:val="FF0000"/>
          <w:sz w:val="24"/>
          <w:szCs w:val="24"/>
        </w:rPr>
        <w:t>技术规格及质量要求</w:t>
      </w:r>
    </w:p>
    <w:p w:rsidR="00113FB2" w:rsidRDefault="00FB57C5">
      <w:pPr>
        <w:spacing w:line="400" w:lineRule="exact"/>
        <w:rPr>
          <w:rFonts w:ascii="方正仿宋_GBK" w:eastAsia="方正仿宋_GBK" w:hAnsi="宋体"/>
          <w:color w:val="FF0000"/>
          <w:sz w:val="24"/>
          <w:szCs w:val="24"/>
        </w:rPr>
      </w:pPr>
      <w:r>
        <w:rPr>
          <w:rFonts w:ascii="方正仿宋_GBK" w:eastAsia="方正仿宋_GBK" w:hAnsi="宋体" w:hint="eastAsia"/>
          <w:color w:val="FF0000"/>
          <w:sz w:val="24"/>
          <w:szCs w:val="24"/>
        </w:rPr>
        <w:t xml:space="preserve">    </w:t>
      </w:r>
      <w:r w:rsidR="009B6BC8">
        <w:rPr>
          <w:rFonts w:ascii="方正仿宋_GBK" w:eastAsia="方正仿宋_GBK" w:hAnsi="宋体" w:hint="eastAsia"/>
          <w:color w:val="FF0000"/>
          <w:sz w:val="24"/>
          <w:szCs w:val="24"/>
        </w:rPr>
        <w:t>承包人应严格按照国家和地方的安全标准及相关规定进行试验检测，配备必要的安全生产和保护设施，实施过程中发生的一切安全事故，由承包人承担。</w:t>
      </w:r>
    </w:p>
    <w:p w:rsidR="00113FB2" w:rsidRDefault="00113FB2">
      <w:pPr>
        <w:adjustRightInd w:val="0"/>
        <w:snapToGrid w:val="0"/>
        <w:spacing w:line="400" w:lineRule="exact"/>
        <w:ind w:firstLineChars="200" w:firstLine="643"/>
        <w:rPr>
          <w:rFonts w:ascii="方正仿宋_GBK" w:eastAsia="方正仿宋_GBK" w:hAnsi="宋体"/>
          <w:b/>
          <w:color w:val="FF0000"/>
          <w:sz w:val="32"/>
          <w:szCs w:val="32"/>
        </w:rPr>
      </w:pPr>
    </w:p>
    <w:p w:rsidR="00113FB2" w:rsidRDefault="00113FB2">
      <w:pPr>
        <w:adjustRightInd w:val="0"/>
        <w:snapToGrid w:val="0"/>
        <w:spacing w:line="400" w:lineRule="exact"/>
        <w:ind w:firstLineChars="200" w:firstLine="480"/>
        <w:rPr>
          <w:rFonts w:ascii="方正仿宋_GBK" w:eastAsia="方正仿宋_GBK" w:hAnsi="宋体"/>
          <w:sz w:val="24"/>
          <w:szCs w:val="24"/>
        </w:rPr>
      </w:pPr>
    </w:p>
    <w:p w:rsidR="00113FB2" w:rsidRDefault="00113FB2">
      <w:pPr>
        <w:adjustRightInd w:val="0"/>
        <w:snapToGrid w:val="0"/>
        <w:spacing w:line="400" w:lineRule="exact"/>
        <w:ind w:firstLineChars="200" w:firstLine="480"/>
        <w:rPr>
          <w:rFonts w:ascii="方正仿宋_GBK" w:eastAsia="方正仿宋_GBK" w:hAnsi="宋体"/>
          <w:sz w:val="24"/>
          <w:szCs w:val="24"/>
        </w:rPr>
      </w:pPr>
    </w:p>
    <w:p w:rsidR="00113FB2" w:rsidRDefault="00113FB2">
      <w:pPr>
        <w:adjustRightInd w:val="0"/>
        <w:snapToGrid w:val="0"/>
        <w:spacing w:line="400" w:lineRule="exact"/>
        <w:ind w:firstLineChars="200" w:firstLine="480"/>
        <w:rPr>
          <w:rFonts w:ascii="方正仿宋_GBK" w:eastAsia="方正仿宋_GBK" w:hAnsi="宋体"/>
          <w:sz w:val="24"/>
          <w:szCs w:val="24"/>
        </w:rPr>
      </w:pPr>
    </w:p>
    <w:p w:rsidR="00113FB2" w:rsidRDefault="00113FB2">
      <w:pPr>
        <w:adjustRightInd w:val="0"/>
        <w:snapToGrid w:val="0"/>
        <w:spacing w:line="400" w:lineRule="exact"/>
        <w:ind w:firstLineChars="200" w:firstLine="480"/>
        <w:rPr>
          <w:rFonts w:ascii="方正仿宋_GBK" w:eastAsia="方正仿宋_GBK" w:hAnsi="宋体"/>
          <w:sz w:val="24"/>
          <w:szCs w:val="24"/>
        </w:rPr>
      </w:pPr>
    </w:p>
    <w:p w:rsidR="00113FB2" w:rsidRDefault="00113FB2">
      <w:pPr>
        <w:adjustRightInd w:val="0"/>
        <w:snapToGrid w:val="0"/>
        <w:spacing w:line="400" w:lineRule="exact"/>
        <w:ind w:firstLineChars="200" w:firstLine="480"/>
        <w:rPr>
          <w:rFonts w:ascii="方正仿宋_GBK" w:eastAsia="方正仿宋_GBK" w:hAnsi="宋体"/>
          <w:sz w:val="24"/>
          <w:szCs w:val="24"/>
        </w:rPr>
      </w:pPr>
    </w:p>
    <w:p w:rsidR="00113FB2" w:rsidRDefault="00113FB2">
      <w:pPr>
        <w:adjustRightInd w:val="0"/>
        <w:snapToGrid w:val="0"/>
        <w:spacing w:line="400" w:lineRule="exact"/>
        <w:ind w:firstLineChars="200" w:firstLine="480"/>
        <w:rPr>
          <w:rFonts w:ascii="方正仿宋_GBK" w:eastAsia="方正仿宋_GBK" w:hAnsi="宋体"/>
          <w:sz w:val="24"/>
          <w:szCs w:val="24"/>
        </w:rPr>
      </w:pPr>
    </w:p>
    <w:p w:rsidR="00113FB2" w:rsidRDefault="00113FB2">
      <w:pPr>
        <w:adjustRightInd w:val="0"/>
        <w:snapToGrid w:val="0"/>
        <w:spacing w:line="400" w:lineRule="exact"/>
        <w:ind w:firstLineChars="200" w:firstLine="480"/>
        <w:rPr>
          <w:rFonts w:ascii="方正仿宋_GBK" w:eastAsia="方正仿宋_GBK" w:hAnsi="宋体"/>
          <w:sz w:val="24"/>
          <w:szCs w:val="24"/>
        </w:rPr>
      </w:pPr>
    </w:p>
    <w:p w:rsidR="00113FB2" w:rsidRDefault="00113FB2">
      <w:pPr>
        <w:adjustRightInd w:val="0"/>
        <w:snapToGrid w:val="0"/>
        <w:spacing w:line="400" w:lineRule="exact"/>
        <w:rPr>
          <w:rFonts w:ascii="方正仿宋_GBK" w:eastAsia="方正仿宋_GBK" w:hAnsi="宋体"/>
          <w:sz w:val="24"/>
          <w:szCs w:val="24"/>
        </w:rPr>
      </w:pPr>
    </w:p>
    <w:p w:rsidR="00113FB2" w:rsidRDefault="009B6BC8">
      <w:pPr>
        <w:pStyle w:val="23"/>
        <w:spacing w:before="0" w:after="0" w:line="360" w:lineRule="auto"/>
        <w:jc w:val="center"/>
        <w:rPr>
          <w:rFonts w:ascii="方正小标宋_GBK" w:eastAsia="方正小标宋_GBK" w:hAnsi="宋体"/>
          <w:b w:val="0"/>
          <w:sz w:val="36"/>
          <w:szCs w:val="30"/>
        </w:rPr>
      </w:pPr>
      <w:bookmarkStart w:id="49" w:name="_Toc511909614"/>
      <w:r>
        <w:rPr>
          <w:rFonts w:ascii="方正小标宋_GBK" w:eastAsia="方正小标宋_GBK" w:hAnsi="宋体" w:hint="eastAsia"/>
          <w:b w:val="0"/>
          <w:sz w:val="36"/>
          <w:szCs w:val="30"/>
        </w:rPr>
        <w:lastRenderedPageBreak/>
        <w:t>第四篇  谈判项目服务需求</w:t>
      </w:r>
      <w:bookmarkEnd w:id="48"/>
      <w:bookmarkEnd w:id="49"/>
    </w:p>
    <w:p w:rsidR="00113FB2" w:rsidRDefault="009B6BC8">
      <w:pPr>
        <w:pStyle w:val="30"/>
        <w:spacing w:before="0" w:after="0" w:line="440" w:lineRule="exact"/>
        <w:rPr>
          <w:rFonts w:ascii="方正仿宋_GBK" w:eastAsia="方正仿宋_GBK" w:hAnsi="宋体"/>
          <w:sz w:val="24"/>
          <w:szCs w:val="24"/>
        </w:rPr>
      </w:pPr>
      <w:bookmarkStart w:id="50" w:name="_Toc344475120"/>
      <w:bookmarkStart w:id="51" w:name="_Toc511909615"/>
      <w:bookmarkStart w:id="52" w:name="_Toc11641055"/>
      <w:bookmarkStart w:id="53" w:name="_Toc12789059"/>
      <w:r>
        <w:rPr>
          <w:rFonts w:ascii="方正仿宋_GBK" w:eastAsia="方正仿宋_GBK" w:hAnsi="宋体" w:hint="eastAsia"/>
          <w:sz w:val="24"/>
          <w:szCs w:val="24"/>
        </w:rPr>
        <w:t>一、交货时间、地点及验收方式</w:t>
      </w:r>
      <w:bookmarkEnd w:id="50"/>
      <w:bookmarkEnd w:id="51"/>
    </w:p>
    <w:p w:rsidR="00113FB2" w:rsidRDefault="009B6BC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（一）交货时间</w:t>
      </w:r>
    </w:p>
    <w:p w:rsidR="00113FB2" w:rsidRDefault="009B6BC8">
      <w:pPr>
        <w:snapToGrid w:val="0"/>
        <w:spacing w:line="400" w:lineRule="exact"/>
        <w:ind w:firstLineChars="200" w:firstLine="480"/>
        <w:rPr>
          <w:rFonts w:ascii="方正仿宋_GBK" w:eastAsia="方正仿宋_GBK" w:hAnsi="宋体"/>
          <w:color w:val="FF0000"/>
          <w:sz w:val="24"/>
          <w:szCs w:val="24"/>
          <w:lang w:val="zh-CN"/>
        </w:rPr>
      </w:pPr>
      <w:r>
        <w:rPr>
          <w:rFonts w:ascii="方正仿宋_GBK" w:eastAsia="方正仿宋_GBK" w:hAnsi="宋体" w:hint="eastAsia"/>
          <w:color w:val="FF0000"/>
          <w:sz w:val="24"/>
          <w:szCs w:val="24"/>
          <w:lang w:val="zh-CN"/>
        </w:rPr>
        <w:t>合同签订后20天内完成，并出具相应试验报告交付发包方。</w:t>
      </w:r>
    </w:p>
    <w:p w:rsidR="00113FB2" w:rsidRDefault="009B6BC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（二）交货地点</w:t>
      </w:r>
    </w:p>
    <w:p w:rsidR="00113FB2" w:rsidRDefault="009B6BC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交货地点：重庆市</w:t>
      </w:r>
      <w:r>
        <w:rPr>
          <w:rFonts w:ascii="方正仿宋_GBK" w:eastAsia="方正仿宋_GBK" w:hAnsi="宋体" w:hint="eastAsia"/>
          <w:color w:val="FF0000"/>
          <w:sz w:val="24"/>
          <w:szCs w:val="24"/>
          <w:lang w:val="zh-CN"/>
        </w:rPr>
        <w:t>合川区人民医院指定地点</w:t>
      </w:r>
    </w:p>
    <w:p w:rsidR="00113FB2" w:rsidRDefault="009B6BC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（三）验收方式</w:t>
      </w:r>
    </w:p>
    <w:p w:rsidR="00113FB2" w:rsidRDefault="009B6BC8">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FF0000"/>
          <w:sz w:val="24"/>
          <w:szCs w:val="24"/>
        </w:rPr>
        <w:t xml:space="preserve"> </w:t>
      </w:r>
      <w:r>
        <w:rPr>
          <w:rFonts w:ascii="方正仿宋_GBK" w:eastAsia="方正仿宋_GBK" w:hAnsi="宋体" w:hint="eastAsia"/>
          <w:color w:val="000000" w:themeColor="text1"/>
          <w:sz w:val="24"/>
          <w:szCs w:val="24"/>
        </w:rPr>
        <w:t>中标单位所有的检测设备必须经过效验，并在有效期内。</w:t>
      </w:r>
    </w:p>
    <w:p w:rsidR="00113FB2" w:rsidRDefault="009B6BC8">
      <w:pPr>
        <w:pStyle w:val="30"/>
        <w:spacing w:before="0" w:after="0" w:line="400" w:lineRule="exact"/>
        <w:rPr>
          <w:rFonts w:ascii="方正仿宋_GBK" w:eastAsia="方正仿宋_GBK" w:hAnsi="宋体"/>
          <w:sz w:val="24"/>
          <w:szCs w:val="24"/>
        </w:rPr>
      </w:pPr>
      <w:bookmarkStart w:id="54" w:name="_Toc511909616"/>
      <w:bookmarkStart w:id="55" w:name="_Toc344475121"/>
      <w:r>
        <w:rPr>
          <w:rFonts w:ascii="方正仿宋_GBK" w:eastAsia="方正仿宋_GBK" w:hAnsi="宋体" w:hint="eastAsia"/>
          <w:sz w:val="24"/>
          <w:szCs w:val="24"/>
        </w:rPr>
        <w:t>二、质量保证及服务</w:t>
      </w:r>
      <w:bookmarkEnd w:id="54"/>
      <w:bookmarkEnd w:id="55"/>
      <w:r>
        <w:rPr>
          <w:rFonts w:ascii="方正仿宋_GBK" w:eastAsia="方正仿宋_GBK" w:hAnsi="宋体" w:hint="eastAsia"/>
          <w:sz w:val="24"/>
          <w:szCs w:val="24"/>
        </w:rPr>
        <w:t>要求</w:t>
      </w:r>
    </w:p>
    <w:p w:rsidR="00113FB2" w:rsidRDefault="009B6BC8">
      <w:pPr>
        <w:numPr>
          <w:ilvl w:val="0"/>
          <w:numId w:val="13"/>
        </w:numPr>
        <w:snapToGrid w:val="0"/>
        <w:spacing w:line="400" w:lineRule="exact"/>
        <w:ind w:firstLineChars="200" w:firstLine="480"/>
        <w:rPr>
          <w:rFonts w:ascii="方正仿宋_GBK" w:eastAsia="方正仿宋_GBK" w:hAnsi="宋体"/>
          <w:color w:val="000000" w:themeColor="text1"/>
          <w:szCs w:val="28"/>
        </w:rPr>
      </w:pPr>
      <w:bookmarkStart w:id="56" w:name="_Toc511909617"/>
      <w:bookmarkStart w:id="57" w:name="_Toc344475122"/>
      <w:r>
        <w:rPr>
          <w:rFonts w:ascii="方正仿宋_GBK" w:eastAsia="方正仿宋_GBK" w:hAnsi="宋体" w:hint="eastAsia"/>
          <w:color w:val="FF0000"/>
          <w:sz w:val="24"/>
          <w:szCs w:val="24"/>
        </w:rPr>
        <w:t xml:space="preserve"> </w:t>
      </w:r>
      <w:r>
        <w:rPr>
          <w:rFonts w:ascii="方正仿宋_GBK" w:eastAsia="方正仿宋_GBK" w:hAnsi="宋体" w:hint="eastAsia"/>
          <w:color w:val="000000" w:themeColor="text1"/>
          <w:szCs w:val="28"/>
        </w:rPr>
        <w:t>中标单位在预试定检前，进行现场踏勘并制定严密的预试定检操作方案，确保预试定检过程中医院正常供电和操作人员人身安全。</w:t>
      </w:r>
    </w:p>
    <w:p w:rsidR="00113FB2" w:rsidRDefault="009B6BC8">
      <w:pPr>
        <w:numPr>
          <w:ilvl w:val="0"/>
          <w:numId w:val="13"/>
        </w:numPr>
        <w:snapToGrid w:val="0"/>
        <w:spacing w:line="400" w:lineRule="exact"/>
        <w:ind w:firstLineChars="200" w:firstLine="56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中标单位在预试定检过程中因工作人员失误人为造成供电设备损坏或不能正常供电的情况，中标单位要赔偿医院的经济损失。</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113FB2" w:rsidRDefault="009B6BC8">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FF0000"/>
          <w:sz w:val="24"/>
          <w:szCs w:val="24"/>
        </w:rPr>
        <w:t xml:space="preserve"> </w:t>
      </w:r>
      <w:r>
        <w:rPr>
          <w:rFonts w:ascii="方正仿宋_GBK" w:eastAsia="方正仿宋_GBK" w:hAnsi="宋体" w:hint="eastAsia"/>
          <w:color w:val="000000" w:themeColor="text1"/>
          <w:szCs w:val="28"/>
        </w:rPr>
        <w:t>中标单位在预试定检完成后10个工作日内出具书面检测报告。</w:t>
      </w:r>
    </w:p>
    <w:p w:rsidR="00113FB2" w:rsidRDefault="009B6BC8">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三、报价要求</w:t>
      </w:r>
      <w:bookmarkStart w:id="58" w:name="_Toc511909618"/>
      <w:bookmarkEnd w:id="56"/>
      <w:r>
        <w:rPr>
          <w:rFonts w:ascii="方正仿宋_GBK" w:eastAsia="方正仿宋_GBK" w:hAnsi="宋体" w:hint="eastAsia"/>
          <w:sz w:val="24"/>
          <w:szCs w:val="24"/>
        </w:rPr>
        <w:t xml:space="preserve">  </w:t>
      </w:r>
    </w:p>
    <w:p w:rsidR="00113FB2" w:rsidRDefault="009B6BC8">
      <w:pPr>
        <w:pStyle w:val="30"/>
        <w:spacing w:before="0" w:after="0"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b w:val="0"/>
          <w:color w:val="FF0000"/>
          <w:sz w:val="24"/>
          <w:szCs w:val="24"/>
        </w:rPr>
        <w:t>本次报价为人民币报价，为投标人对招标文件所确定的全部工作内容包干价，包含：劳务、制作、管理、被盗恢复、保险、利润、税金、政策性文件规定及合同包含的所有风险、责任等一切费用。</w:t>
      </w:r>
    </w:p>
    <w:p w:rsidR="00113FB2" w:rsidRDefault="009B6BC8">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四、付款方式</w:t>
      </w:r>
      <w:bookmarkStart w:id="59" w:name="_Toc344475123"/>
      <w:bookmarkStart w:id="60" w:name="_Toc511909619"/>
      <w:bookmarkEnd w:id="57"/>
      <w:bookmarkEnd w:id="58"/>
      <w:r>
        <w:rPr>
          <w:rFonts w:ascii="方正仿宋_GBK" w:eastAsia="方正仿宋_GBK" w:hAnsi="宋体" w:hint="eastAsia"/>
          <w:sz w:val="24"/>
          <w:szCs w:val="24"/>
        </w:rPr>
        <w:t xml:space="preserve">  </w:t>
      </w:r>
    </w:p>
    <w:p w:rsidR="00113FB2" w:rsidRDefault="009B6BC8">
      <w:pPr>
        <w:pStyle w:val="30"/>
        <w:spacing w:before="0" w:after="0" w:line="400" w:lineRule="exac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出具相应试验报告和发票后30个工作日内付款。</w:t>
      </w:r>
    </w:p>
    <w:p w:rsidR="00113FB2" w:rsidRDefault="009B6BC8">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五、知识产权</w:t>
      </w:r>
      <w:bookmarkEnd w:id="59"/>
      <w:bookmarkEnd w:id="60"/>
    </w:p>
    <w:p w:rsidR="00113FB2" w:rsidRDefault="009B6BC8">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13FB2" w:rsidRDefault="009B6BC8">
      <w:pPr>
        <w:pStyle w:val="30"/>
        <w:spacing w:before="0" w:after="0" w:line="400" w:lineRule="exact"/>
        <w:rPr>
          <w:rFonts w:ascii="方正仿宋_GBK" w:eastAsia="方正仿宋_GBK" w:hAnsi="宋体"/>
          <w:sz w:val="24"/>
          <w:szCs w:val="24"/>
        </w:rPr>
      </w:pPr>
      <w:bookmarkStart w:id="61" w:name="_Toc511909620"/>
      <w:r>
        <w:rPr>
          <w:rFonts w:ascii="方正仿宋_GBK" w:eastAsia="方正仿宋_GBK" w:hAnsi="宋体" w:hint="eastAsia"/>
          <w:sz w:val="24"/>
          <w:szCs w:val="24"/>
        </w:rPr>
        <w:t>六、</w:t>
      </w:r>
      <w:bookmarkStart w:id="62" w:name="_Toc344475125"/>
      <w:r>
        <w:rPr>
          <w:rFonts w:ascii="方正仿宋_GBK" w:eastAsia="方正仿宋_GBK" w:hAnsi="宋体" w:hint="eastAsia"/>
          <w:sz w:val="24"/>
          <w:szCs w:val="24"/>
        </w:rPr>
        <w:t>其他</w:t>
      </w:r>
      <w:bookmarkEnd w:id="61"/>
    </w:p>
    <w:bookmarkEnd w:id="62"/>
    <w:p w:rsidR="00113FB2" w:rsidRDefault="009B6BC8">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113FB2" w:rsidRDefault="009B6BC8">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113FB2" w:rsidRDefault="009B6BC8">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63" w:name="_Toc511909621"/>
      <w:r>
        <w:rPr>
          <w:rFonts w:ascii="方正小标宋_GBK" w:eastAsia="方正小标宋_GBK" w:hAnsi="宋体" w:hint="eastAsia"/>
          <w:b w:val="0"/>
          <w:sz w:val="36"/>
          <w:szCs w:val="30"/>
        </w:rPr>
        <w:lastRenderedPageBreak/>
        <w:t xml:space="preserve">第五篇  </w:t>
      </w:r>
      <w:bookmarkEnd w:id="52"/>
      <w:bookmarkEnd w:id="53"/>
      <w:r>
        <w:rPr>
          <w:rFonts w:ascii="方正小标宋_GBK" w:eastAsia="方正小标宋_GBK" w:hAnsi="宋体" w:hint="eastAsia"/>
          <w:b w:val="0"/>
          <w:sz w:val="36"/>
          <w:szCs w:val="30"/>
        </w:rPr>
        <w:t>合同草案条款</w:t>
      </w:r>
      <w:bookmarkEnd w:id="63"/>
    </w:p>
    <w:p w:rsidR="00113FB2" w:rsidRDefault="009B6BC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（一）甲方（需方）即采购人，是指通过竞争性谈判采购，接受合同货物及服务的各级国家机关、事业单位和团体组织。</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（三）合同是指由甲乙双方按照竞争性谈判文件和响应文件的实质性内容，通过协商一致达成的书面协议。</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（一）乙方应按竞争性谈判文件规定的货物性能、技术要求、质量标准向甲方提供未经使用的全新产品。</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113FB2" w:rsidRDefault="009B6BC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113FB2" w:rsidRDefault="009B6BC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113FB2" w:rsidRDefault="009B6BC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w:t>
      </w:r>
      <w:proofErr w:type="gramStart"/>
      <w:r>
        <w:rPr>
          <w:rFonts w:ascii="方正仿宋_GBK" w:eastAsia="方正仿宋_GBK" w:hAnsi="宋体" w:hint="eastAsia"/>
          <w:bCs/>
          <w:sz w:val="24"/>
        </w:rPr>
        <w:t>应承担该货物</w:t>
      </w:r>
      <w:proofErr w:type="gramEnd"/>
      <w:r>
        <w:rPr>
          <w:rFonts w:ascii="方正仿宋_GBK" w:eastAsia="方正仿宋_GBK" w:hAnsi="宋体" w:hint="eastAsia"/>
          <w:bCs/>
          <w:sz w:val="24"/>
        </w:rPr>
        <w:t>的直接费用（运输、保险、检验、货款利息及银行手续费等）。</w:t>
      </w:r>
      <w:bookmarkStart w:id="64" w:name="_GoBack"/>
      <w:bookmarkEnd w:id="64"/>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六、付款</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（三）付款方法：同本项目“第四篇 谈判项目服务需求”中关于付款方式的约定。</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113FB2" w:rsidRDefault="009B6BC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w:t>
      </w:r>
      <w:proofErr w:type="gramStart"/>
      <w:r>
        <w:rPr>
          <w:rFonts w:ascii="方正仿宋_GBK" w:eastAsia="方正仿宋_GBK" w:hAnsi="宋体" w:hint="eastAsia"/>
          <w:bCs/>
          <w:sz w:val="24"/>
        </w:rPr>
        <w:t>同类货币</w:t>
      </w:r>
      <w:proofErr w:type="gramEnd"/>
      <w:r>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w:t>
      </w:r>
      <w:proofErr w:type="gramStart"/>
      <w:r>
        <w:rPr>
          <w:rFonts w:ascii="方正仿宋_GBK" w:eastAsia="方正仿宋_GBK" w:hAnsi="宋体" w:hint="eastAsia"/>
          <w:bCs/>
          <w:sz w:val="24"/>
        </w:rPr>
        <w:t>疵</w:t>
      </w:r>
      <w:proofErr w:type="gramEnd"/>
      <w:r>
        <w:rPr>
          <w:rFonts w:ascii="方正仿宋_GBK" w:eastAsia="方正仿宋_GBK" w:hAnsi="宋体" w:hint="eastAsia"/>
          <w:bCs/>
          <w:sz w:val="24"/>
        </w:rPr>
        <w:t>劣和受损程度以及需方遭受损失的金额，经双方同意降低货物价格。</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113FB2" w:rsidRDefault="009B6BC8">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113FB2" w:rsidRDefault="00113FB2">
      <w:pPr>
        <w:snapToGrid w:val="0"/>
        <w:spacing w:line="360" w:lineRule="auto"/>
        <w:ind w:firstLine="570"/>
        <w:rPr>
          <w:rFonts w:ascii="宋体" w:hAnsi="宋体"/>
          <w:sz w:val="24"/>
          <w:szCs w:val="24"/>
        </w:rPr>
        <w:sectPr w:rsidR="00113FB2">
          <w:footerReference w:type="even" r:id="rId12"/>
          <w:footerReference w:type="default" r:id="rId13"/>
          <w:pgSz w:w="11907" w:h="16840"/>
          <w:pgMar w:top="1134" w:right="1191" w:bottom="1134" w:left="1304" w:header="964" w:footer="992" w:gutter="0"/>
          <w:pgNumType w:fmt="numberInDash"/>
          <w:cols w:space="720"/>
          <w:docGrid w:linePitch="312"/>
        </w:sectPr>
      </w:pPr>
    </w:p>
    <w:p w:rsidR="00113FB2" w:rsidRDefault="009B6BC8">
      <w:pPr>
        <w:rPr>
          <w:rFonts w:ascii="方正仿宋_GBK" w:eastAsia="方正仿宋_GBK"/>
          <w:sz w:val="24"/>
        </w:rPr>
      </w:pPr>
      <w:bookmarkStart w:id="65" w:name="_Toc148265480"/>
      <w:bookmarkStart w:id="66" w:name="_Toc303945820"/>
      <w:r>
        <w:rPr>
          <w:rFonts w:ascii="方正仿宋_GBK" w:eastAsia="方正仿宋_GBK" w:hint="eastAsia"/>
          <w:sz w:val="24"/>
        </w:rPr>
        <w:lastRenderedPageBreak/>
        <w:t>附页：合同格式</w:t>
      </w:r>
      <w:bookmarkEnd w:id="65"/>
      <w:bookmarkEnd w:id="66"/>
    </w:p>
    <w:p w:rsidR="00113FB2" w:rsidRDefault="009B6BC8">
      <w:pPr>
        <w:spacing w:line="500" w:lineRule="exact"/>
        <w:jc w:val="center"/>
        <w:rPr>
          <w:rFonts w:ascii="方正仿宋_GBK" w:eastAsia="方正仿宋_GBK"/>
          <w:b/>
          <w:sz w:val="44"/>
        </w:rPr>
      </w:pPr>
      <w:r>
        <w:rPr>
          <w:rFonts w:ascii="方正仿宋_GBK" w:eastAsia="方正仿宋_GBK" w:hint="eastAsia"/>
          <w:b/>
          <w:sz w:val="44"/>
        </w:rPr>
        <w:t>合同</w:t>
      </w:r>
    </w:p>
    <w:p w:rsidR="00113FB2" w:rsidRDefault="009B6BC8">
      <w:pPr>
        <w:spacing w:line="500" w:lineRule="exact"/>
        <w:jc w:val="center"/>
        <w:rPr>
          <w:rFonts w:ascii="方正仿宋_GBK" w:eastAsia="方正仿宋_GBK"/>
        </w:rPr>
      </w:pPr>
      <w:r>
        <w:rPr>
          <w:rFonts w:ascii="方正仿宋_GBK" w:eastAsia="方正仿宋_GBK" w:hint="eastAsia"/>
        </w:rPr>
        <w:t>（采购项目编号：     ）</w:t>
      </w:r>
    </w:p>
    <w:p w:rsidR="00113FB2" w:rsidRDefault="009B6BC8">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113FB2" w:rsidRDefault="009B6BC8">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113FB2" w:rsidRDefault="00113FB2">
      <w:pPr>
        <w:spacing w:line="500" w:lineRule="exact"/>
        <w:rPr>
          <w:rFonts w:ascii="方正仿宋_GBK" w:eastAsia="方正仿宋_GBK"/>
          <w:sz w:val="24"/>
        </w:rPr>
      </w:pPr>
    </w:p>
    <w:p w:rsidR="00113FB2" w:rsidRDefault="009B6BC8">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113FB2">
        <w:trPr>
          <w:gridAfter w:val="1"/>
          <w:wAfter w:w="15" w:type="dxa"/>
          <w:trHeight w:val="452"/>
        </w:trPr>
        <w:tc>
          <w:tcPr>
            <w:tcW w:w="1330" w:type="dxa"/>
            <w:vAlign w:val="center"/>
          </w:tcPr>
          <w:p w:rsidR="00113FB2" w:rsidRDefault="009B6BC8">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113FB2" w:rsidRDefault="009B6BC8">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113FB2" w:rsidRDefault="009B6BC8">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113FB2" w:rsidRDefault="009B6BC8">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113FB2" w:rsidRDefault="009B6BC8">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113FB2" w:rsidRDefault="009B6BC8">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113FB2" w:rsidRDefault="009B6BC8">
            <w:pPr>
              <w:spacing w:line="500" w:lineRule="exact"/>
              <w:jc w:val="center"/>
              <w:rPr>
                <w:rFonts w:ascii="方正仿宋_GBK" w:eastAsia="方正仿宋_GBK"/>
                <w:sz w:val="24"/>
              </w:rPr>
            </w:pPr>
            <w:r>
              <w:rPr>
                <w:rFonts w:ascii="方正仿宋_GBK" w:eastAsia="方正仿宋_GBK" w:hint="eastAsia"/>
                <w:sz w:val="24"/>
              </w:rPr>
              <w:t>交货地点</w:t>
            </w: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Height w:val="564"/>
        </w:trPr>
        <w:tc>
          <w:tcPr>
            <w:tcW w:w="1330" w:type="dxa"/>
            <w:tcBorders>
              <w:bottom w:val="single" w:sz="4" w:space="0" w:color="auto"/>
            </w:tcBorders>
            <w:vAlign w:val="center"/>
          </w:tcPr>
          <w:p w:rsidR="00113FB2" w:rsidRDefault="00113FB2">
            <w:pPr>
              <w:spacing w:line="500" w:lineRule="exact"/>
              <w:jc w:val="center"/>
              <w:rPr>
                <w:rFonts w:ascii="方正仿宋_GBK" w:eastAsia="方正仿宋_GBK"/>
                <w:sz w:val="24"/>
              </w:rPr>
            </w:pPr>
          </w:p>
        </w:tc>
        <w:tc>
          <w:tcPr>
            <w:tcW w:w="1741" w:type="dxa"/>
            <w:tcBorders>
              <w:bottom w:val="single" w:sz="4" w:space="0" w:color="auto"/>
            </w:tcBorders>
            <w:vAlign w:val="center"/>
          </w:tcPr>
          <w:p w:rsidR="00113FB2" w:rsidRDefault="00113FB2">
            <w:pPr>
              <w:spacing w:line="500" w:lineRule="exact"/>
              <w:jc w:val="center"/>
              <w:rPr>
                <w:rFonts w:ascii="方正仿宋_GBK" w:eastAsia="方正仿宋_GBK"/>
                <w:sz w:val="24"/>
              </w:rPr>
            </w:pPr>
          </w:p>
        </w:tc>
        <w:tc>
          <w:tcPr>
            <w:tcW w:w="984" w:type="dxa"/>
            <w:tcBorders>
              <w:bottom w:val="single" w:sz="4" w:space="0" w:color="auto"/>
            </w:tcBorders>
            <w:vAlign w:val="center"/>
          </w:tcPr>
          <w:p w:rsidR="00113FB2" w:rsidRDefault="00113FB2">
            <w:pPr>
              <w:spacing w:line="500" w:lineRule="exact"/>
              <w:jc w:val="center"/>
              <w:rPr>
                <w:rFonts w:ascii="方正仿宋_GBK" w:eastAsia="方正仿宋_GBK"/>
                <w:sz w:val="24"/>
              </w:rPr>
            </w:pPr>
          </w:p>
        </w:tc>
        <w:tc>
          <w:tcPr>
            <w:tcW w:w="873" w:type="dxa"/>
            <w:tcBorders>
              <w:bottom w:val="single" w:sz="4" w:space="0" w:color="auto"/>
            </w:tcBorders>
            <w:vAlign w:val="center"/>
          </w:tcPr>
          <w:p w:rsidR="00113FB2" w:rsidRDefault="00113FB2">
            <w:pPr>
              <w:spacing w:line="500" w:lineRule="exact"/>
              <w:jc w:val="center"/>
              <w:rPr>
                <w:rFonts w:ascii="方正仿宋_GBK" w:eastAsia="方正仿宋_GBK"/>
                <w:sz w:val="24"/>
              </w:rPr>
            </w:pPr>
          </w:p>
        </w:tc>
        <w:tc>
          <w:tcPr>
            <w:tcW w:w="899" w:type="dxa"/>
            <w:tcBorders>
              <w:bottom w:val="single" w:sz="4" w:space="0" w:color="auto"/>
            </w:tcBorders>
            <w:vAlign w:val="center"/>
          </w:tcPr>
          <w:p w:rsidR="00113FB2" w:rsidRDefault="00113FB2">
            <w:pPr>
              <w:spacing w:line="500" w:lineRule="exact"/>
              <w:jc w:val="center"/>
              <w:rPr>
                <w:rFonts w:ascii="方正仿宋_GBK" w:eastAsia="方正仿宋_GBK"/>
                <w:sz w:val="24"/>
              </w:rPr>
            </w:pPr>
          </w:p>
        </w:tc>
        <w:tc>
          <w:tcPr>
            <w:tcW w:w="1575" w:type="dxa"/>
            <w:tcBorders>
              <w:bottom w:val="single" w:sz="4" w:space="0" w:color="auto"/>
            </w:tcBorders>
            <w:vAlign w:val="center"/>
          </w:tcPr>
          <w:p w:rsidR="00113FB2" w:rsidRDefault="00113FB2">
            <w:pPr>
              <w:spacing w:line="500" w:lineRule="exact"/>
              <w:jc w:val="center"/>
              <w:rPr>
                <w:rFonts w:ascii="方正仿宋_GBK" w:eastAsia="方正仿宋_GBK"/>
                <w:sz w:val="24"/>
              </w:rPr>
            </w:pPr>
          </w:p>
        </w:tc>
        <w:tc>
          <w:tcPr>
            <w:tcW w:w="2211" w:type="dxa"/>
            <w:tcBorders>
              <w:bottom w:val="single" w:sz="4" w:space="0" w:color="auto"/>
            </w:tcBorders>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trPr>
        <w:tc>
          <w:tcPr>
            <w:tcW w:w="1330" w:type="dxa"/>
            <w:vAlign w:val="center"/>
          </w:tcPr>
          <w:p w:rsidR="00113FB2" w:rsidRDefault="00113FB2">
            <w:pPr>
              <w:spacing w:line="500" w:lineRule="exact"/>
              <w:jc w:val="center"/>
              <w:rPr>
                <w:rFonts w:ascii="方正仿宋_GBK" w:eastAsia="方正仿宋_GBK"/>
                <w:sz w:val="24"/>
              </w:rPr>
            </w:pPr>
          </w:p>
        </w:tc>
        <w:tc>
          <w:tcPr>
            <w:tcW w:w="1741" w:type="dxa"/>
            <w:vAlign w:val="center"/>
          </w:tcPr>
          <w:p w:rsidR="00113FB2" w:rsidRDefault="00113FB2">
            <w:pPr>
              <w:spacing w:line="500" w:lineRule="exact"/>
              <w:jc w:val="center"/>
              <w:rPr>
                <w:rFonts w:ascii="方正仿宋_GBK" w:eastAsia="方正仿宋_GBK"/>
                <w:sz w:val="24"/>
              </w:rPr>
            </w:pPr>
          </w:p>
        </w:tc>
        <w:tc>
          <w:tcPr>
            <w:tcW w:w="984" w:type="dxa"/>
            <w:vAlign w:val="center"/>
          </w:tcPr>
          <w:p w:rsidR="00113FB2" w:rsidRDefault="00113FB2">
            <w:pPr>
              <w:spacing w:line="500" w:lineRule="exact"/>
              <w:jc w:val="center"/>
              <w:rPr>
                <w:rFonts w:ascii="方正仿宋_GBK" w:eastAsia="方正仿宋_GBK"/>
                <w:sz w:val="24"/>
              </w:rPr>
            </w:pPr>
          </w:p>
        </w:tc>
        <w:tc>
          <w:tcPr>
            <w:tcW w:w="873" w:type="dxa"/>
            <w:vAlign w:val="center"/>
          </w:tcPr>
          <w:p w:rsidR="00113FB2" w:rsidRDefault="00113FB2">
            <w:pPr>
              <w:spacing w:line="500" w:lineRule="exact"/>
              <w:jc w:val="center"/>
              <w:rPr>
                <w:rFonts w:ascii="方正仿宋_GBK" w:eastAsia="方正仿宋_GBK"/>
                <w:sz w:val="24"/>
              </w:rPr>
            </w:pPr>
          </w:p>
        </w:tc>
        <w:tc>
          <w:tcPr>
            <w:tcW w:w="899" w:type="dxa"/>
            <w:vAlign w:val="center"/>
          </w:tcPr>
          <w:p w:rsidR="00113FB2" w:rsidRDefault="00113FB2">
            <w:pPr>
              <w:spacing w:line="500" w:lineRule="exact"/>
              <w:jc w:val="center"/>
              <w:rPr>
                <w:rFonts w:ascii="方正仿宋_GBK" w:eastAsia="方正仿宋_GBK"/>
                <w:sz w:val="24"/>
              </w:rPr>
            </w:pPr>
          </w:p>
        </w:tc>
        <w:tc>
          <w:tcPr>
            <w:tcW w:w="1575" w:type="dxa"/>
            <w:vAlign w:val="center"/>
          </w:tcPr>
          <w:p w:rsidR="00113FB2" w:rsidRDefault="00113FB2">
            <w:pPr>
              <w:spacing w:line="500" w:lineRule="exact"/>
              <w:jc w:val="center"/>
              <w:rPr>
                <w:rFonts w:ascii="方正仿宋_GBK" w:eastAsia="方正仿宋_GBK"/>
                <w:sz w:val="24"/>
              </w:rPr>
            </w:pPr>
          </w:p>
        </w:tc>
        <w:tc>
          <w:tcPr>
            <w:tcW w:w="2211" w:type="dxa"/>
            <w:vAlign w:val="center"/>
          </w:tcPr>
          <w:p w:rsidR="00113FB2" w:rsidRDefault="00113FB2">
            <w:pPr>
              <w:spacing w:line="500" w:lineRule="exact"/>
              <w:jc w:val="center"/>
              <w:rPr>
                <w:rFonts w:ascii="方正仿宋_GBK" w:eastAsia="方正仿宋_GBK"/>
                <w:sz w:val="24"/>
              </w:rPr>
            </w:pPr>
          </w:p>
        </w:tc>
      </w:tr>
      <w:tr w:rsidR="00113FB2">
        <w:trPr>
          <w:gridAfter w:val="1"/>
          <w:wAfter w:w="15" w:type="dxa"/>
          <w:cantSplit/>
        </w:trPr>
        <w:tc>
          <w:tcPr>
            <w:tcW w:w="9613" w:type="dxa"/>
            <w:gridSpan w:val="7"/>
            <w:vAlign w:val="center"/>
          </w:tcPr>
          <w:p w:rsidR="00113FB2" w:rsidRDefault="009B6BC8">
            <w:pPr>
              <w:spacing w:line="500" w:lineRule="exact"/>
              <w:rPr>
                <w:rFonts w:ascii="方正仿宋_GBK" w:eastAsia="方正仿宋_GBK"/>
                <w:sz w:val="24"/>
              </w:rPr>
            </w:pPr>
            <w:r>
              <w:rPr>
                <w:rFonts w:ascii="方正仿宋_GBK" w:eastAsia="方正仿宋_GBK" w:hint="eastAsia"/>
                <w:sz w:val="24"/>
              </w:rPr>
              <w:t>合计人民币（小写）：</w:t>
            </w:r>
          </w:p>
        </w:tc>
      </w:tr>
      <w:tr w:rsidR="00113FB2">
        <w:trPr>
          <w:gridAfter w:val="1"/>
          <w:wAfter w:w="15" w:type="dxa"/>
          <w:cantSplit/>
        </w:trPr>
        <w:tc>
          <w:tcPr>
            <w:tcW w:w="9613" w:type="dxa"/>
            <w:gridSpan w:val="7"/>
            <w:vAlign w:val="center"/>
          </w:tcPr>
          <w:p w:rsidR="00113FB2" w:rsidRDefault="009B6BC8">
            <w:pPr>
              <w:spacing w:line="500" w:lineRule="exact"/>
              <w:rPr>
                <w:rFonts w:ascii="方正仿宋_GBK" w:eastAsia="方正仿宋_GBK"/>
                <w:sz w:val="24"/>
              </w:rPr>
            </w:pPr>
            <w:r>
              <w:rPr>
                <w:rFonts w:ascii="方正仿宋_GBK" w:eastAsia="方正仿宋_GBK" w:hint="eastAsia"/>
                <w:sz w:val="24"/>
              </w:rPr>
              <w:t>合计人民币（大写）：</w:t>
            </w:r>
          </w:p>
        </w:tc>
      </w:tr>
      <w:tr w:rsidR="00113FB2">
        <w:trPr>
          <w:gridAfter w:val="1"/>
          <w:wAfter w:w="15" w:type="dxa"/>
          <w:cantSplit/>
          <w:trHeight w:val="2052"/>
        </w:trPr>
        <w:tc>
          <w:tcPr>
            <w:tcW w:w="9613" w:type="dxa"/>
            <w:gridSpan w:val="7"/>
          </w:tcPr>
          <w:p w:rsidR="00113FB2" w:rsidRDefault="009B6BC8">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113FB2" w:rsidRDefault="009B6BC8">
            <w:pPr>
              <w:spacing w:line="500" w:lineRule="exact"/>
              <w:rPr>
                <w:rFonts w:ascii="方正仿宋_GBK" w:eastAsia="方正仿宋_GBK"/>
                <w:sz w:val="24"/>
              </w:rPr>
            </w:pPr>
            <w:r>
              <w:rPr>
                <w:rFonts w:ascii="方正仿宋_GBK" w:eastAsia="方正仿宋_GBK" w:hint="eastAsia"/>
                <w:sz w:val="24"/>
              </w:rPr>
              <w:t>1.质保期限：</w:t>
            </w:r>
          </w:p>
          <w:p w:rsidR="00113FB2" w:rsidRDefault="009B6BC8">
            <w:pPr>
              <w:spacing w:line="500" w:lineRule="exact"/>
              <w:rPr>
                <w:rFonts w:ascii="方正仿宋_GBK" w:eastAsia="方正仿宋_GBK"/>
                <w:sz w:val="24"/>
              </w:rPr>
            </w:pPr>
            <w:r>
              <w:rPr>
                <w:rFonts w:ascii="方正仿宋_GBK" w:eastAsia="方正仿宋_GBK" w:hint="eastAsia"/>
                <w:sz w:val="24"/>
              </w:rPr>
              <w:t>2.保修范围：</w:t>
            </w:r>
          </w:p>
          <w:p w:rsidR="00113FB2" w:rsidRDefault="009B6BC8">
            <w:pPr>
              <w:spacing w:line="500" w:lineRule="exact"/>
              <w:rPr>
                <w:rFonts w:ascii="方正仿宋_GBK" w:eastAsia="方正仿宋_GBK"/>
                <w:sz w:val="24"/>
              </w:rPr>
            </w:pPr>
            <w:r>
              <w:rPr>
                <w:rFonts w:ascii="方正仿宋_GBK" w:eastAsia="方正仿宋_GBK" w:hint="eastAsia"/>
                <w:sz w:val="24"/>
              </w:rPr>
              <w:t>3.服务措施：</w:t>
            </w:r>
          </w:p>
          <w:p w:rsidR="00113FB2" w:rsidRDefault="009B6BC8">
            <w:pPr>
              <w:spacing w:line="500" w:lineRule="exact"/>
              <w:rPr>
                <w:rFonts w:ascii="方正仿宋_GBK" w:eastAsia="方正仿宋_GBK"/>
                <w:sz w:val="24"/>
              </w:rPr>
            </w:pPr>
            <w:r>
              <w:rPr>
                <w:rFonts w:ascii="方正仿宋_GBK" w:eastAsia="方正仿宋_GBK" w:hint="eastAsia"/>
                <w:sz w:val="24"/>
              </w:rPr>
              <w:t>4.质保期后服务：</w:t>
            </w:r>
          </w:p>
        </w:tc>
      </w:tr>
      <w:tr w:rsidR="00113FB2">
        <w:trPr>
          <w:gridAfter w:val="1"/>
          <w:wAfter w:w="15" w:type="dxa"/>
          <w:cantSplit/>
          <w:trHeight w:val="913"/>
        </w:trPr>
        <w:tc>
          <w:tcPr>
            <w:tcW w:w="9613" w:type="dxa"/>
            <w:gridSpan w:val="7"/>
          </w:tcPr>
          <w:p w:rsidR="00113FB2" w:rsidRDefault="009B6BC8">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113FB2">
        <w:trPr>
          <w:gridAfter w:val="1"/>
          <w:wAfter w:w="15" w:type="dxa"/>
          <w:cantSplit/>
          <w:trHeight w:val="751"/>
        </w:trPr>
        <w:tc>
          <w:tcPr>
            <w:tcW w:w="9613" w:type="dxa"/>
            <w:gridSpan w:val="7"/>
          </w:tcPr>
          <w:p w:rsidR="00113FB2" w:rsidRDefault="009B6BC8">
            <w:pPr>
              <w:spacing w:line="500" w:lineRule="exact"/>
              <w:rPr>
                <w:rFonts w:ascii="方正仿宋_GBK" w:eastAsia="方正仿宋_GBK"/>
                <w:sz w:val="24"/>
              </w:rPr>
            </w:pPr>
            <w:r>
              <w:rPr>
                <w:rFonts w:ascii="方正仿宋_GBK" w:eastAsia="方正仿宋_GBK" w:hint="eastAsia"/>
                <w:sz w:val="24"/>
              </w:rPr>
              <w:t>三、交提货方式：</w:t>
            </w:r>
          </w:p>
        </w:tc>
      </w:tr>
      <w:tr w:rsidR="00113FB2">
        <w:trPr>
          <w:trHeight w:val="1132"/>
        </w:trPr>
        <w:tc>
          <w:tcPr>
            <w:tcW w:w="9628" w:type="dxa"/>
            <w:gridSpan w:val="8"/>
          </w:tcPr>
          <w:p w:rsidR="00113FB2" w:rsidRDefault="009B6BC8">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113FB2" w:rsidRDefault="009B6BC8">
            <w:pPr>
              <w:spacing w:line="500" w:lineRule="exact"/>
              <w:rPr>
                <w:rFonts w:ascii="方正仿宋_GBK" w:eastAsia="方正仿宋_GBK"/>
                <w:sz w:val="24"/>
              </w:rPr>
            </w:pPr>
            <w:r>
              <w:rPr>
                <w:rFonts w:ascii="方正仿宋_GBK" w:eastAsia="方正仿宋_GBK" w:hint="eastAsia"/>
                <w:sz w:val="24"/>
              </w:rPr>
              <w:t>如有异议，请于      日内提出。</w:t>
            </w:r>
          </w:p>
        </w:tc>
      </w:tr>
      <w:tr w:rsidR="00113FB2">
        <w:trPr>
          <w:trHeight w:val="1127"/>
        </w:trPr>
        <w:tc>
          <w:tcPr>
            <w:tcW w:w="9628" w:type="dxa"/>
            <w:gridSpan w:val="8"/>
          </w:tcPr>
          <w:p w:rsidR="00113FB2" w:rsidRDefault="009B6BC8">
            <w:pPr>
              <w:spacing w:line="500" w:lineRule="exact"/>
              <w:rPr>
                <w:rFonts w:ascii="方正仿宋_GBK" w:eastAsia="方正仿宋_GBK"/>
                <w:sz w:val="24"/>
              </w:rPr>
            </w:pPr>
            <w:r>
              <w:rPr>
                <w:rFonts w:ascii="方正仿宋_GBK" w:eastAsia="方正仿宋_GBK" w:hint="eastAsia"/>
                <w:sz w:val="24"/>
              </w:rPr>
              <w:t>五、付款方式：</w:t>
            </w:r>
          </w:p>
          <w:p w:rsidR="00113FB2" w:rsidRDefault="00113FB2">
            <w:pPr>
              <w:pStyle w:val="af0"/>
              <w:spacing w:line="500" w:lineRule="exact"/>
              <w:rPr>
                <w:rFonts w:ascii="方正仿宋_GBK" w:eastAsia="方正仿宋_GBK"/>
                <w:sz w:val="24"/>
              </w:rPr>
            </w:pPr>
          </w:p>
        </w:tc>
      </w:tr>
      <w:tr w:rsidR="00113FB2">
        <w:trPr>
          <w:trHeight w:val="1127"/>
        </w:trPr>
        <w:tc>
          <w:tcPr>
            <w:tcW w:w="9628" w:type="dxa"/>
            <w:gridSpan w:val="8"/>
          </w:tcPr>
          <w:p w:rsidR="00113FB2" w:rsidRDefault="009B6BC8">
            <w:pPr>
              <w:spacing w:line="500" w:lineRule="exact"/>
              <w:rPr>
                <w:rFonts w:ascii="方正仿宋_GBK" w:eastAsia="方正仿宋_GBK"/>
                <w:color w:val="FF0000"/>
                <w:sz w:val="24"/>
              </w:rPr>
            </w:pPr>
            <w:r>
              <w:rPr>
                <w:rFonts w:ascii="方正仿宋_GBK" w:eastAsia="方正仿宋_GBK" w:hint="eastAsia"/>
                <w:color w:val="FF0000"/>
                <w:sz w:val="24"/>
              </w:rPr>
              <w:t>六、违约责任：</w:t>
            </w:r>
          </w:p>
          <w:p w:rsidR="00113FB2" w:rsidRDefault="009B6BC8">
            <w:pPr>
              <w:spacing w:line="500" w:lineRule="exact"/>
              <w:rPr>
                <w:rFonts w:ascii="方正仿宋_GBK" w:eastAsia="方正仿宋_GBK"/>
                <w:sz w:val="24"/>
              </w:rPr>
            </w:pPr>
            <w:r>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113FB2">
        <w:trPr>
          <w:trHeight w:val="1691"/>
        </w:trPr>
        <w:tc>
          <w:tcPr>
            <w:tcW w:w="9628" w:type="dxa"/>
            <w:gridSpan w:val="8"/>
          </w:tcPr>
          <w:p w:rsidR="00113FB2" w:rsidRDefault="009B6BC8">
            <w:pPr>
              <w:spacing w:line="500" w:lineRule="exact"/>
              <w:rPr>
                <w:rFonts w:ascii="方正仿宋_GBK" w:eastAsia="方正仿宋_GBK"/>
                <w:sz w:val="24"/>
              </w:rPr>
            </w:pPr>
            <w:r>
              <w:rPr>
                <w:rFonts w:ascii="方正仿宋_GBK" w:eastAsia="方正仿宋_GBK" w:hint="eastAsia"/>
                <w:sz w:val="24"/>
              </w:rPr>
              <w:t>七、其他约定事项：</w:t>
            </w:r>
          </w:p>
          <w:p w:rsidR="00113FB2" w:rsidRDefault="009B6BC8">
            <w:pPr>
              <w:tabs>
                <w:tab w:val="left" w:pos="360"/>
              </w:tabs>
              <w:spacing w:line="500" w:lineRule="exact"/>
              <w:rPr>
                <w:rFonts w:ascii="方正仿宋_GBK" w:eastAsia="方正仿宋_GBK"/>
                <w:sz w:val="24"/>
              </w:rPr>
            </w:pPr>
            <w:r>
              <w:rPr>
                <w:rFonts w:ascii="方正仿宋_GBK" w:eastAsia="方正仿宋_GBK" w:hint="eastAsia"/>
                <w:sz w:val="24"/>
              </w:rPr>
              <w:t>1.竞争性谈判文件及其补遗文件、响应文件和承诺是本合同不可分割的部分。</w:t>
            </w:r>
          </w:p>
          <w:p w:rsidR="00113FB2" w:rsidRDefault="009B6BC8">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113FB2" w:rsidRDefault="009B6BC8">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113FB2" w:rsidRDefault="009B6BC8">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113FB2">
        <w:trPr>
          <w:trHeight w:val="4049"/>
        </w:trPr>
        <w:tc>
          <w:tcPr>
            <w:tcW w:w="4928" w:type="dxa"/>
            <w:gridSpan w:val="4"/>
          </w:tcPr>
          <w:p w:rsidR="00113FB2" w:rsidRDefault="009B6BC8">
            <w:pPr>
              <w:spacing w:line="500" w:lineRule="exact"/>
              <w:rPr>
                <w:rFonts w:ascii="方正仿宋_GBK" w:eastAsia="方正仿宋_GBK"/>
                <w:sz w:val="24"/>
              </w:rPr>
            </w:pPr>
            <w:r>
              <w:rPr>
                <w:rFonts w:ascii="方正仿宋_GBK" w:eastAsia="方正仿宋_GBK" w:hint="eastAsia"/>
                <w:sz w:val="24"/>
              </w:rPr>
              <w:t>需方：</w:t>
            </w:r>
          </w:p>
          <w:p w:rsidR="00113FB2" w:rsidRDefault="009B6BC8">
            <w:pPr>
              <w:spacing w:line="500" w:lineRule="exact"/>
              <w:rPr>
                <w:rFonts w:ascii="方正仿宋_GBK" w:eastAsia="方正仿宋_GBK"/>
                <w:sz w:val="24"/>
              </w:rPr>
            </w:pPr>
            <w:r>
              <w:rPr>
                <w:rFonts w:ascii="方正仿宋_GBK" w:eastAsia="方正仿宋_GBK" w:hint="eastAsia"/>
                <w:sz w:val="24"/>
              </w:rPr>
              <w:t>地址：</w:t>
            </w:r>
          </w:p>
          <w:p w:rsidR="00113FB2" w:rsidRDefault="009B6BC8">
            <w:pPr>
              <w:spacing w:line="500" w:lineRule="exact"/>
              <w:rPr>
                <w:rFonts w:ascii="方正仿宋_GBK" w:eastAsia="方正仿宋_GBK"/>
                <w:sz w:val="24"/>
              </w:rPr>
            </w:pPr>
            <w:r>
              <w:rPr>
                <w:rFonts w:ascii="方正仿宋_GBK" w:eastAsia="方正仿宋_GBK" w:hint="eastAsia"/>
                <w:sz w:val="24"/>
              </w:rPr>
              <w:t>联系电话：</w:t>
            </w:r>
          </w:p>
          <w:p w:rsidR="00113FB2" w:rsidRDefault="009B6BC8">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113FB2" w:rsidRDefault="009B6BC8">
            <w:pPr>
              <w:spacing w:line="500" w:lineRule="exact"/>
              <w:rPr>
                <w:rFonts w:ascii="方正仿宋_GBK" w:eastAsia="方正仿宋_GBK"/>
                <w:sz w:val="24"/>
              </w:rPr>
            </w:pPr>
            <w:r>
              <w:rPr>
                <w:rFonts w:ascii="方正仿宋_GBK" w:eastAsia="方正仿宋_GBK" w:hint="eastAsia"/>
                <w:sz w:val="24"/>
              </w:rPr>
              <w:t>供方：</w:t>
            </w:r>
          </w:p>
          <w:p w:rsidR="00113FB2" w:rsidRDefault="009B6BC8">
            <w:pPr>
              <w:spacing w:line="500" w:lineRule="exact"/>
              <w:rPr>
                <w:rFonts w:ascii="方正仿宋_GBK" w:eastAsia="方正仿宋_GBK"/>
                <w:sz w:val="24"/>
              </w:rPr>
            </w:pPr>
            <w:r>
              <w:rPr>
                <w:rFonts w:ascii="方正仿宋_GBK" w:eastAsia="方正仿宋_GBK" w:hint="eastAsia"/>
                <w:sz w:val="24"/>
              </w:rPr>
              <w:t>地址：</w:t>
            </w:r>
          </w:p>
          <w:p w:rsidR="00113FB2" w:rsidRDefault="009B6BC8">
            <w:pPr>
              <w:spacing w:line="500" w:lineRule="exact"/>
              <w:rPr>
                <w:rFonts w:ascii="方正仿宋_GBK" w:eastAsia="方正仿宋_GBK"/>
                <w:sz w:val="24"/>
              </w:rPr>
            </w:pPr>
            <w:r>
              <w:rPr>
                <w:rFonts w:ascii="方正仿宋_GBK" w:eastAsia="方正仿宋_GBK" w:hint="eastAsia"/>
                <w:sz w:val="24"/>
              </w:rPr>
              <w:t>电话：</w:t>
            </w:r>
          </w:p>
          <w:p w:rsidR="00113FB2" w:rsidRDefault="009B6BC8">
            <w:pPr>
              <w:spacing w:line="500" w:lineRule="exact"/>
              <w:rPr>
                <w:rFonts w:ascii="方正仿宋_GBK" w:eastAsia="方正仿宋_GBK"/>
                <w:sz w:val="24"/>
              </w:rPr>
            </w:pPr>
            <w:r>
              <w:rPr>
                <w:rFonts w:ascii="方正仿宋_GBK" w:eastAsia="方正仿宋_GBK" w:hint="eastAsia"/>
                <w:sz w:val="24"/>
              </w:rPr>
              <w:t>传真：</w:t>
            </w:r>
          </w:p>
          <w:p w:rsidR="00113FB2" w:rsidRDefault="009B6BC8">
            <w:pPr>
              <w:spacing w:line="500" w:lineRule="exact"/>
              <w:rPr>
                <w:rFonts w:ascii="方正仿宋_GBK" w:eastAsia="方正仿宋_GBK"/>
                <w:sz w:val="24"/>
              </w:rPr>
            </w:pPr>
            <w:r>
              <w:rPr>
                <w:rFonts w:ascii="方正仿宋_GBK" w:eastAsia="方正仿宋_GBK" w:hint="eastAsia"/>
                <w:sz w:val="24"/>
              </w:rPr>
              <w:t>开户银行：</w:t>
            </w:r>
          </w:p>
          <w:p w:rsidR="00113FB2" w:rsidRDefault="009B6BC8">
            <w:pPr>
              <w:spacing w:line="500" w:lineRule="exact"/>
              <w:rPr>
                <w:rFonts w:ascii="方正仿宋_GBK" w:eastAsia="方正仿宋_GBK"/>
                <w:sz w:val="24"/>
              </w:rPr>
            </w:pPr>
            <w:r>
              <w:rPr>
                <w:rFonts w:ascii="方正仿宋_GBK" w:eastAsia="方正仿宋_GBK" w:hint="eastAsia"/>
                <w:sz w:val="24"/>
              </w:rPr>
              <w:t>账号：</w:t>
            </w:r>
          </w:p>
          <w:p w:rsidR="00113FB2" w:rsidRDefault="009B6BC8">
            <w:pPr>
              <w:spacing w:line="500" w:lineRule="exact"/>
              <w:rPr>
                <w:rFonts w:ascii="方正仿宋_GBK" w:eastAsia="方正仿宋_GBK"/>
                <w:sz w:val="24"/>
              </w:rPr>
            </w:pPr>
            <w:r>
              <w:rPr>
                <w:rFonts w:ascii="方正仿宋_GBK" w:eastAsia="方正仿宋_GBK" w:hint="eastAsia"/>
                <w:sz w:val="24"/>
              </w:rPr>
              <w:t>授权代表：</w:t>
            </w:r>
          </w:p>
          <w:p w:rsidR="00113FB2" w:rsidRDefault="009B6BC8">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113FB2">
        <w:trPr>
          <w:trHeight w:val="882"/>
        </w:trPr>
        <w:tc>
          <w:tcPr>
            <w:tcW w:w="9628" w:type="dxa"/>
            <w:gridSpan w:val="8"/>
          </w:tcPr>
          <w:p w:rsidR="00113FB2" w:rsidRDefault="009B6BC8">
            <w:pPr>
              <w:spacing w:line="500" w:lineRule="exact"/>
              <w:rPr>
                <w:rFonts w:ascii="方正仿宋_GBK" w:eastAsia="方正仿宋_GBK"/>
                <w:sz w:val="24"/>
              </w:rPr>
            </w:pPr>
            <w:r>
              <w:rPr>
                <w:rFonts w:ascii="方正仿宋_GBK" w:eastAsia="方正仿宋_GBK" w:hint="eastAsia"/>
                <w:sz w:val="24"/>
              </w:rPr>
              <w:t>备注：</w:t>
            </w:r>
          </w:p>
          <w:p w:rsidR="00113FB2" w:rsidRDefault="00113FB2">
            <w:pPr>
              <w:spacing w:line="500" w:lineRule="exact"/>
              <w:rPr>
                <w:rFonts w:ascii="方正仿宋_GBK" w:eastAsia="方正仿宋_GBK"/>
                <w:sz w:val="24"/>
              </w:rPr>
            </w:pPr>
          </w:p>
          <w:p w:rsidR="00113FB2" w:rsidRDefault="00113FB2">
            <w:pPr>
              <w:spacing w:line="500" w:lineRule="exact"/>
              <w:rPr>
                <w:rFonts w:ascii="方正仿宋_GBK" w:eastAsia="方正仿宋_GBK"/>
                <w:sz w:val="24"/>
              </w:rPr>
            </w:pPr>
          </w:p>
        </w:tc>
      </w:tr>
    </w:tbl>
    <w:p w:rsidR="00113FB2" w:rsidRDefault="009B6BC8">
      <w:pPr>
        <w:tabs>
          <w:tab w:val="left" w:pos="9000"/>
        </w:tabs>
        <w:spacing w:line="276" w:lineRule="auto"/>
        <w:jc w:val="center"/>
        <w:rPr>
          <w:rFonts w:ascii="方正仿宋_GBK" w:eastAsia="方正仿宋_GBK"/>
          <w:sz w:val="21"/>
          <w:szCs w:val="21"/>
        </w:rPr>
        <w:sectPr w:rsidR="00113FB2">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           年   月   日      签约地点：</w:t>
      </w:r>
      <w:r>
        <w:rPr>
          <w:rFonts w:hint="eastAsia"/>
        </w:rPr>
        <w:t xml:space="preserve"> </w:t>
      </w:r>
    </w:p>
    <w:p w:rsidR="00113FB2" w:rsidRDefault="009B6BC8">
      <w:pPr>
        <w:pStyle w:val="23"/>
        <w:spacing w:before="0" w:after="0" w:line="360" w:lineRule="auto"/>
        <w:jc w:val="center"/>
        <w:rPr>
          <w:rFonts w:ascii="方正小标宋_GBK" w:eastAsia="方正小标宋_GBK" w:hAnsi="宋体"/>
          <w:b w:val="0"/>
          <w:sz w:val="36"/>
          <w:szCs w:val="30"/>
        </w:rPr>
      </w:pPr>
      <w:bookmarkStart w:id="67" w:name="_Hlt41879464"/>
      <w:bookmarkStart w:id="68" w:name="_Toc12789072"/>
      <w:bookmarkStart w:id="69" w:name="_Toc511909622"/>
      <w:bookmarkEnd w:id="67"/>
      <w:r>
        <w:rPr>
          <w:rFonts w:ascii="方正小标宋_GBK" w:eastAsia="方正小标宋_GBK" w:hAnsi="宋体" w:hint="eastAsia"/>
          <w:b w:val="0"/>
          <w:sz w:val="36"/>
          <w:szCs w:val="30"/>
        </w:rPr>
        <w:lastRenderedPageBreak/>
        <w:t>第六篇  响应文件格式要求</w:t>
      </w:r>
      <w:bookmarkEnd w:id="68"/>
      <w:bookmarkEnd w:id="69"/>
    </w:p>
    <w:p w:rsidR="00113FB2" w:rsidRDefault="009B6BC8">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113FB2" w:rsidRDefault="009B6BC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113FB2" w:rsidRDefault="009B6BC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113FB2" w:rsidRDefault="009B6BC8">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113FB2" w:rsidRDefault="009B6BC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113FB2" w:rsidRDefault="009B6BC8">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113FB2" w:rsidRDefault="009B6BC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113FB2" w:rsidRDefault="009B6BC8">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（五）提供2018年度或2019年度财务状况报告（表）复印件，本年度新成立的公司提供提交响应文件截止时间前一个月的财务状况报告（表）复印件（新成立公司不足一个月的除外）。</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113FB2" w:rsidRDefault="009B6BC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13FB2" w:rsidRDefault="009B6BC8">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113FB2" w:rsidRDefault="009B6BC8">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113FB2" w:rsidRDefault="009B6BC8">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w:t>
      </w:r>
      <w:proofErr w:type="gramStart"/>
      <w:r>
        <w:rPr>
          <w:rFonts w:ascii="方正仿宋_GBK" w:eastAsia="方正仿宋_GBK" w:hAnsi="宋体" w:hint="eastAsia"/>
          <w:sz w:val="24"/>
          <w:szCs w:val="24"/>
        </w:rPr>
        <w:t>商小微企业</w:t>
      </w:r>
      <w:proofErr w:type="gramEnd"/>
      <w:r>
        <w:rPr>
          <w:rFonts w:ascii="方正仿宋_GBK" w:eastAsia="方正仿宋_GBK" w:hAnsi="宋体" w:hint="eastAsia"/>
          <w:sz w:val="24"/>
          <w:szCs w:val="24"/>
        </w:rPr>
        <w:t>证明文件、微型企业承诺书、监狱企业证明文件、残疾人福利性单位声明函</w:t>
      </w:r>
    </w:p>
    <w:p w:rsidR="00113FB2" w:rsidRDefault="009B6BC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113FB2" w:rsidRDefault="00113FB2">
      <w:pPr>
        <w:snapToGrid w:val="0"/>
        <w:spacing w:line="360" w:lineRule="auto"/>
        <w:rPr>
          <w:rFonts w:ascii="宋体" w:hAnsi="宋体"/>
          <w:sz w:val="24"/>
          <w:szCs w:val="24"/>
          <w:bdr w:val="single" w:sz="4" w:space="0" w:color="auto"/>
        </w:rPr>
        <w:sectPr w:rsidR="00113FB2">
          <w:pgSz w:w="11907" w:h="16840"/>
          <w:pgMar w:top="1134" w:right="1191" w:bottom="1134" w:left="1304" w:header="851" w:footer="992" w:gutter="0"/>
          <w:pgNumType w:fmt="numberInDash"/>
          <w:cols w:space="720"/>
          <w:docGrid w:linePitch="380" w:charSpace="-5735"/>
        </w:sectPr>
      </w:pPr>
    </w:p>
    <w:p w:rsidR="00113FB2" w:rsidRDefault="009B6BC8">
      <w:pPr>
        <w:pStyle w:val="30"/>
        <w:spacing w:before="0" w:after="0" w:line="360" w:lineRule="auto"/>
        <w:rPr>
          <w:rFonts w:ascii="方正仿宋_GBK" w:eastAsia="方正仿宋_GBK" w:hAnsi="宋体"/>
          <w:sz w:val="24"/>
          <w:szCs w:val="24"/>
        </w:rPr>
      </w:pPr>
      <w:bookmarkStart w:id="70" w:name="_Toc313008356"/>
      <w:bookmarkStart w:id="71" w:name="_Toc313888360"/>
      <w:bookmarkStart w:id="72" w:name="_Toc511909623"/>
      <w:bookmarkStart w:id="73" w:name="_Toc342913419"/>
      <w:bookmarkStart w:id="74" w:name="_Toc12789073"/>
      <w:bookmarkStart w:id="75" w:name="_Toc283382454"/>
      <w:r>
        <w:rPr>
          <w:rFonts w:ascii="方正仿宋_GBK" w:eastAsia="方正仿宋_GBK" w:hAnsi="宋体" w:hint="eastAsia"/>
          <w:sz w:val="24"/>
          <w:szCs w:val="24"/>
        </w:rPr>
        <w:lastRenderedPageBreak/>
        <w:t>一、经济部分</w:t>
      </w:r>
      <w:bookmarkEnd w:id="70"/>
      <w:bookmarkEnd w:id="71"/>
      <w:bookmarkEnd w:id="72"/>
      <w:bookmarkEnd w:id="73"/>
    </w:p>
    <w:bookmarkEnd w:id="74"/>
    <w:bookmarkEnd w:id="75"/>
    <w:p w:rsidR="00113FB2" w:rsidRDefault="009B6BC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113FB2" w:rsidRDefault="009B6BC8">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113FB2" w:rsidRDefault="009B6BC8">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113FB2" w:rsidRDefault="009B6BC8">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113FB2" w:rsidRDefault="009B6BC8">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113FB2" w:rsidRDefault="009B6BC8">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113FB2" w:rsidRDefault="009B6BC8">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113FB2" w:rsidRDefault="009B6BC8">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113FB2" w:rsidRDefault="009B6BC8">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113FB2" w:rsidRDefault="009B6BC8">
      <w:pPr>
        <w:snapToGrid w:val="0"/>
        <w:spacing w:line="312" w:lineRule="auto"/>
        <w:ind w:firstLineChars="200" w:firstLine="480"/>
        <w:rPr>
          <w:rFonts w:ascii="方正仿宋_GBK" w:eastAsia="方正仿宋_GBK" w:hAnsi="宋体"/>
          <w:sz w:val="24"/>
          <w:szCs w:val="24"/>
        </w:rPr>
        <w:sectPr w:rsidR="00113FB2">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113FB2" w:rsidRDefault="009B6BC8">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113FB2" w:rsidRDefault="009B6BC8">
      <w:pPr>
        <w:jc w:val="center"/>
        <w:rPr>
          <w:rFonts w:ascii="方正仿宋_GBK" w:eastAsia="方正仿宋_GBK"/>
          <w:b/>
          <w:szCs w:val="28"/>
        </w:rPr>
      </w:pPr>
      <w:r>
        <w:rPr>
          <w:rFonts w:ascii="方正仿宋_GBK" w:eastAsia="方正仿宋_GBK" w:hint="eastAsia"/>
          <w:b/>
          <w:szCs w:val="28"/>
        </w:rPr>
        <w:t>明细报价表</w:t>
      </w:r>
    </w:p>
    <w:p w:rsidR="00113FB2" w:rsidRDefault="009B6BC8">
      <w:pPr>
        <w:spacing w:line="360" w:lineRule="auto"/>
        <w:rPr>
          <w:rFonts w:ascii="方正仿宋_GBK" w:eastAsia="方正仿宋_GBK" w:hAnsi="宋体"/>
          <w:sz w:val="24"/>
          <w:szCs w:val="24"/>
        </w:rPr>
      </w:pPr>
      <w:r>
        <w:rPr>
          <w:rFonts w:ascii="方正仿宋_GBK" w:eastAsia="方正仿宋_GBK" w:hAnsi="宋体" w:hint="eastAsia"/>
          <w:sz w:val="24"/>
          <w:szCs w:val="24"/>
        </w:rPr>
        <w:t>谈判项目编号：</w:t>
      </w:r>
    </w:p>
    <w:p w:rsidR="00113FB2" w:rsidRDefault="009B6BC8">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113FB2">
        <w:trPr>
          <w:trHeight w:val="885"/>
        </w:trPr>
        <w:tc>
          <w:tcPr>
            <w:tcW w:w="1648" w:type="dxa"/>
            <w:vAlign w:val="center"/>
          </w:tcPr>
          <w:p w:rsidR="00113FB2" w:rsidRDefault="009B6BC8">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113FB2" w:rsidRDefault="009B6BC8">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113FB2" w:rsidRDefault="009B6BC8">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113FB2" w:rsidRDefault="009B6BC8">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113FB2" w:rsidRDefault="009B6BC8">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113FB2" w:rsidRDefault="009B6BC8">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113FB2" w:rsidRDefault="009B6BC8">
            <w:pPr>
              <w:pStyle w:val="af0"/>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113FB2" w:rsidRDefault="009B6BC8">
            <w:pPr>
              <w:jc w:val="center"/>
              <w:rPr>
                <w:rFonts w:ascii="方正仿宋_GBK" w:eastAsia="方正仿宋_GBK" w:hAnsi="宋体"/>
                <w:sz w:val="24"/>
                <w:szCs w:val="28"/>
              </w:rPr>
            </w:pPr>
            <w:r>
              <w:rPr>
                <w:rFonts w:ascii="方正仿宋_GBK" w:eastAsia="方正仿宋_GBK" w:hAnsi="宋体" w:hint="eastAsia"/>
                <w:sz w:val="24"/>
                <w:szCs w:val="28"/>
              </w:rPr>
              <w:t>合计</w:t>
            </w:r>
          </w:p>
          <w:p w:rsidR="00113FB2" w:rsidRDefault="009B6BC8">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113FB2">
        <w:trPr>
          <w:trHeight w:val="724"/>
        </w:trPr>
        <w:tc>
          <w:tcPr>
            <w:tcW w:w="1648"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721"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417"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250"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867"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186"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233" w:type="dxa"/>
            <w:tcBorders>
              <w:bottom w:val="single" w:sz="4" w:space="0" w:color="auto"/>
            </w:tcBorders>
            <w:vAlign w:val="center"/>
          </w:tcPr>
          <w:p w:rsidR="00113FB2" w:rsidRDefault="00113FB2">
            <w:pPr>
              <w:jc w:val="center"/>
              <w:rPr>
                <w:rFonts w:ascii="方正仿宋_GBK" w:eastAsia="方正仿宋_GBK" w:hAnsi="宋体"/>
                <w:sz w:val="24"/>
                <w:szCs w:val="28"/>
              </w:rPr>
            </w:pPr>
          </w:p>
        </w:tc>
      </w:tr>
      <w:tr w:rsidR="00113FB2">
        <w:trPr>
          <w:trHeight w:val="756"/>
        </w:trPr>
        <w:tc>
          <w:tcPr>
            <w:tcW w:w="1648" w:type="dxa"/>
            <w:vAlign w:val="center"/>
          </w:tcPr>
          <w:p w:rsidR="00113FB2" w:rsidRDefault="00113FB2">
            <w:pPr>
              <w:jc w:val="center"/>
              <w:rPr>
                <w:rFonts w:ascii="方正仿宋_GBK" w:eastAsia="方正仿宋_GBK" w:hAnsi="宋体"/>
                <w:sz w:val="24"/>
                <w:szCs w:val="28"/>
              </w:rPr>
            </w:pPr>
          </w:p>
        </w:tc>
        <w:tc>
          <w:tcPr>
            <w:tcW w:w="1721" w:type="dxa"/>
            <w:vAlign w:val="center"/>
          </w:tcPr>
          <w:p w:rsidR="00113FB2" w:rsidRDefault="00113FB2">
            <w:pPr>
              <w:jc w:val="center"/>
              <w:rPr>
                <w:rFonts w:ascii="方正仿宋_GBK" w:eastAsia="方正仿宋_GBK" w:hAnsi="宋体"/>
                <w:sz w:val="24"/>
                <w:szCs w:val="28"/>
              </w:rPr>
            </w:pPr>
          </w:p>
        </w:tc>
        <w:tc>
          <w:tcPr>
            <w:tcW w:w="1417" w:type="dxa"/>
            <w:vAlign w:val="center"/>
          </w:tcPr>
          <w:p w:rsidR="00113FB2" w:rsidRDefault="00113FB2">
            <w:pPr>
              <w:jc w:val="center"/>
              <w:rPr>
                <w:rFonts w:ascii="方正仿宋_GBK" w:eastAsia="方正仿宋_GBK" w:hAnsi="宋体"/>
                <w:sz w:val="24"/>
                <w:szCs w:val="28"/>
              </w:rPr>
            </w:pPr>
          </w:p>
        </w:tc>
        <w:tc>
          <w:tcPr>
            <w:tcW w:w="1250" w:type="dxa"/>
            <w:vAlign w:val="center"/>
          </w:tcPr>
          <w:p w:rsidR="00113FB2" w:rsidRDefault="00113FB2">
            <w:pPr>
              <w:jc w:val="center"/>
              <w:rPr>
                <w:rFonts w:ascii="方正仿宋_GBK" w:eastAsia="方正仿宋_GBK" w:hAnsi="宋体"/>
                <w:sz w:val="24"/>
                <w:szCs w:val="28"/>
              </w:rPr>
            </w:pPr>
          </w:p>
        </w:tc>
        <w:tc>
          <w:tcPr>
            <w:tcW w:w="867" w:type="dxa"/>
            <w:vAlign w:val="center"/>
          </w:tcPr>
          <w:p w:rsidR="00113FB2" w:rsidRDefault="00113FB2">
            <w:pPr>
              <w:jc w:val="center"/>
              <w:rPr>
                <w:rFonts w:ascii="方正仿宋_GBK" w:eastAsia="方正仿宋_GBK" w:hAnsi="宋体"/>
                <w:sz w:val="24"/>
                <w:szCs w:val="28"/>
              </w:rPr>
            </w:pPr>
          </w:p>
        </w:tc>
        <w:tc>
          <w:tcPr>
            <w:tcW w:w="1186" w:type="dxa"/>
            <w:vAlign w:val="center"/>
          </w:tcPr>
          <w:p w:rsidR="00113FB2" w:rsidRDefault="00113FB2">
            <w:pPr>
              <w:jc w:val="center"/>
              <w:rPr>
                <w:rFonts w:ascii="方正仿宋_GBK" w:eastAsia="方正仿宋_GBK" w:hAnsi="宋体"/>
                <w:sz w:val="24"/>
                <w:szCs w:val="28"/>
              </w:rPr>
            </w:pPr>
          </w:p>
        </w:tc>
        <w:tc>
          <w:tcPr>
            <w:tcW w:w="1233" w:type="dxa"/>
            <w:vAlign w:val="center"/>
          </w:tcPr>
          <w:p w:rsidR="00113FB2" w:rsidRDefault="00113FB2">
            <w:pPr>
              <w:jc w:val="center"/>
              <w:rPr>
                <w:rFonts w:ascii="方正仿宋_GBK" w:eastAsia="方正仿宋_GBK" w:hAnsi="宋体"/>
                <w:sz w:val="24"/>
                <w:szCs w:val="28"/>
              </w:rPr>
            </w:pPr>
          </w:p>
        </w:tc>
      </w:tr>
      <w:tr w:rsidR="00113FB2">
        <w:trPr>
          <w:trHeight w:val="746"/>
        </w:trPr>
        <w:tc>
          <w:tcPr>
            <w:tcW w:w="1648" w:type="dxa"/>
            <w:vAlign w:val="center"/>
          </w:tcPr>
          <w:p w:rsidR="00113FB2" w:rsidRDefault="00113FB2">
            <w:pPr>
              <w:jc w:val="center"/>
              <w:rPr>
                <w:rFonts w:ascii="方正仿宋_GBK" w:eastAsia="方正仿宋_GBK" w:hAnsi="宋体"/>
                <w:sz w:val="24"/>
                <w:szCs w:val="28"/>
              </w:rPr>
            </w:pPr>
          </w:p>
        </w:tc>
        <w:tc>
          <w:tcPr>
            <w:tcW w:w="1721" w:type="dxa"/>
            <w:vAlign w:val="center"/>
          </w:tcPr>
          <w:p w:rsidR="00113FB2" w:rsidRDefault="00113FB2">
            <w:pPr>
              <w:jc w:val="center"/>
              <w:rPr>
                <w:rFonts w:ascii="方正仿宋_GBK" w:eastAsia="方正仿宋_GBK" w:hAnsi="宋体"/>
                <w:sz w:val="24"/>
                <w:szCs w:val="28"/>
              </w:rPr>
            </w:pPr>
          </w:p>
        </w:tc>
        <w:tc>
          <w:tcPr>
            <w:tcW w:w="1417" w:type="dxa"/>
            <w:vAlign w:val="center"/>
          </w:tcPr>
          <w:p w:rsidR="00113FB2" w:rsidRDefault="00113FB2">
            <w:pPr>
              <w:jc w:val="center"/>
              <w:rPr>
                <w:rFonts w:ascii="方正仿宋_GBK" w:eastAsia="方正仿宋_GBK" w:hAnsi="宋体"/>
                <w:sz w:val="24"/>
                <w:szCs w:val="28"/>
              </w:rPr>
            </w:pPr>
          </w:p>
        </w:tc>
        <w:tc>
          <w:tcPr>
            <w:tcW w:w="1250" w:type="dxa"/>
            <w:vAlign w:val="center"/>
          </w:tcPr>
          <w:p w:rsidR="00113FB2" w:rsidRDefault="00113FB2">
            <w:pPr>
              <w:jc w:val="center"/>
              <w:rPr>
                <w:rFonts w:ascii="方正仿宋_GBK" w:eastAsia="方正仿宋_GBK" w:hAnsi="宋体"/>
                <w:sz w:val="24"/>
                <w:szCs w:val="28"/>
              </w:rPr>
            </w:pPr>
          </w:p>
        </w:tc>
        <w:tc>
          <w:tcPr>
            <w:tcW w:w="867" w:type="dxa"/>
            <w:vAlign w:val="center"/>
          </w:tcPr>
          <w:p w:rsidR="00113FB2" w:rsidRDefault="00113FB2">
            <w:pPr>
              <w:jc w:val="center"/>
              <w:rPr>
                <w:rFonts w:ascii="方正仿宋_GBK" w:eastAsia="方正仿宋_GBK" w:hAnsi="宋体"/>
                <w:sz w:val="24"/>
                <w:szCs w:val="28"/>
              </w:rPr>
            </w:pPr>
          </w:p>
        </w:tc>
        <w:tc>
          <w:tcPr>
            <w:tcW w:w="1186" w:type="dxa"/>
            <w:vAlign w:val="center"/>
          </w:tcPr>
          <w:p w:rsidR="00113FB2" w:rsidRDefault="00113FB2">
            <w:pPr>
              <w:jc w:val="center"/>
              <w:rPr>
                <w:rFonts w:ascii="方正仿宋_GBK" w:eastAsia="方正仿宋_GBK" w:hAnsi="宋体"/>
                <w:sz w:val="24"/>
                <w:szCs w:val="28"/>
              </w:rPr>
            </w:pPr>
          </w:p>
        </w:tc>
        <w:tc>
          <w:tcPr>
            <w:tcW w:w="1233" w:type="dxa"/>
            <w:vAlign w:val="center"/>
          </w:tcPr>
          <w:p w:rsidR="00113FB2" w:rsidRDefault="00113FB2">
            <w:pPr>
              <w:jc w:val="center"/>
              <w:rPr>
                <w:rFonts w:ascii="方正仿宋_GBK" w:eastAsia="方正仿宋_GBK" w:hAnsi="宋体"/>
                <w:sz w:val="24"/>
                <w:szCs w:val="28"/>
              </w:rPr>
            </w:pPr>
          </w:p>
        </w:tc>
      </w:tr>
      <w:tr w:rsidR="00113FB2">
        <w:trPr>
          <w:trHeight w:val="736"/>
        </w:trPr>
        <w:tc>
          <w:tcPr>
            <w:tcW w:w="1648"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721"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417"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250"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867"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186" w:type="dxa"/>
            <w:tcBorders>
              <w:bottom w:val="single" w:sz="4" w:space="0" w:color="auto"/>
            </w:tcBorders>
            <w:vAlign w:val="center"/>
          </w:tcPr>
          <w:p w:rsidR="00113FB2" w:rsidRDefault="00113FB2">
            <w:pPr>
              <w:jc w:val="center"/>
              <w:rPr>
                <w:rFonts w:ascii="方正仿宋_GBK" w:eastAsia="方正仿宋_GBK" w:hAnsi="宋体"/>
                <w:sz w:val="24"/>
                <w:szCs w:val="28"/>
              </w:rPr>
            </w:pPr>
          </w:p>
        </w:tc>
        <w:tc>
          <w:tcPr>
            <w:tcW w:w="1233" w:type="dxa"/>
            <w:tcBorders>
              <w:bottom w:val="single" w:sz="4" w:space="0" w:color="auto"/>
            </w:tcBorders>
            <w:vAlign w:val="center"/>
          </w:tcPr>
          <w:p w:rsidR="00113FB2" w:rsidRDefault="00113FB2">
            <w:pPr>
              <w:jc w:val="center"/>
              <w:rPr>
                <w:rFonts w:ascii="方正仿宋_GBK" w:eastAsia="方正仿宋_GBK" w:hAnsi="宋体"/>
                <w:sz w:val="24"/>
                <w:szCs w:val="28"/>
              </w:rPr>
            </w:pPr>
          </w:p>
        </w:tc>
      </w:tr>
      <w:tr w:rsidR="00113FB2">
        <w:trPr>
          <w:trHeight w:val="754"/>
        </w:trPr>
        <w:tc>
          <w:tcPr>
            <w:tcW w:w="1648" w:type="dxa"/>
            <w:vAlign w:val="center"/>
          </w:tcPr>
          <w:p w:rsidR="00113FB2" w:rsidRDefault="00113FB2">
            <w:pPr>
              <w:jc w:val="center"/>
              <w:rPr>
                <w:rFonts w:ascii="方正仿宋_GBK" w:eastAsia="方正仿宋_GBK" w:hAnsi="宋体"/>
                <w:sz w:val="24"/>
                <w:szCs w:val="28"/>
              </w:rPr>
            </w:pPr>
          </w:p>
          <w:p w:rsidR="00113FB2" w:rsidRDefault="00113FB2">
            <w:pPr>
              <w:jc w:val="center"/>
              <w:rPr>
                <w:rFonts w:ascii="方正仿宋_GBK" w:eastAsia="方正仿宋_GBK" w:hAnsi="宋体"/>
                <w:sz w:val="24"/>
                <w:szCs w:val="28"/>
              </w:rPr>
            </w:pPr>
          </w:p>
        </w:tc>
        <w:tc>
          <w:tcPr>
            <w:tcW w:w="1721" w:type="dxa"/>
            <w:vAlign w:val="center"/>
          </w:tcPr>
          <w:p w:rsidR="00113FB2" w:rsidRDefault="00113FB2">
            <w:pPr>
              <w:jc w:val="center"/>
              <w:rPr>
                <w:rFonts w:ascii="方正仿宋_GBK" w:eastAsia="方正仿宋_GBK" w:hAnsi="宋体"/>
                <w:sz w:val="24"/>
                <w:szCs w:val="28"/>
              </w:rPr>
            </w:pPr>
          </w:p>
        </w:tc>
        <w:tc>
          <w:tcPr>
            <w:tcW w:w="1417" w:type="dxa"/>
            <w:vAlign w:val="center"/>
          </w:tcPr>
          <w:p w:rsidR="00113FB2" w:rsidRDefault="00113FB2">
            <w:pPr>
              <w:jc w:val="center"/>
              <w:rPr>
                <w:rFonts w:ascii="方正仿宋_GBK" w:eastAsia="方正仿宋_GBK" w:hAnsi="宋体"/>
                <w:sz w:val="24"/>
                <w:szCs w:val="28"/>
              </w:rPr>
            </w:pPr>
          </w:p>
        </w:tc>
        <w:tc>
          <w:tcPr>
            <w:tcW w:w="1250" w:type="dxa"/>
            <w:vAlign w:val="center"/>
          </w:tcPr>
          <w:p w:rsidR="00113FB2" w:rsidRDefault="00113FB2">
            <w:pPr>
              <w:jc w:val="center"/>
              <w:rPr>
                <w:rFonts w:ascii="方正仿宋_GBK" w:eastAsia="方正仿宋_GBK" w:hAnsi="宋体"/>
                <w:sz w:val="24"/>
                <w:szCs w:val="28"/>
              </w:rPr>
            </w:pPr>
          </w:p>
        </w:tc>
        <w:tc>
          <w:tcPr>
            <w:tcW w:w="867" w:type="dxa"/>
            <w:vAlign w:val="center"/>
          </w:tcPr>
          <w:p w:rsidR="00113FB2" w:rsidRDefault="00113FB2">
            <w:pPr>
              <w:jc w:val="center"/>
              <w:rPr>
                <w:rFonts w:ascii="方正仿宋_GBK" w:eastAsia="方正仿宋_GBK" w:hAnsi="宋体"/>
                <w:sz w:val="24"/>
                <w:szCs w:val="28"/>
              </w:rPr>
            </w:pPr>
          </w:p>
        </w:tc>
        <w:tc>
          <w:tcPr>
            <w:tcW w:w="1186" w:type="dxa"/>
            <w:vAlign w:val="center"/>
          </w:tcPr>
          <w:p w:rsidR="00113FB2" w:rsidRDefault="00113FB2">
            <w:pPr>
              <w:jc w:val="center"/>
              <w:rPr>
                <w:rFonts w:ascii="方正仿宋_GBK" w:eastAsia="方正仿宋_GBK" w:hAnsi="宋体"/>
                <w:sz w:val="24"/>
                <w:szCs w:val="28"/>
              </w:rPr>
            </w:pPr>
          </w:p>
        </w:tc>
        <w:tc>
          <w:tcPr>
            <w:tcW w:w="1233" w:type="dxa"/>
            <w:vAlign w:val="center"/>
          </w:tcPr>
          <w:p w:rsidR="00113FB2" w:rsidRDefault="00113FB2">
            <w:pPr>
              <w:jc w:val="center"/>
              <w:rPr>
                <w:rFonts w:ascii="方正仿宋_GBK" w:eastAsia="方正仿宋_GBK" w:hAnsi="宋体"/>
                <w:sz w:val="24"/>
                <w:szCs w:val="28"/>
              </w:rPr>
            </w:pPr>
          </w:p>
        </w:tc>
      </w:tr>
      <w:tr w:rsidR="00113FB2">
        <w:trPr>
          <w:trHeight w:val="758"/>
        </w:trPr>
        <w:tc>
          <w:tcPr>
            <w:tcW w:w="1648" w:type="dxa"/>
            <w:vAlign w:val="center"/>
          </w:tcPr>
          <w:p w:rsidR="00113FB2" w:rsidRDefault="00113FB2">
            <w:pPr>
              <w:jc w:val="center"/>
              <w:rPr>
                <w:rFonts w:ascii="方正仿宋_GBK" w:eastAsia="方正仿宋_GBK" w:hAnsi="宋体"/>
                <w:sz w:val="24"/>
                <w:szCs w:val="28"/>
              </w:rPr>
            </w:pPr>
          </w:p>
        </w:tc>
        <w:tc>
          <w:tcPr>
            <w:tcW w:w="1721" w:type="dxa"/>
            <w:vAlign w:val="center"/>
          </w:tcPr>
          <w:p w:rsidR="00113FB2" w:rsidRDefault="00113FB2">
            <w:pPr>
              <w:jc w:val="center"/>
              <w:rPr>
                <w:rFonts w:ascii="方正仿宋_GBK" w:eastAsia="方正仿宋_GBK" w:hAnsi="宋体"/>
                <w:sz w:val="24"/>
                <w:szCs w:val="28"/>
              </w:rPr>
            </w:pPr>
          </w:p>
        </w:tc>
        <w:tc>
          <w:tcPr>
            <w:tcW w:w="1417" w:type="dxa"/>
            <w:vAlign w:val="center"/>
          </w:tcPr>
          <w:p w:rsidR="00113FB2" w:rsidRDefault="00113FB2">
            <w:pPr>
              <w:jc w:val="center"/>
              <w:rPr>
                <w:rFonts w:ascii="方正仿宋_GBK" w:eastAsia="方正仿宋_GBK" w:hAnsi="宋体"/>
                <w:sz w:val="24"/>
                <w:szCs w:val="28"/>
              </w:rPr>
            </w:pPr>
          </w:p>
        </w:tc>
        <w:tc>
          <w:tcPr>
            <w:tcW w:w="1250" w:type="dxa"/>
            <w:vAlign w:val="center"/>
          </w:tcPr>
          <w:p w:rsidR="00113FB2" w:rsidRDefault="00113FB2">
            <w:pPr>
              <w:jc w:val="center"/>
              <w:rPr>
                <w:rFonts w:ascii="方正仿宋_GBK" w:eastAsia="方正仿宋_GBK" w:hAnsi="宋体"/>
                <w:sz w:val="24"/>
                <w:szCs w:val="28"/>
              </w:rPr>
            </w:pPr>
          </w:p>
        </w:tc>
        <w:tc>
          <w:tcPr>
            <w:tcW w:w="867" w:type="dxa"/>
            <w:vAlign w:val="center"/>
          </w:tcPr>
          <w:p w:rsidR="00113FB2" w:rsidRDefault="00113FB2">
            <w:pPr>
              <w:jc w:val="center"/>
              <w:rPr>
                <w:rFonts w:ascii="方正仿宋_GBK" w:eastAsia="方正仿宋_GBK" w:hAnsi="宋体"/>
                <w:sz w:val="24"/>
                <w:szCs w:val="28"/>
              </w:rPr>
            </w:pPr>
          </w:p>
        </w:tc>
        <w:tc>
          <w:tcPr>
            <w:tcW w:w="1186" w:type="dxa"/>
            <w:vAlign w:val="center"/>
          </w:tcPr>
          <w:p w:rsidR="00113FB2" w:rsidRDefault="00113FB2">
            <w:pPr>
              <w:jc w:val="center"/>
              <w:rPr>
                <w:rFonts w:ascii="方正仿宋_GBK" w:eastAsia="方正仿宋_GBK" w:hAnsi="宋体"/>
                <w:sz w:val="24"/>
                <w:szCs w:val="28"/>
              </w:rPr>
            </w:pPr>
          </w:p>
        </w:tc>
        <w:tc>
          <w:tcPr>
            <w:tcW w:w="1233" w:type="dxa"/>
            <w:vAlign w:val="center"/>
          </w:tcPr>
          <w:p w:rsidR="00113FB2" w:rsidRDefault="00113FB2">
            <w:pPr>
              <w:jc w:val="center"/>
              <w:rPr>
                <w:rFonts w:ascii="方正仿宋_GBK" w:eastAsia="方正仿宋_GBK" w:hAnsi="宋体"/>
                <w:sz w:val="24"/>
                <w:szCs w:val="28"/>
              </w:rPr>
            </w:pPr>
          </w:p>
        </w:tc>
      </w:tr>
      <w:tr w:rsidR="00113FB2">
        <w:trPr>
          <w:trHeight w:val="706"/>
        </w:trPr>
        <w:tc>
          <w:tcPr>
            <w:tcW w:w="1648" w:type="dxa"/>
            <w:vAlign w:val="center"/>
          </w:tcPr>
          <w:p w:rsidR="00113FB2" w:rsidRDefault="00113FB2">
            <w:pPr>
              <w:jc w:val="center"/>
              <w:rPr>
                <w:rFonts w:ascii="方正仿宋_GBK" w:eastAsia="方正仿宋_GBK" w:hAnsi="宋体"/>
                <w:sz w:val="24"/>
                <w:szCs w:val="28"/>
              </w:rPr>
            </w:pPr>
          </w:p>
        </w:tc>
        <w:tc>
          <w:tcPr>
            <w:tcW w:w="1721" w:type="dxa"/>
            <w:vAlign w:val="center"/>
          </w:tcPr>
          <w:p w:rsidR="00113FB2" w:rsidRDefault="00113FB2">
            <w:pPr>
              <w:jc w:val="center"/>
              <w:rPr>
                <w:rFonts w:ascii="方正仿宋_GBK" w:eastAsia="方正仿宋_GBK" w:hAnsi="宋体"/>
                <w:sz w:val="24"/>
                <w:szCs w:val="28"/>
              </w:rPr>
            </w:pPr>
          </w:p>
        </w:tc>
        <w:tc>
          <w:tcPr>
            <w:tcW w:w="1417" w:type="dxa"/>
            <w:vAlign w:val="center"/>
          </w:tcPr>
          <w:p w:rsidR="00113FB2" w:rsidRDefault="00113FB2">
            <w:pPr>
              <w:jc w:val="center"/>
              <w:rPr>
                <w:rFonts w:ascii="方正仿宋_GBK" w:eastAsia="方正仿宋_GBK" w:hAnsi="宋体"/>
                <w:sz w:val="24"/>
                <w:szCs w:val="28"/>
              </w:rPr>
            </w:pPr>
          </w:p>
        </w:tc>
        <w:tc>
          <w:tcPr>
            <w:tcW w:w="1250" w:type="dxa"/>
            <w:vAlign w:val="center"/>
          </w:tcPr>
          <w:p w:rsidR="00113FB2" w:rsidRDefault="00113FB2">
            <w:pPr>
              <w:jc w:val="center"/>
              <w:rPr>
                <w:rFonts w:ascii="方正仿宋_GBK" w:eastAsia="方正仿宋_GBK" w:hAnsi="宋体"/>
                <w:sz w:val="24"/>
                <w:szCs w:val="28"/>
              </w:rPr>
            </w:pPr>
          </w:p>
        </w:tc>
        <w:tc>
          <w:tcPr>
            <w:tcW w:w="867" w:type="dxa"/>
            <w:vAlign w:val="center"/>
          </w:tcPr>
          <w:p w:rsidR="00113FB2" w:rsidRDefault="00113FB2">
            <w:pPr>
              <w:jc w:val="center"/>
              <w:rPr>
                <w:rFonts w:ascii="方正仿宋_GBK" w:eastAsia="方正仿宋_GBK" w:hAnsi="宋体"/>
                <w:sz w:val="24"/>
                <w:szCs w:val="28"/>
              </w:rPr>
            </w:pPr>
          </w:p>
        </w:tc>
        <w:tc>
          <w:tcPr>
            <w:tcW w:w="1186" w:type="dxa"/>
            <w:vAlign w:val="center"/>
          </w:tcPr>
          <w:p w:rsidR="00113FB2" w:rsidRDefault="00113FB2">
            <w:pPr>
              <w:jc w:val="center"/>
              <w:rPr>
                <w:rFonts w:ascii="方正仿宋_GBK" w:eastAsia="方正仿宋_GBK" w:hAnsi="宋体"/>
                <w:sz w:val="24"/>
                <w:szCs w:val="28"/>
              </w:rPr>
            </w:pPr>
          </w:p>
        </w:tc>
        <w:tc>
          <w:tcPr>
            <w:tcW w:w="1233" w:type="dxa"/>
            <w:vAlign w:val="center"/>
          </w:tcPr>
          <w:p w:rsidR="00113FB2" w:rsidRDefault="00113FB2">
            <w:pPr>
              <w:jc w:val="center"/>
              <w:rPr>
                <w:rFonts w:ascii="方正仿宋_GBK" w:eastAsia="方正仿宋_GBK" w:hAnsi="宋体"/>
                <w:sz w:val="24"/>
                <w:szCs w:val="28"/>
              </w:rPr>
            </w:pPr>
          </w:p>
        </w:tc>
      </w:tr>
      <w:tr w:rsidR="00113FB2">
        <w:trPr>
          <w:trHeight w:val="752"/>
        </w:trPr>
        <w:tc>
          <w:tcPr>
            <w:tcW w:w="1648" w:type="dxa"/>
            <w:vAlign w:val="center"/>
          </w:tcPr>
          <w:p w:rsidR="00113FB2" w:rsidRDefault="00113FB2">
            <w:pPr>
              <w:jc w:val="center"/>
              <w:rPr>
                <w:rFonts w:ascii="方正仿宋_GBK" w:eastAsia="方正仿宋_GBK" w:hAnsi="宋体"/>
                <w:sz w:val="24"/>
                <w:szCs w:val="28"/>
              </w:rPr>
            </w:pPr>
          </w:p>
        </w:tc>
        <w:tc>
          <w:tcPr>
            <w:tcW w:w="1721" w:type="dxa"/>
            <w:vAlign w:val="center"/>
          </w:tcPr>
          <w:p w:rsidR="00113FB2" w:rsidRDefault="00113FB2">
            <w:pPr>
              <w:jc w:val="center"/>
              <w:rPr>
                <w:rFonts w:ascii="方正仿宋_GBK" w:eastAsia="方正仿宋_GBK" w:hAnsi="宋体"/>
                <w:sz w:val="24"/>
                <w:szCs w:val="28"/>
              </w:rPr>
            </w:pPr>
          </w:p>
        </w:tc>
        <w:tc>
          <w:tcPr>
            <w:tcW w:w="1417" w:type="dxa"/>
            <w:vAlign w:val="center"/>
          </w:tcPr>
          <w:p w:rsidR="00113FB2" w:rsidRDefault="00113FB2">
            <w:pPr>
              <w:jc w:val="center"/>
              <w:rPr>
                <w:rFonts w:ascii="方正仿宋_GBK" w:eastAsia="方正仿宋_GBK" w:hAnsi="宋体"/>
                <w:sz w:val="24"/>
                <w:szCs w:val="28"/>
              </w:rPr>
            </w:pPr>
          </w:p>
        </w:tc>
        <w:tc>
          <w:tcPr>
            <w:tcW w:w="1250" w:type="dxa"/>
            <w:vAlign w:val="center"/>
          </w:tcPr>
          <w:p w:rsidR="00113FB2" w:rsidRDefault="00113FB2">
            <w:pPr>
              <w:jc w:val="center"/>
              <w:rPr>
                <w:rFonts w:ascii="方正仿宋_GBK" w:eastAsia="方正仿宋_GBK" w:hAnsi="宋体"/>
                <w:sz w:val="24"/>
                <w:szCs w:val="28"/>
              </w:rPr>
            </w:pPr>
          </w:p>
        </w:tc>
        <w:tc>
          <w:tcPr>
            <w:tcW w:w="867" w:type="dxa"/>
            <w:vAlign w:val="center"/>
          </w:tcPr>
          <w:p w:rsidR="00113FB2" w:rsidRDefault="00113FB2">
            <w:pPr>
              <w:jc w:val="center"/>
              <w:rPr>
                <w:rFonts w:ascii="方正仿宋_GBK" w:eastAsia="方正仿宋_GBK" w:hAnsi="宋体"/>
                <w:sz w:val="24"/>
                <w:szCs w:val="28"/>
              </w:rPr>
            </w:pPr>
          </w:p>
        </w:tc>
        <w:tc>
          <w:tcPr>
            <w:tcW w:w="1186" w:type="dxa"/>
            <w:vAlign w:val="center"/>
          </w:tcPr>
          <w:p w:rsidR="00113FB2" w:rsidRDefault="00113FB2">
            <w:pPr>
              <w:jc w:val="center"/>
              <w:rPr>
                <w:rFonts w:ascii="方正仿宋_GBK" w:eastAsia="方正仿宋_GBK" w:hAnsi="宋体"/>
                <w:sz w:val="24"/>
                <w:szCs w:val="28"/>
              </w:rPr>
            </w:pPr>
          </w:p>
        </w:tc>
        <w:tc>
          <w:tcPr>
            <w:tcW w:w="1233" w:type="dxa"/>
            <w:vAlign w:val="center"/>
          </w:tcPr>
          <w:p w:rsidR="00113FB2" w:rsidRDefault="00113FB2">
            <w:pPr>
              <w:jc w:val="center"/>
              <w:rPr>
                <w:rFonts w:ascii="方正仿宋_GBK" w:eastAsia="方正仿宋_GBK" w:hAnsi="宋体"/>
                <w:sz w:val="24"/>
                <w:szCs w:val="28"/>
              </w:rPr>
            </w:pPr>
          </w:p>
        </w:tc>
      </w:tr>
      <w:tr w:rsidR="00113FB2">
        <w:trPr>
          <w:trHeight w:val="742"/>
        </w:trPr>
        <w:tc>
          <w:tcPr>
            <w:tcW w:w="1648" w:type="dxa"/>
            <w:vAlign w:val="center"/>
          </w:tcPr>
          <w:p w:rsidR="00113FB2" w:rsidRDefault="00113FB2">
            <w:pPr>
              <w:jc w:val="center"/>
              <w:rPr>
                <w:rFonts w:ascii="方正仿宋_GBK" w:eastAsia="方正仿宋_GBK" w:hAnsi="宋体"/>
                <w:sz w:val="24"/>
                <w:szCs w:val="28"/>
              </w:rPr>
            </w:pPr>
          </w:p>
        </w:tc>
        <w:tc>
          <w:tcPr>
            <w:tcW w:w="1721" w:type="dxa"/>
            <w:vAlign w:val="center"/>
          </w:tcPr>
          <w:p w:rsidR="00113FB2" w:rsidRDefault="00113FB2">
            <w:pPr>
              <w:jc w:val="center"/>
              <w:rPr>
                <w:rFonts w:ascii="方正仿宋_GBK" w:eastAsia="方正仿宋_GBK" w:hAnsi="宋体"/>
                <w:sz w:val="24"/>
                <w:szCs w:val="28"/>
              </w:rPr>
            </w:pPr>
          </w:p>
        </w:tc>
        <w:tc>
          <w:tcPr>
            <w:tcW w:w="1417" w:type="dxa"/>
            <w:vAlign w:val="center"/>
          </w:tcPr>
          <w:p w:rsidR="00113FB2" w:rsidRDefault="00113FB2">
            <w:pPr>
              <w:jc w:val="center"/>
              <w:rPr>
                <w:rFonts w:ascii="方正仿宋_GBK" w:eastAsia="方正仿宋_GBK" w:hAnsi="宋体"/>
                <w:sz w:val="24"/>
                <w:szCs w:val="28"/>
              </w:rPr>
            </w:pPr>
          </w:p>
        </w:tc>
        <w:tc>
          <w:tcPr>
            <w:tcW w:w="1250" w:type="dxa"/>
            <w:vAlign w:val="center"/>
          </w:tcPr>
          <w:p w:rsidR="00113FB2" w:rsidRDefault="00113FB2">
            <w:pPr>
              <w:jc w:val="center"/>
              <w:rPr>
                <w:rFonts w:ascii="方正仿宋_GBK" w:eastAsia="方正仿宋_GBK" w:hAnsi="宋体"/>
                <w:sz w:val="24"/>
                <w:szCs w:val="28"/>
              </w:rPr>
            </w:pPr>
          </w:p>
        </w:tc>
        <w:tc>
          <w:tcPr>
            <w:tcW w:w="867" w:type="dxa"/>
            <w:vAlign w:val="center"/>
          </w:tcPr>
          <w:p w:rsidR="00113FB2" w:rsidRDefault="00113FB2">
            <w:pPr>
              <w:jc w:val="center"/>
              <w:rPr>
                <w:rFonts w:ascii="方正仿宋_GBK" w:eastAsia="方正仿宋_GBK" w:hAnsi="宋体"/>
                <w:sz w:val="24"/>
                <w:szCs w:val="28"/>
              </w:rPr>
            </w:pPr>
          </w:p>
        </w:tc>
        <w:tc>
          <w:tcPr>
            <w:tcW w:w="1186" w:type="dxa"/>
            <w:vAlign w:val="center"/>
          </w:tcPr>
          <w:p w:rsidR="00113FB2" w:rsidRDefault="00113FB2">
            <w:pPr>
              <w:jc w:val="center"/>
              <w:rPr>
                <w:rFonts w:ascii="方正仿宋_GBK" w:eastAsia="方正仿宋_GBK" w:hAnsi="宋体"/>
                <w:sz w:val="24"/>
                <w:szCs w:val="28"/>
              </w:rPr>
            </w:pPr>
          </w:p>
        </w:tc>
        <w:tc>
          <w:tcPr>
            <w:tcW w:w="1233" w:type="dxa"/>
            <w:vAlign w:val="center"/>
          </w:tcPr>
          <w:p w:rsidR="00113FB2" w:rsidRDefault="00113FB2">
            <w:pPr>
              <w:jc w:val="center"/>
              <w:rPr>
                <w:rFonts w:ascii="方正仿宋_GBK" w:eastAsia="方正仿宋_GBK" w:hAnsi="宋体"/>
                <w:sz w:val="24"/>
                <w:szCs w:val="28"/>
              </w:rPr>
            </w:pPr>
          </w:p>
        </w:tc>
      </w:tr>
    </w:tbl>
    <w:p w:rsidR="00113FB2" w:rsidRDefault="00113FB2">
      <w:pPr>
        <w:snapToGrid w:val="0"/>
        <w:spacing w:line="500" w:lineRule="exact"/>
        <w:rPr>
          <w:rFonts w:ascii="方正仿宋_GBK" w:eastAsia="方正仿宋_GBK" w:hAnsi="宋体"/>
          <w:sz w:val="24"/>
          <w:szCs w:val="28"/>
        </w:rPr>
      </w:pPr>
    </w:p>
    <w:p w:rsidR="00113FB2" w:rsidRDefault="009B6BC8">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113FB2" w:rsidRDefault="009B6BC8">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6" w:name="OLE_LINK2"/>
      <w:bookmarkStart w:id="77" w:name="OLE_LINK1"/>
      <w:r>
        <w:rPr>
          <w:rFonts w:ascii="方正仿宋_GBK" w:eastAsia="方正仿宋_GBK" w:hAnsi="宋体" w:hint="eastAsia"/>
          <w:sz w:val="24"/>
          <w:szCs w:val="28"/>
        </w:rPr>
        <w:t>，并逐页签字或盖章。</w:t>
      </w:r>
      <w:bookmarkEnd w:id="76"/>
      <w:bookmarkEnd w:id="77"/>
    </w:p>
    <w:p w:rsidR="00113FB2" w:rsidRDefault="009B6BC8">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8"/>
        </w:rPr>
        <w:t xml:space="preserve">       </w:t>
      </w:r>
    </w:p>
    <w:p w:rsidR="00113FB2" w:rsidRDefault="009B6BC8">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113FB2" w:rsidRDefault="009B6BC8">
      <w:pPr>
        <w:spacing w:line="360" w:lineRule="auto"/>
      </w:pPr>
      <w:r>
        <w:rPr>
          <w:rFonts w:ascii="方正仿宋_GBK" w:eastAsia="方正仿宋_GBK" w:hAnsi="宋体" w:hint="eastAsia"/>
          <w:sz w:val="24"/>
          <w:szCs w:val="24"/>
        </w:rPr>
        <w:t xml:space="preserve">                                                    供应商名称（公章）：</w:t>
      </w:r>
    </w:p>
    <w:p w:rsidR="00113FB2" w:rsidRDefault="009B6BC8">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113FB2" w:rsidRDefault="00113FB2">
      <w:pPr>
        <w:snapToGrid w:val="0"/>
        <w:spacing w:line="360" w:lineRule="auto"/>
        <w:ind w:firstLineChars="200" w:firstLine="480"/>
        <w:rPr>
          <w:rFonts w:ascii="方正仿宋_GBK" w:eastAsia="方正仿宋_GBK" w:hAnsi="宋体"/>
          <w:sz w:val="24"/>
          <w:szCs w:val="24"/>
          <w:bdr w:val="single" w:sz="4" w:space="0" w:color="auto"/>
        </w:rPr>
        <w:sectPr w:rsidR="00113FB2">
          <w:headerReference w:type="default" r:id="rId14"/>
          <w:pgSz w:w="11907" w:h="16840"/>
          <w:pgMar w:top="1134" w:right="1191" w:bottom="1134" w:left="1304" w:header="851" w:footer="992" w:gutter="0"/>
          <w:pgNumType w:fmt="numberInDash"/>
          <w:cols w:space="720"/>
          <w:docGrid w:linePitch="380" w:charSpace="-5735"/>
        </w:sectPr>
      </w:pPr>
    </w:p>
    <w:p w:rsidR="00113FB2" w:rsidRDefault="009B6BC8">
      <w:pPr>
        <w:pStyle w:val="30"/>
        <w:spacing w:before="0" w:after="0" w:line="360" w:lineRule="auto"/>
        <w:rPr>
          <w:rFonts w:ascii="方正仿宋_GBK" w:eastAsia="方正仿宋_GBK" w:hAnsi="宋体"/>
          <w:sz w:val="24"/>
          <w:szCs w:val="24"/>
        </w:rPr>
      </w:pPr>
      <w:bookmarkStart w:id="78" w:name="_Toc313888361"/>
      <w:bookmarkStart w:id="79" w:name="_Toc342913420"/>
      <w:bookmarkStart w:id="80" w:name="_Toc313008357"/>
      <w:bookmarkStart w:id="81" w:name="_Toc511909624"/>
      <w:r>
        <w:rPr>
          <w:rFonts w:ascii="方正仿宋_GBK" w:eastAsia="方正仿宋_GBK" w:hAnsi="宋体" w:hint="eastAsia"/>
          <w:sz w:val="24"/>
          <w:szCs w:val="24"/>
        </w:rPr>
        <w:lastRenderedPageBreak/>
        <w:t>二、技术部分</w:t>
      </w:r>
      <w:bookmarkEnd w:id="78"/>
      <w:bookmarkEnd w:id="79"/>
      <w:bookmarkEnd w:id="80"/>
      <w:bookmarkEnd w:id="81"/>
    </w:p>
    <w:p w:rsidR="00113FB2" w:rsidRDefault="009B6BC8">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113FB2" w:rsidRDefault="009B6BC8">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113FB2">
        <w:trPr>
          <w:trHeight w:val="422"/>
          <w:jc w:val="center"/>
        </w:trPr>
        <w:tc>
          <w:tcPr>
            <w:tcW w:w="1218" w:type="dxa"/>
            <w:vAlign w:val="center"/>
          </w:tcPr>
          <w:p w:rsidR="00113FB2" w:rsidRDefault="009B6BC8">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113FB2" w:rsidRDefault="009B6BC8">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113FB2" w:rsidRDefault="009B6BC8">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113FB2" w:rsidRDefault="009B6BC8">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r w:rsidR="00113FB2">
        <w:trPr>
          <w:trHeight w:val="491"/>
          <w:jc w:val="center"/>
        </w:trPr>
        <w:tc>
          <w:tcPr>
            <w:tcW w:w="1218"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844"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95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c>
          <w:tcPr>
            <w:tcW w:w="2212" w:type="dxa"/>
            <w:vAlign w:val="center"/>
          </w:tcPr>
          <w:p w:rsidR="00113FB2" w:rsidRDefault="00113FB2">
            <w:pPr>
              <w:tabs>
                <w:tab w:val="left" w:pos="6300"/>
              </w:tabs>
              <w:snapToGrid w:val="0"/>
              <w:jc w:val="center"/>
              <w:outlineLvl w:val="0"/>
              <w:rPr>
                <w:rFonts w:ascii="方正仿宋_GBK" w:eastAsia="方正仿宋_GBK" w:hAnsi="宋体"/>
                <w:sz w:val="21"/>
                <w:szCs w:val="21"/>
              </w:rPr>
            </w:pPr>
          </w:p>
        </w:tc>
      </w:tr>
    </w:tbl>
    <w:p w:rsidR="00113FB2" w:rsidRDefault="009B6BC8">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13FB2" w:rsidRDefault="009B6BC8">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13FB2" w:rsidRDefault="009B6BC8">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113FB2" w:rsidRDefault="009B6BC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2.该表必须按照竞争性谈判要求逐条如实填写，若未作实质性参数描述，该供应商将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113FB2" w:rsidRDefault="009B6BC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113FB2" w:rsidRDefault="009B6BC8">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82" w:name="_Toc511909625"/>
      <w:bookmarkStart w:id="83" w:name="_Toc313008358"/>
      <w:bookmarkStart w:id="84" w:name="_Toc313888362"/>
      <w:bookmarkStart w:id="85" w:name="_Toc342913421"/>
      <w:r>
        <w:rPr>
          <w:rFonts w:ascii="方正仿宋_GBK" w:eastAsia="方正仿宋_GBK" w:hAnsi="宋体" w:hint="eastAsia"/>
          <w:sz w:val="24"/>
          <w:szCs w:val="24"/>
        </w:rPr>
        <w:lastRenderedPageBreak/>
        <w:t>三、服务部分</w:t>
      </w:r>
      <w:bookmarkEnd w:id="82"/>
    </w:p>
    <w:p w:rsidR="00113FB2" w:rsidRDefault="009B6BC8">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113FB2" w:rsidRDefault="009B6BC8">
      <w:pPr>
        <w:snapToGrid w:val="0"/>
        <w:ind w:firstLine="465"/>
        <w:rPr>
          <w:rFonts w:ascii="方正仿宋_GBK" w:eastAsia="方正仿宋_GBK" w:hAnsi="宋体"/>
          <w:sz w:val="24"/>
          <w:szCs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113FB2">
        <w:trPr>
          <w:trHeight w:val="1230"/>
        </w:trPr>
        <w:tc>
          <w:tcPr>
            <w:tcW w:w="1512" w:type="dxa"/>
            <w:vAlign w:val="center"/>
          </w:tcPr>
          <w:p w:rsidR="00113FB2" w:rsidRDefault="009B6BC8">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113FB2" w:rsidRDefault="009B6BC8">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谈判项目需求</w:t>
            </w:r>
          </w:p>
        </w:tc>
        <w:tc>
          <w:tcPr>
            <w:tcW w:w="2438" w:type="dxa"/>
            <w:vAlign w:val="center"/>
          </w:tcPr>
          <w:p w:rsidR="00113FB2" w:rsidRDefault="009B6BC8">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113FB2" w:rsidRDefault="009B6BC8">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113FB2">
        <w:trPr>
          <w:trHeight w:val="947"/>
        </w:trPr>
        <w:tc>
          <w:tcPr>
            <w:tcW w:w="1512"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3184"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438"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359"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r>
      <w:tr w:rsidR="00113FB2">
        <w:trPr>
          <w:trHeight w:val="947"/>
        </w:trPr>
        <w:tc>
          <w:tcPr>
            <w:tcW w:w="1512"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3184"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438"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359"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r>
      <w:tr w:rsidR="00113FB2">
        <w:trPr>
          <w:trHeight w:val="947"/>
        </w:trPr>
        <w:tc>
          <w:tcPr>
            <w:tcW w:w="1512"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3184"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438"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359"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r>
      <w:tr w:rsidR="00113FB2">
        <w:trPr>
          <w:trHeight w:val="947"/>
        </w:trPr>
        <w:tc>
          <w:tcPr>
            <w:tcW w:w="1512"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3184"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438"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359"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r>
      <w:tr w:rsidR="00113FB2">
        <w:trPr>
          <w:trHeight w:val="947"/>
        </w:trPr>
        <w:tc>
          <w:tcPr>
            <w:tcW w:w="1512"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3184"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438"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359"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r>
      <w:tr w:rsidR="00113FB2">
        <w:trPr>
          <w:trHeight w:val="947"/>
        </w:trPr>
        <w:tc>
          <w:tcPr>
            <w:tcW w:w="1512"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3184"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438"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c>
          <w:tcPr>
            <w:tcW w:w="2359" w:type="dxa"/>
            <w:vAlign w:val="center"/>
          </w:tcPr>
          <w:p w:rsidR="00113FB2" w:rsidRDefault="00113FB2">
            <w:pPr>
              <w:tabs>
                <w:tab w:val="left" w:pos="6300"/>
              </w:tabs>
              <w:snapToGrid w:val="0"/>
              <w:jc w:val="center"/>
              <w:outlineLvl w:val="0"/>
              <w:rPr>
                <w:rFonts w:ascii="方正仿宋_GBK" w:eastAsia="方正仿宋_GBK" w:hAnsi="宋体"/>
                <w:sz w:val="21"/>
                <w:szCs w:val="24"/>
              </w:rPr>
            </w:pPr>
          </w:p>
        </w:tc>
      </w:tr>
    </w:tbl>
    <w:p w:rsidR="00113FB2" w:rsidRDefault="009B6BC8">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13FB2" w:rsidRDefault="009B6BC8">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13FB2" w:rsidRDefault="009B6BC8">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13FB2" w:rsidRDefault="009B6BC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谈判项目服务需求”中所列服务要求进行比较和响应；</w:t>
      </w:r>
    </w:p>
    <w:p w:rsidR="00113FB2" w:rsidRDefault="009B6BC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113FB2" w:rsidRDefault="009B6BC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113FB2" w:rsidRDefault="009B6BC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113FB2" w:rsidRDefault="009B6BC8">
      <w:pPr>
        <w:pStyle w:val="30"/>
        <w:spacing w:before="0" w:after="0" w:line="360" w:lineRule="auto"/>
        <w:rPr>
          <w:rFonts w:ascii="方正仿宋_GBK" w:eastAsia="方正仿宋_GBK" w:hAnsi="宋体"/>
          <w:sz w:val="24"/>
          <w:szCs w:val="24"/>
        </w:rPr>
      </w:pPr>
      <w:bookmarkStart w:id="86" w:name="_Toc511909626"/>
      <w:r>
        <w:rPr>
          <w:rFonts w:ascii="方正仿宋_GBK" w:eastAsia="方正仿宋_GBK" w:hAnsi="宋体" w:hint="eastAsia"/>
          <w:sz w:val="24"/>
          <w:szCs w:val="24"/>
        </w:rPr>
        <w:lastRenderedPageBreak/>
        <w:t>四、</w:t>
      </w:r>
      <w:bookmarkEnd w:id="83"/>
      <w:bookmarkEnd w:id="84"/>
      <w:bookmarkEnd w:id="85"/>
      <w:r>
        <w:rPr>
          <w:rFonts w:ascii="方正仿宋_GBK" w:eastAsia="方正仿宋_GBK" w:hAnsi="宋体" w:hint="eastAsia"/>
          <w:sz w:val="24"/>
          <w:szCs w:val="24"/>
        </w:rPr>
        <w:t>资格条件及其他</w:t>
      </w:r>
      <w:bookmarkStart w:id="87" w:name="_Toc313008359"/>
      <w:bookmarkStart w:id="88" w:name="_Toc313888363"/>
      <w:bookmarkStart w:id="89" w:name="_Toc342913422"/>
      <w:bookmarkEnd w:id="86"/>
    </w:p>
    <w:p w:rsidR="00113FB2" w:rsidRDefault="009B6BC8">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113FB2" w:rsidRDefault="00113FB2">
      <w:pPr>
        <w:tabs>
          <w:tab w:val="left" w:pos="6300"/>
        </w:tabs>
        <w:snapToGrid w:val="0"/>
        <w:spacing w:line="500" w:lineRule="exact"/>
        <w:ind w:firstLine="570"/>
        <w:rPr>
          <w:rFonts w:ascii="方正仿宋_GBK" w:eastAsia="方正仿宋_GBK" w:hAnsi="宋体"/>
        </w:rPr>
      </w:pPr>
    </w:p>
    <w:p w:rsidR="00113FB2" w:rsidRDefault="009B6BC8">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113FB2" w:rsidRDefault="00113FB2">
      <w:pPr>
        <w:tabs>
          <w:tab w:val="left" w:pos="6300"/>
        </w:tabs>
        <w:snapToGrid w:val="0"/>
        <w:spacing w:line="500" w:lineRule="exact"/>
        <w:ind w:firstLine="570"/>
        <w:rPr>
          <w:rFonts w:ascii="方正仿宋_GBK" w:eastAsia="方正仿宋_GBK" w:hAnsi="宋体"/>
        </w:rPr>
      </w:pPr>
    </w:p>
    <w:p w:rsidR="00113FB2" w:rsidRDefault="00113FB2">
      <w:pPr>
        <w:tabs>
          <w:tab w:val="left" w:pos="6300"/>
        </w:tabs>
        <w:snapToGrid w:val="0"/>
        <w:spacing w:line="500" w:lineRule="exact"/>
        <w:ind w:firstLine="570"/>
        <w:rPr>
          <w:rFonts w:ascii="方正仿宋_GBK" w:eastAsia="方正仿宋_GBK" w:hAnsi="宋体"/>
        </w:rPr>
      </w:pPr>
    </w:p>
    <w:p w:rsidR="00113FB2" w:rsidRDefault="00113FB2">
      <w:pPr>
        <w:tabs>
          <w:tab w:val="left" w:pos="6300"/>
        </w:tabs>
        <w:snapToGrid w:val="0"/>
        <w:spacing w:line="500" w:lineRule="exact"/>
        <w:ind w:firstLine="570"/>
        <w:rPr>
          <w:rFonts w:ascii="方正仿宋_GBK" w:eastAsia="方正仿宋_GBK" w:hAnsi="宋体"/>
        </w:rPr>
      </w:pPr>
    </w:p>
    <w:p w:rsidR="00113FB2" w:rsidRDefault="009B6BC8">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113FB2" w:rsidRDefault="009B6BC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113FB2" w:rsidRDefault="00113FB2">
      <w:pPr>
        <w:tabs>
          <w:tab w:val="left" w:pos="6300"/>
        </w:tabs>
        <w:snapToGrid w:val="0"/>
        <w:spacing w:line="500" w:lineRule="exact"/>
        <w:ind w:firstLine="570"/>
        <w:rPr>
          <w:rFonts w:ascii="方正仿宋_GBK" w:eastAsia="方正仿宋_GBK" w:hAnsi="宋体"/>
          <w:sz w:val="24"/>
          <w:szCs w:val="28"/>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113FB2" w:rsidRDefault="009B6BC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113FB2" w:rsidRDefault="009B6BC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113FB2" w:rsidRDefault="009B6BC8">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（五）提供2018年度或2019年度财务状况报告（表）复印件，本年度新成立的公司提供提交响应文件截止时间前一个月的财务状况报告（表）复印件（新成立公司不足一个月的除外）。</w:t>
      </w:r>
    </w:p>
    <w:p w:rsidR="00113FB2" w:rsidRDefault="009B6BC8">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（采购机构名称）：</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113FB2" w:rsidRDefault="009B6BC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snapToGrid w:val="0"/>
        <w:spacing w:line="400" w:lineRule="exact"/>
        <w:ind w:firstLineChars="200" w:firstLine="480"/>
        <w:rPr>
          <w:rFonts w:ascii="方正仿宋_GBK" w:eastAsia="方正仿宋_GBK" w:hAnsi="宋体"/>
          <w:sz w:val="24"/>
          <w:szCs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113FB2">
      <w:pPr>
        <w:tabs>
          <w:tab w:val="left" w:pos="6300"/>
        </w:tabs>
        <w:snapToGrid w:val="0"/>
        <w:spacing w:line="500" w:lineRule="exact"/>
        <w:ind w:firstLine="570"/>
        <w:rPr>
          <w:rFonts w:ascii="方正仿宋_GBK" w:eastAsia="方正仿宋_GBK" w:hAnsi="宋体"/>
          <w:sz w:val="24"/>
        </w:rPr>
      </w:pPr>
    </w:p>
    <w:p w:rsidR="00113FB2" w:rsidRDefault="009B6BC8">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113FB2" w:rsidRDefault="009B6BC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113FB2" w:rsidRDefault="009B6BC8">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113FB2" w:rsidRDefault="009B6BC8">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113FB2" w:rsidRDefault="009B6BC8">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13FB2" w:rsidRDefault="00113FB2">
      <w:pPr>
        <w:tabs>
          <w:tab w:val="left" w:pos="6300"/>
        </w:tabs>
        <w:snapToGrid w:val="0"/>
        <w:spacing w:line="500" w:lineRule="exact"/>
        <w:ind w:firstLine="560"/>
        <w:rPr>
          <w:rFonts w:ascii="方正仿宋_GBK" w:eastAsia="方正仿宋_GBK" w:hAnsi="仿宋"/>
        </w:rPr>
      </w:pPr>
    </w:p>
    <w:p w:rsidR="00113FB2" w:rsidRDefault="009B6BC8">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113FB2" w:rsidRDefault="009B6BC8">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90" w:name="_Toc511909627"/>
      <w:r>
        <w:rPr>
          <w:rFonts w:ascii="方正仿宋_GBK" w:eastAsia="方正仿宋_GBK" w:hAnsi="宋体" w:hint="eastAsia"/>
          <w:sz w:val="24"/>
          <w:szCs w:val="24"/>
        </w:rPr>
        <w:lastRenderedPageBreak/>
        <w:t>五、</w:t>
      </w:r>
      <w:bookmarkEnd w:id="87"/>
      <w:bookmarkEnd w:id="88"/>
      <w:bookmarkEnd w:id="89"/>
      <w:r>
        <w:rPr>
          <w:rFonts w:ascii="方正仿宋_GBK" w:eastAsia="方正仿宋_GBK" w:hint="eastAsia"/>
          <w:sz w:val="24"/>
          <w:szCs w:val="24"/>
        </w:rPr>
        <w:t>其他应提供的资料</w:t>
      </w:r>
      <w:bookmarkEnd w:id="90"/>
      <w:r>
        <w:rPr>
          <w:rFonts w:ascii="方正仿宋_GBK" w:eastAsia="方正仿宋_GBK" w:hAnsi="仿宋" w:hint="eastAsia"/>
        </w:rPr>
        <w:t>（自附）</w:t>
      </w:r>
    </w:p>
    <w:p w:rsidR="00113FB2" w:rsidRDefault="00113FB2">
      <w:pPr>
        <w:spacing w:line="360" w:lineRule="auto"/>
        <w:ind w:firstLineChars="200" w:firstLine="480"/>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113FB2">
      <w:pPr>
        <w:spacing w:line="360" w:lineRule="auto"/>
        <w:ind w:firstLineChars="200" w:firstLine="480"/>
        <w:jc w:val="center"/>
        <w:rPr>
          <w:rFonts w:ascii="方正仿宋_GBK" w:eastAsia="方正仿宋_GBK" w:hAnsi="宋体"/>
          <w:sz w:val="24"/>
          <w:szCs w:val="24"/>
        </w:rPr>
      </w:pPr>
    </w:p>
    <w:p w:rsidR="00113FB2" w:rsidRDefault="009B6BC8">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113FB2" w:rsidRDefault="00113FB2"/>
    <w:p w:rsidR="00113FB2" w:rsidRDefault="00113FB2"/>
    <w:p w:rsidR="00113FB2" w:rsidRDefault="00113FB2"/>
    <w:sectPr w:rsidR="00113FB2" w:rsidSect="00113FB2">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0C" w:rsidRDefault="005E7B0C" w:rsidP="00113FB2">
      <w:r>
        <w:separator/>
      </w:r>
    </w:p>
  </w:endnote>
  <w:endnote w:type="continuationSeparator" w:id="0">
    <w:p w:rsidR="005E7B0C" w:rsidRDefault="005E7B0C" w:rsidP="00113FB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2"/>
      <w:framePr w:wrap="around" w:vAnchor="text" w:hAnchor="margin" w:xAlign="center" w:y="1"/>
      <w:rPr>
        <w:rStyle w:val="afc"/>
      </w:rPr>
    </w:pPr>
    <w:r>
      <w:fldChar w:fldCharType="begin"/>
    </w:r>
    <w:r>
      <w:rPr>
        <w:rStyle w:val="afc"/>
      </w:rPr>
      <w:instrText xml:space="preserve">PAGE  </w:instrText>
    </w:r>
    <w:r>
      <w:fldChar w:fldCharType="end"/>
    </w:r>
  </w:p>
  <w:p w:rsidR="009B6BC8" w:rsidRDefault="009B6BC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2"/>
      <w:framePr w:wrap="around" w:vAnchor="text" w:hAnchor="margin" w:xAlign="center" w:y="1"/>
      <w:jc w:val="center"/>
      <w:rPr>
        <w:rStyle w:val="afc"/>
        <w:rFonts w:ascii="宋体"/>
        <w:sz w:val="21"/>
        <w:szCs w:val="21"/>
      </w:rPr>
    </w:pPr>
    <w:r>
      <w:rPr>
        <w:rFonts w:ascii="宋体"/>
        <w:sz w:val="21"/>
        <w:szCs w:val="21"/>
      </w:rPr>
      <w:fldChar w:fldCharType="begin"/>
    </w:r>
    <w:r>
      <w:rPr>
        <w:rStyle w:val="afc"/>
        <w:rFonts w:ascii="宋体"/>
        <w:sz w:val="21"/>
        <w:szCs w:val="21"/>
      </w:rPr>
      <w:instrText xml:space="preserve">PAGE  </w:instrText>
    </w:r>
    <w:r>
      <w:rPr>
        <w:rFonts w:ascii="宋体"/>
        <w:sz w:val="21"/>
        <w:szCs w:val="21"/>
      </w:rPr>
      <w:fldChar w:fldCharType="separate"/>
    </w:r>
    <w:r w:rsidR="00FD691A">
      <w:rPr>
        <w:rStyle w:val="afc"/>
        <w:rFonts w:ascii="宋体"/>
        <w:noProof/>
        <w:sz w:val="21"/>
        <w:szCs w:val="21"/>
      </w:rPr>
      <w:t>- 3 -</w:t>
    </w:r>
    <w:r>
      <w:rPr>
        <w:rFonts w:ascii="宋体"/>
        <w:sz w:val="21"/>
        <w:szCs w:val="21"/>
      </w:rPr>
      <w:fldChar w:fldCharType="end"/>
    </w:r>
  </w:p>
  <w:p w:rsidR="009B6BC8" w:rsidRDefault="009B6BC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2"/>
      <w:framePr w:wrap="around" w:vAnchor="text" w:hAnchor="margin" w:xAlign="center" w:y="1"/>
      <w:rPr>
        <w:rStyle w:val="afc"/>
      </w:rPr>
    </w:pPr>
  </w:p>
  <w:p w:rsidR="009B6BC8" w:rsidRDefault="009B6BC8">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2"/>
      <w:framePr w:wrap="around" w:vAnchor="text" w:hAnchor="margin" w:xAlign="center" w:y="1"/>
      <w:rPr>
        <w:rStyle w:val="afc"/>
      </w:rPr>
    </w:pPr>
    <w:r>
      <w:fldChar w:fldCharType="begin"/>
    </w:r>
    <w:r>
      <w:rPr>
        <w:rStyle w:val="afc"/>
      </w:rPr>
      <w:instrText xml:space="preserve">PAGE  </w:instrText>
    </w:r>
    <w:r>
      <w:fldChar w:fldCharType="end"/>
    </w:r>
  </w:p>
  <w:p w:rsidR="009B6BC8" w:rsidRDefault="009B6BC8">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2"/>
      <w:jc w:val="center"/>
      <w:rPr>
        <w:rFonts w:ascii="宋体" w:hAnsi="宋体"/>
        <w:sz w:val="21"/>
        <w:szCs w:val="21"/>
      </w:rPr>
    </w:pPr>
    <w:r>
      <w:rPr>
        <w:rFonts w:ascii="宋体" w:hAnsi="宋体"/>
        <w:sz w:val="21"/>
        <w:szCs w:val="21"/>
      </w:rPr>
      <w:fldChar w:fldCharType="begin"/>
    </w:r>
    <w:r>
      <w:rPr>
        <w:rStyle w:val="afc"/>
        <w:rFonts w:ascii="宋体" w:hAnsi="宋体"/>
        <w:sz w:val="21"/>
        <w:szCs w:val="21"/>
      </w:rPr>
      <w:instrText xml:space="preserve"> PAGE </w:instrText>
    </w:r>
    <w:r>
      <w:rPr>
        <w:rFonts w:ascii="宋体" w:hAnsi="宋体"/>
        <w:sz w:val="21"/>
        <w:szCs w:val="21"/>
      </w:rPr>
      <w:fldChar w:fldCharType="separate"/>
    </w:r>
    <w:r w:rsidR="00FD691A">
      <w:rPr>
        <w:rStyle w:val="afc"/>
        <w:rFonts w:ascii="宋体" w:hAnsi="宋体"/>
        <w:noProof/>
        <w:sz w:val="21"/>
        <w:szCs w:val="21"/>
      </w:rPr>
      <w:t>- 16 -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0C" w:rsidRDefault="005E7B0C" w:rsidP="00113FB2">
      <w:r>
        <w:separator/>
      </w:r>
    </w:p>
  </w:footnote>
  <w:footnote w:type="continuationSeparator" w:id="0">
    <w:p w:rsidR="005E7B0C" w:rsidRDefault="005E7B0C" w:rsidP="00113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3"/>
      <w:jc w:val="both"/>
      <w:rPr>
        <w:rFonts w:ascii="方正仿宋_GBK" w:eastAsia="方正仿宋_GBK"/>
        <w:sz w:val="21"/>
        <w:szCs w:val="21"/>
      </w:rPr>
    </w:pPr>
    <w:r>
      <w:rPr>
        <w:rFonts w:ascii="方正仿宋_GBK" w:eastAsia="方正仿宋_GBK" w:hint="eastAsia"/>
        <w:sz w:val="21"/>
        <w:szCs w:val="21"/>
      </w:rPr>
      <w:t>重庆</w:t>
    </w:r>
    <w:r w:rsidR="00086052">
      <w:rPr>
        <w:rFonts w:ascii="方正仿宋_GBK" w:eastAsia="方正仿宋_GBK" w:hint="eastAsia"/>
        <w:sz w:val="21"/>
        <w:szCs w:val="21"/>
      </w:rPr>
      <w:t>市合川区人民医院</w:t>
    </w: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C8" w:rsidRDefault="009B6BC8">
    <w:pPr>
      <w:pStyle w:val="af3"/>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D0A561"/>
    <w:multiLevelType w:val="singleLevel"/>
    <w:tmpl w:val="89D0A561"/>
    <w:lvl w:ilvl="0">
      <w:start w:val="1"/>
      <w:numFmt w:val="decimal"/>
      <w:lvlText w:val="%1."/>
      <w:lvlJc w:val="left"/>
      <w:pPr>
        <w:tabs>
          <w:tab w:val="left"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7"/>
  </w:num>
  <w:num w:numId="5">
    <w:abstractNumId w:val="8"/>
  </w:num>
  <w:num w:numId="6">
    <w:abstractNumId w:val="1"/>
  </w:num>
  <w:num w:numId="7">
    <w:abstractNumId w:val="5"/>
  </w:num>
  <w:num w:numId="8">
    <w:abstractNumId w:val="3"/>
  </w:num>
  <w:num w:numId="9">
    <w:abstractNumId w:val="2"/>
  </w:num>
  <w:num w:numId="10">
    <w:abstractNumId w:val="12"/>
  </w:num>
  <w:num w:numId="11">
    <w:abstractNumId w:val="6"/>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12C"/>
    <w:rsid w:val="000042CE"/>
    <w:rsid w:val="00085103"/>
    <w:rsid w:val="00086052"/>
    <w:rsid w:val="00092370"/>
    <w:rsid w:val="000A525D"/>
    <w:rsid w:val="00103129"/>
    <w:rsid w:val="00113FB2"/>
    <w:rsid w:val="00130388"/>
    <w:rsid w:val="00131190"/>
    <w:rsid w:val="00164A9F"/>
    <w:rsid w:val="00173AE9"/>
    <w:rsid w:val="001B0FA4"/>
    <w:rsid w:val="001E3B0F"/>
    <w:rsid w:val="001F1D09"/>
    <w:rsid w:val="00274864"/>
    <w:rsid w:val="0029510B"/>
    <w:rsid w:val="002A5C94"/>
    <w:rsid w:val="002C5669"/>
    <w:rsid w:val="002E4CA1"/>
    <w:rsid w:val="00307382"/>
    <w:rsid w:val="00341470"/>
    <w:rsid w:val="00343462"/>
    <w:rsid w:val="00345D56"/>
    <w:rsid w:val="0034604E"/>
    <w:rsid w:val="00362351"/>
    <w:rsid w:val="003837DB"/>
    <w:rsid w:val="003920E6"/>
    <w:rsid w:val="00394405"/>
    <w:rsid w:val="00395C75"/>
    <w:rsid w:val="003B5346"/>
    <w:rsid w:val="003B691B"/>
    <w:rsid w:val="003D4455"/>
    <w:rsid w:val="00400A0E"/>
    <w:rsid w:val="0040407F"/>
    <w:rsid w:val="00414306"/>
    <w:rsid w:val="00442FAA"/>
    <w:rsid w:val="00445980"/>
    <w:rsid w:val="00450F85"/>
    <w:rsid w:val="004552D5"/>
    <w:rsid w:val="004560B4"/>
    <w:rsid w:val="00466C71"/>
    <w:rsid w:val="004857EA"/>
    <w:rsid w:val="00485938"/>
    <w:rsid w:val="00486975"/>
    <w:rsid w:val="004935E9"/>
    <w:rsid w:val="004960C4"/>
    <w:rsid w:val="004D77E8"/>
    <w:rsid w:val="004E2914"/>
    <w:rsid w:val="004E2ADE"/>
    <w:rsid w:val="004E44B1"/>
    <w:rsid w:val="0051626B"/>
    <w:rsid w:val="005519AD"/>
    <w:rsid w:val="005744CB"/>
    <w:rsid w:val="0057484D"/>
    <w:rsid w:val="00585C23"/>
    <w:rsid w:val="005C4F31"/>
    <w:rsid w:val="005E792D"/>
    <w:rsid w:val="005E7B0C"/>
    <w:rsid w:val="00607F26"/>
    <w:rsid w:val="00627CD4"/>
    <w:rsid w:val="00641207"/>
    <w:rsid w:val="00641A13"/>
    <w:rsid w:val="00675766"/>
    <w:rsid w:val="00681104"/>
    <w:rsid w:val="006A26F9"/>
    <w:rsid w:val="006E0CC1"/>
    <w:rsid w:val="006F27BA"/>
    <w:rsid w:val="00701F4A"/>
    <w:rsid w:val="00735228"/>
    <w:rsid w:val="007507F6"/>
    <w:rsid w:val="007570D8"/>
    <w:rsid w:val="0076534D"/>
    <w:rsid w:val="00776F0D"/>
    <w:rsid w:val="007A7F40"/>
    <w:rsid w:val="007B09C8"/>
    <w:rsid w:val="007B442B"/>
    <w:rsid w:val="007C1AF4"/>
    <w:rsid w:val="007D7366"/>
    <w:rsid w:val="00807825"/>
    <w:rsid w:val="00814C89"/>
    <w:rsid w:val="00842055"/>
    <w:rsid w:val="008934AF"/>
    <w:rsid w:val="008A0B2A"/>
    <w:rsid w:val="008A1537"/>
    <w:rsid w:val="008A249C"/>
    <w:rsid w:val="008B085B"/>
    <w:rsid w:val="0092705C"/>
    <w:rsid w:val="00931D4D"/>
    <w:rsid w:val="00942F72"/>
    <w:rsid w:val="0096537E"/>
    <w:rsid w:val="00975710"/>
    <w:rsid w:val="00977C41"/>
    <w:rsid w:val="00980E1F"/>
    <w:rsid w:val="00993219"/>
    <w:rsid w:val="00993BF3"/>
    <w:rsid w:val="009B40F9"/>
    <w:rsid w:val="009B6BC8"/>
    <w:rsid w:val="009D745E"/>
    <w:rsid w:val="009E1CEB"/>
    <w:rsid w:val="009F4F4E"/>
    <w:rsid w:val="00A03687"/>
    <w:rsid w:val="00A03CF0"/>
    <w:rsid w:val="00A12B53"/>
    <w:rsid w:val="00A12B8F"/>
    <w:rsid w:val="00A1557E"/>
    <w:rsid w:val="00A307A4"/>
    <w:rsid w:val="00A5114E"/>
    <w:rsid w:val="00A52D16"/>
    <w:rsid w:val="00A733DC"/>
    <w:rsid w:val="00A77C86"/>
    <w:rsid w:val="00AC7DC6"/>
    <w:rsid w:val="00AD1B07"/>
    <w:rsid w:val="00AE034C"/>
    <w:rsid w:val="00AE0EA3"/>
    <w:rsid w:val="00AE4709"/>
    <w:rsid w:val="00AE7994"/>
    <w:rsid w:val="00B0112C"/>
    <w:rsid w:val="00B304A0"/>
    <w:rsid w:val="00B628CD"/>
    <w:rsid w:val="00B773FC"/>
    <w:rsid w:val="00B9564A"/>
    <w:rsid w:val="00BA2905"/>
    <w:rsid w:val="00BF2649"/>
    <w:rsid w:val="00BF7113"/>
    <w:rsid w:val="00C209AD"/>
    <w:rsid w:val="00C67A69"/>
    <w:rsid w:val="00C863B0"/>
    <w:rsid w:val="00C92BD9"/>
    <w:rsid w:val="00C95E81"/>
    <w:rsid w:val="00C96D50"/>
    <w:rsid w:val="00CA6292"/>
    <w:rsid w:val="00CA7DE4"/>
    <w:rsid w:val="00CC33ED"/>
    <w:rsid w:val="00CD2D9D"/>
    <w:rsid w:val="00CF592D"/>
    <w:rsid w:val="00D00826"/>
    <w:rsid w:val="00D15BF7"/>
    <w:rsid w:val="00D575EF"/>
    <w:rsid w:val="00D8164E"/>
    <w:rsid w:val="00DC57F3"/>
    <w:rsid w:val="00DD73B3"/>
    <w:rsid w:val="00DF1DD1"/>
    <w:rsid w:val="00E04191"/>
    <w:rsid w:val="00E059CF"/>
    <w:rsid w:val="00E439DF"/>
    <w:rsid w:val="00E72033"/>
    <w:rsid w:val="00E9788C"/>
    <w:rsid w:val="00EA15C0"/>
    <w:rsid w:val="00EA60DF"/>
    <w:rsid w:val="00F00B54"/>
    <w:rsid w:val="00F022C2"/>
    <w:rsid w:val="00F03F1E"/>
    <w:rsid w:val="00F23C3A"/>
    <w:rsid w:val="00F43BBE"/>
    <w:rsid w:val="00F52890"/>
    <w:rsid w:val="00F529DB"/>
    <w:rsid w:val="00F8132F"/>
    <w:rsid w:val="00FA0EC2"/>
    <w:rsid w:val="00FB505D"/>
    <w:rsid w:val="00FB57C5"/>
    <w:rsid w:val="00FB71EA"/>
    <w:rsid w:val="00FB7357"/>
    <w:rsid w:val="00FC455F"/>
    <w:rsid w:val="00FC5DC3"/>
    <w:rsid w:val="00FD691A"/>
    <w:rsid w:val="05B8325B"/>
    <w:rsid w:val="0C387D8D"/>
    <w:rsid w:val="5477758F"/>
    <w:rsid w:val="568B0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lsdException w:name="header" w:uiPriority="0" w:unhideWhenUsed="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13FB2"/>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113FB2"/>
    <w:pPr>
      <w:keepNext/>
      <w:snapToGrid w:val="0"/>
      <w:spacing w:line="360" w:lineRule="atLeast"/>
      <w:outlineLvl w:val="0"/>
    </w:pPr>
    <w:rPr>
      <w:rFonts w:ascii="宋体"/>
    </w:rPr>
  </w:style>
  <w:style w:type="paragraph" w:styleId="23">
    <w:name w:val="heading 2"/>
    <w:basedOn w:val="a3"/>
    <w:next w:val="a3"/>
    <w:link w:val="2Char"/>
    <w:qFormat/>
    <w:rsid w:val="00113FB2"/>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113FB2"/>
    <w:pPr>
      <w:keepNext/>
      <w:keepLines/>
      <w:spacing w:before="260" w:after="260" w:line="413" w:lineRule="auto"/>
      <w:outlineLvl w:val="2"/>
    </w:pPr>
    <w:rPr>
      <w:b/>
      <w:sz w:val="32"/>
    </w:rPr>
  </w:style>
  <w:style w:type="paragraph" w:styleId="4">
    <w:name w:val="heading 4"/>
    <w:basedOn w:val="a3"/>
    <w:next w:val="a3"/>
    <w:link w:val="4Char"/>
    <w:qFormat/>
    <w:rsid w:val="00113FB2"/>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113FB2"/>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113FB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113FB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113FB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113FB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113FB2"/>
    <w:pPr>
      <w:adjustRightInd w:val="0"/>
      <w:snapToGrid w:val="0"/>
      <w:spacing w:line="360" w:lineRule="auto"/>
      <w:ind w:leftChars="400" w:left="100" w:hangingChars="200" w:hanging="200"/>
    </w:pPr>
    <w:rPr>
      <w:sz w:val="24"/>
    </w:rPr>
  </w:style>
  <w:style w:type="paragraph" w:styleId="70">
    <w:name w:val="toc 7"/>
    <w:basedOn w:val="a3"/>
    <w:next w:val="a3"/>
    <w:rsid w:val="00113FB2"/>
    <w:pPr>
      <w:ind w:leftChars="1200" w:left="2520"/>
    </w:pPr>
  </w:style>
  <w:style w:type="paragraph" w:styleId="2">
    <w:name w:val="List Number 2"/>
    <w:basedOn w:val="a3"/>
    <w:rsid w:val="00113FB2"/>
    <w:pPr>
      <w:numPr>
        <w:numId w:val="1"/>
      </w:numPr>
      <w:tabs>
        <w:tab w:val="clear" w:pos="425"/>
        <w:tab w:val="left" w:pos="780"/>
      </w:tabs>
      <w:spacing w:line="360" w:lineRule="auto"/>
    </w:pPr>
    <w:rPr>
      <w:sz w:val="24"/>
    </w:rPr>
  </w:style>
  <w:style w:type="paragraph" w:styleId="40">
    <w:name w:val="List Bullet 4"/>
    <w:basedOn w:val="a3"/>
    <w:rsid w:val="00113FB2"/>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113FB2"/>
    <w:pPr>
      <w:adjustRightInd w:val="0"/>
      <w:snapToGrid w:val="0"/>
      <w:spacing w:line="360" w:lineRule="auto"/>
      <w:ind w:firstLine="420"/>
    </w:pPr>
    <w:rPr>
      <w:sz w:val="24"/>
    </w:rPr>
  </w:style>
  <w:style w:type="paragraph" w:styleId="a8">
    <w:name w:val="caption"/>
    <w:basedOn w:val="a3"/>
    <w:next w:val="a3"/>
    <w:qFormat/>
    <w:rsid w:val="00113FB2"/>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113FB2"/>
    <w:pPr>
      <w:shd w:val="clear" w:color="auto" w:fill="000080"/>
    </w:pPr>
  </w:style>
  <w:style w:type="paragraph" w:styleId="aa">
    <w:name w:val="toa heading"/>
    <w:basedOn w:val="a3"/>
    <w:next w:val="a3"/>
    <w:rsid w:val="00113FB2"/>
    <w:pPr>
      <w:spacing w:before="120"/>
    </w:pPr>
    <w:rPr>
      <w:rFonts w:ascii="Arial" w:hAnsi="Arial"/>
      <w:sz w:val="24"/>
    </w:rPr>
  </w:style>
  <w:style w:type="paragraph" w:styleId="ab">
    <w:name w:val="annotation text"/>
    <w:basedOn w:val="a3"/>
    <w:link w:val="Char1"/>
    <w:unhideWhenUsed/>
    <w:rsid w:val="00113FB2"/>
    <w:pPr>
      <w:jc w:val="left"/>
    </w:pPr>
  </w:style>
  <w:style w:type="paragraph" w:styleId="32">
    <w:name w:val="Body Text 3"/>
    <w:basedOn w:val="a3"/>
    <w:link w:val="3Char0"/>
    <w:rsid w:val="00113FB2"/>
    <w:pPr>
      <w:adjustRightInd w:val="0"/>
      <w:snapToGrid w:val="0"/>
      <w:spacing w:after="120" w:line="360" w:lineRule="auto"/>
    </w:pPr>
    <w:rPr>
      <w:sz w:val="16"/>
    </w:rPr>
  </w:style>
  <w:style w:type="paragraph" w:styleId="3">
    <w:name w:val="List Bullet 3"/>
    <w:basedOn w:val="a3"/>
    <w:rsid w:val="00113FB2"/>
    <w:pPr>
      <w:numPr>
        <w:numId w:val="2"/>
      </w:numPr>
      <w:adjustRightInd w:val="0"/>
      <w:snapToGrid w:val="0"/>
      <w:spacing w:line="360" w:lineRule="auto"/>
    </w:pPr>
    <w:rPr>
      <w:sz w:val="24"/>
    </w:rPr>
  </w:style>
  <w:style w:type="paragraph" w:styleId="ac">
    <w:name w:val="Body Text"/>
    <w:basedOn w:val="a3"/>
    <w:link w:val="Char0"/>
    <w:rsid w:val="00113FB2"/>
    <w:rPr>
      <w:rFonts w:ascii="仿宋_GB2312" w:eastAsia="仿宋_GB2312"/>
      <w:sz w:val="32"/>
    </w:rPr>
  </w:style>
  <w:style w:type="paragraph" w:styleId="ad">
    <w:name w:val="Body Text Indent"/>
    <w:basedOn w:val="a3"/>
    <w:link w:val="Char10"/>
    <w:unhideWhenUsed/>
    <w:rsid w:val="00113FB2"/>
    <w:pPr>
      <w:spacing w:after="120"/>
      <w:ind w:leftChars="200" w:left="420"/>
    </w:pPr>
  </w:style>
  <w:style w:type="paragraph" w:styleId="33">
    <w:name w:val="List Number 3"/>
    <w:basedOn w:val="a3"/>
    <w:rsid w:val="00113FB2"/>
    <w:pPr>
      <w:tabs>
        <w:tab w:val="left" w:pos="2120"/>
      </w:tabs>
      <w:adjustRightInd w:val="0"/>
      <w:snapToGrid w:val="0"/>
      <w:spacing w:line="360" w:lineRule="auto"/>
      <w:ind w:left="2120" w:hanging="720"/>
    </w:pPr>
    <w:rPr>
      <w:sz w:val="24"/>
    </w:rPr>
  </w:style>
  <w:style w:type="paragraph" w:styleId="24">
    <w:name w:val="List 2"/>
    <w:basedOn w:val="a3"/>
    <w:rsid w:val="00113FB2"/>
    <w:pPr>
      <w:adjustRightInd w:val="0"/>
      <w:snapToGrid w:val="0"/>
      <w:spacing w:line="360" w:lineRule="auto"/>
      <w:ind w:leftChars="200" w:left="100" w:hangingChars="200" w:hanging="200"/>
    </w:pPr>
    <w:rPr>
      <w:sz w:val="24"/>
    </w:rPr>
  </w:style>
  <w:style w:type="paragraph" w:styleId="ae">
    <w:name w:val="List Continue"/>
    <w:basedOn w:val="a3"/>
    <w:rsid w:val="00113FB2"/>
    <w:pPr>
      <w:adjustRightInd w:val="0"/>
      <w:snapToGrid w:val="0"/>
      <w:spacing w:after="120" w:line="360" w:lineRule="auto"/>
      <w:ind w:leftChars="200" w:left="420"/>
    </w:pPr>
    <w:rPr>
      <w:sz w:val="24"/>
    </w:rPr>
  </w:style>
  <w:style w:type="paragraph" w:styleId="20">
    <w:name w:val="List Bullet 2"/>
    <w:basedOn w:val="a3"/>
    <w:rsid w:val="00113FB2"/>
    <w:pPr>
      <w:numPr>
        <w:numId w:val="3"/>
      </w:numPr>
      <w:adjustRightInd w:val="0"/>
      <w:snapToGrid w:val="0"/>
      <w:spacing w:line="360" w:lineRule="auto"/>
    </w:pPr>
    <w:rPr>
      <w:sz w:val="24"/>
    </w:rPr>
  </w:style>
  <w:style w:type="paragraph" w:styleId="50">
    <w:name w:val="toc 5"/>
    <w:basedOn w:val="a3"/>
    <w:next w:val="a3"/>
    <w:rsid w:val="00113FB2"/>
    <w:pPr>
      <w:ind w:leftChars="800" w:left="1680"/>
    </w:pPr>
  </w:style>
  <w:style w:type="paragraph" w:styleId="34">
    <w:name w:val="toc 3"/>
    <w:basedOn w:val="a3"/>
    <w:next w:val="a3"/>
    <w:uiPriority w:val="39"/>
    <w:rsid w:val="00113FB2"/>
    <w:pPr>
      <w:ind w:leftChars="400" w:left="840"/>
    </w:pPr>
  </w:style>
  <w:style w:type="paragraph" w:styleId="af">
    <w:name w:val="Plain Text"/>
    <w:basedOn w:val="a3"/>
    <w:link w:val="Char11"/>
    <w:uiPriority w:val="99"/>
    <w:qFormat/>
    <w:rsid w:val="00113FB2"/>
    <w:rPr>
      <w:rFonts w:ascii="宋体" w:hAnsi="Courier New"/>
      <w:sz w:val="21"/>
    </w:rPr>
  </w:style>
  <w:style w:type="paragraph" w:styleId="80">
    <w:name w:val="toc 8"/>
    <w:basedOn w:val="a3"/>
    <w:next w:val="a3"/>
    <w:rsid w:val="00113FB2"/>
    <w:pPr>
      <w:ind w:leftChars="1400" w:left="2940"/>
    </w:pPr>
  </w:style>
  <w:style w:type="paragraph" w:styleId="af0">
    <w:name w:val="Date"/>
    <w:basedOn w:val="a3"/>
    <w:next w:val="a3"/>
    <w:link w:val="Char12"/>
    <w:rsid w:val="00113FB2"/>
    <w:rPr>
      <w:rFonts w:asciiTheme="minorHAnsi" w:eastAsiaTheme="minorEastAsia" w:hAnsiTheme="minorHAnsi" w:cstheme="minorBidi"/>
      <w:szCs w:val="22"/>
    </w:rPr>
  </w:style>
  <w:style w:type="paragraph" w:styleId="25">
    <w:name w:val="Body Text Indent 2"/>
    <w:basedOn w:val="a3"/>
    <w:link w:val="2Char1"/>
    <w:rsid w:val="00113FB2"/>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113FB2"/>
    <w:rPr>
      <w:sz w:val="18"/>
    </w:rPr>
  </w:style>
  <w:style w:type="paragraph" w:styleId="af2">
    <w:name w:val="footer"/>
    <w:basedOn w:val="a3"/>
    <w:link w:val="Char3"/>
    <w:unhideWhenUsed/>
    <w:rsid w:val="00113FB2"/>
    <w:pPr>
      <w:tabs>
        <w:tab w:val="center" w:pos="4153"/>
        <w:tab w:val="right" w:pos="8306"/>
      </w:tabs>
      <w:snapToGrid w:val="0"/>
      <w:jc w:val="left"/>
    </w:pPr>
    <w:rPr>
      <w:sz w:val="18"/>
      <w:szCs w:val="18"/>
    </w:rPr>
  </w:style>
  <w:style w:type="paragraph" w:styleId="af3">
    <w:name w:val="header"/>
    <w:basedOn w:val="a3"/>
    <w:link w:val="Char4"/>
    <w:unhideWhenUsed/>
    <w:rsid w:val="00113FB2"/>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113FB2"/>
    <w:pPr>
      <w:spacing w:line="180" w:lineRule="auto"/>
      <w:jc w:val="center"/>
    </w:pPr>
    <w:rPr>
      <w:sz w:val="30"/>
    </w:rPr>
  </w:style>
  <w:style w:type="paragraph" w:styleId="41">
    <w:name w:val="List Continue 4"/>
    <w:basedOn w:val="a3"/>
    <w:rsid w:val="00113FB2"/>
    <w:pPr>
      <w:adjustRightInd w:val="0"/>
      <w:snapToGrid w:val="0"/>
      <w:spacing w:after="120" w:line="360" w:lineRule="auto"/>
      <w:ind w:leftChars="800" w:left="1680"/>
    </w:pPr>
    <w:rPr>
      <w:sz w:val="24"/>
    </w:rPr>
  </w:style>
  <w:style w:type="paragraph" w:styleId="42">
    <w:name w:val="toc 4"/>
    <w:basedOn w:val="a3"/>
    <w:next w:val="a3"/>
    <w:rsid w:val="00113FB2"/>
    <w:pPr>
      <w:ind w:leftChars="600" w:left="1260"/>
    </w:pPr>
  </w:style>
  <w:style w:type="paragraph" w:styleId="af4">
    <w:name w:val="footnote text"/>
    <w:basedOn w:val="a3"/>
    <w:link w:val="Char13"/>
    <w:rsid w:val="00113FB2"/>
    <w:pPr>
      <w:spacing w:line="360" w:lineRule="auto"/>
    </w:pPr>
    <w:rPr>
      <w:rFonts w:asciiTheme="minorHAnsi" w:eastAsiaTheme="minorEastAsia" w:hAnsiTheme="minorHAnsi" w:cstheme="minorBidi"/>
      <w:sz w:val="18"/>
      <w:szCs w:val="22"/>
    </w:rPr>
  </w:style>
  <w:style w:type="paragraph" w:styleId="60">
    <w:name w:val="toc 6"/>
    <w:basedOn w:val="a3"/>
    <w:next w:val="a3"/>
    <w:rsid w:val="00113FB2"/>
    <w:pPr>
      <w:ind w:leftChars="1000" w:left="2100"/>
    </w:pPr>
  </w:style>
  <w:style w:type="paragraph" w:styleId="51">
    <w:name w:val="List 5"/>
    <w:basedOn w:val="a3"/>
    <w:rsid w:val="00113FB2"/>
    <w:pPr>
      <w:adjustRightInd w:val="0"/>
      <w:snapToGrid w:val="0"/>
      <w:spacing w:line="360" w:lineRule="auto"/>
      <w:ind w:leftChars="800" w:left="100" w:hangingChars="200" w:hanging="200"/>
    </w:pPr>
    <w:rPr>
      <w:sz w:val="24"/>
    </w:rPr>
  </w:style>
  <w:style w:type="paragraph" w:styleId="35">
    <w:name w:val="Body Text Indent 3"/>
    <w:basedOn w:val="a3"/>
    <w:link w:val="3Char1"/>
    <w:rsid w:val="00113FB2"/>
    <w:pPr>
      <w:spacing w:line="360" w:lineRule="auto"/>
      <w:ind w:firstLine="632"/>
    </w:pPr>
    <w:rPr>
      <w:rFonts w:ascii="黑体" w:eastAsia="黑体"/>
    </w:rPr>
  </w:style>
  <w:style w:type="paragraph" w:styleId="af5">
    <w:name w:val="table of figures"/>
    <w:basedOn w:val="a3"/>
    <w:next w:val="a3"/>
    <w:rsid w:val="00113FB2"/>
    <w:pPr>
      <w:tabs>
        <w:tab w:val="right" w:leader="dot" w:pos="8640"/>
      </w:tabs>
      <w:spacing w:line="360" w:lineRule="auto"/>
      <w:ind w:left="400" w:hanging="400"/>
    </w:pPr>
    <w:rPr>
      <w:sz w:val="24"/>
    </w:rPr>
  </w:style>
  <w:style w:type="paragraph" w:styleId="26">
    <w:name w:val="toc 2"/>
    <w:basedOn w:val="a3"/>
    <w:next w:val="a3"/>
    <w:uiPriority w:val="39"/>
    <w:rsid w:val="00113FB2"/>
    <w:pPr>
      <w:ind w:leftChars="200" w:left="420"/>
    </w:pPr>
  </w:style>
  <w:style w:type="paragraph" w:styleId="90">
    <w:name w:val="toc 9"/>
    <w:basedOn w:val="a3"/>
    <w:next w:val="a3"/>
    <w:rsid w:val="00113FB2"/>
    <w:pPr>
      <w:ind w:leftChars="1600" w:left="3360"/>
    </w:pPr>
  </w:style>
  <w:style w:type="paragraph" w:styleId="27">
    <w:name w:val="Body Text 2"/>
    <w:basedOn w:val="a3"/>
    <w:link w:val="2Char0"/>
    <w:rsid w:val="00113FB2"/>
    <w:pPr>
      <w:adjustRightInd w:val="0"/>
      <w:snapToGrid w:val="0"/>
      <w:spacing w:after="120" w:line="480" w:lineRule="auto"/>
    </w:pPr>
    <w:rPr>
      <w:sz w:val="24"/>
    </w:rPr>
  </w:style>
  <w:style w:type="paragraph" w:styleId="43">
    <w:name w:val="List 4"/>
    <w:basedOn w:val="a3"/>
    <w:rsid w:val="00113FB2"/>
    <w:pPr>
      <w:adjustRightInd w:val="0"/>
      <w:snapToGrid w:val="0"/>
      <w:spacing w:line="360" w:lineRule="auto"/>
      <w:ind w:leftChars="600" w:left="100" w:hangingChars="200" w:hanging="200"/>
    </w:pPr>
    <w:rPr>
      <w:sz w:val="24"/>
    </w:rPr>
  </w:style>
  <w:style w:type="paragraph" w:styleId="28">
    <w:name w:val="List Continue 2"/>
    <w:basedOn w:val="a3"/>
    <w:rsid w:val="00113FB2"/>
    <w:pPr>
      <w:adjustRightInd w:val="0"/>
      <w:snapToGrid w:val="0"/>
      <w:spacing w:after="120" w:line="360" w:lineRule="auto"/>
      <w:ind w:leftChars="400" w:left="840"/>
    </w:pPr>
    <w:rPr>
      <w:sz w:val="24"/>
    </w:rPr>
  </w:style>
  <w:style w:type="paragraph" w:styleId="af6">
    <w:name w:val="Normal (Web)"/>
    <w:basedOn w:val="a3"/>
    <w:rsid w:val="00113FB2"/>
    <w:pPr>
      <w:widowControl/>
      <w:spacing w:before="100" w:beforeAutospacing="1" w:after="100" w:afterAutospacing="1"/>
      <w:jc w:val="left"/>
    </w:pPr>
    <w:rPr>
      <w:rFonts w:ascii="宋体" w:hAnsi="宋体"/>
      <w:kern w:val="0"/>
      <w:sz w:val="24"/>
    </w:rPr>
  </w:style>
  <w:style w:type="paragraph" w:styleId="36">
    <w:name w:val="List Continue 3"/>
    <w:basedOn w:val="a3"/>
    <w:rsid w:val="00113FB2"/>
    <w:pPr>
      <w:adjustRightInd w:val="0"/>
      <w:snapToGrid w:val="0"/>
      <w:spacing w:after="120" w:line="360" w:lineRule="auto"/>
      <w:ind w:leftChars="600" w:left="1260"/>
    </w:pPr>
    <w:rPr>
      <w:sz w:val="24"/>
    </w:rPr>
  </w:style>
  <w:style w:type="paragraph" w:styleId="11">
    <w:name w:val="index 1"/>
    <w:basedOn w:val="a3"/>
    <w:next w:val="a3"/>
    <w:rsid w:val="00113FB2"/>
    <w:pPr>
      <w:adjustRightInd w:val="0"/>
      <w:spacing w:line="240" w:lineRule="atLeast"/>
      <w:textAlignment w:val="baseline"/>
    </w:pPr>
    <w:rPr>
      <w:rFonts w:ascii="宋体"/>
      <w:kern w:val="0"/>
      <w:sz w:val="21"/>
    </w:rPr>
  </w:style>
  <w:style w:type="paragraph" w:styleId="af7">
    <w:name w:val="Title"/>
    <w:basedOn w:val="a3"/>
    <w:link w:val="Char5"/>
    <w:qFormat/>
    <w:rsid w:val="00113FB2"/>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rsid w:val="00113FB2"/>
    <w:rPr>
      <w:rFonts w:asciiTheme="minorHAnsi" w:eastAsiaTheme="minorEastAsia" w:hAnsiTheme="minorHAnsi" w:cstheme="minorBidi"/>
      <w:sz w:val="24"/>
      <w:szCs w:val="22"/>
    </w:rPr>
  </w:style>
  <w:style w:type="paragraph" w:styleId="af9">
    <w:name w:val="Body Text First Indent"/>
    <w:basedOn w:val="a3"/>
    <w:link w:val="Char6"/>
    <w:rsid w:val="00113FB2"/>
    <w:pPr>
      <w:spacing w:line="360" w:lineRule="auto"/>
      <w:ind w:firstLine="420"/>
    </w:pPr>
    <w:rPr>
      <w:rFonts w:ascii="宋体" w:hAnsi="宋体"/>
      <w:sz w:val="24"/>
    </w:rPr>
  </w:style>
  <w:style w:type="paragraph" w:styleId="29">
    <w:name w:val="Body Text First Indent 2"/>
    <w:basedOn w:val="ad"/>
    <w:link w:val="2Char10"/>
    <w:rsid w:val="00113FB2"/>
    <w:pPr>
      <w:ind w:firstLineChars="200" w:firstLine="420"/>
    </w:pPr>
    <w:rPr>
      <w:rFonts w:asciiTheme="minorHAnsi" w:eastAsiaTheme="minorEastAsia" w:hAnsiTheme="minorHAnsi" w:cstheme="minorBidi"/>
      <w:sz w:val="44"/>
      <w:szCs w:val="22"/>
    </w:rPr>
  </w:style>
  <w:style w:type="table" w:styleId="afa">
    <w:name w:val="Table Grid"/>
    <w:basedOn w:val="a5"/>
    <w:qFormat/>
    <w:rsid w:val="0011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113FB2"/>
    <w:rPr>
      <w:b/>
    </w:rPr>
  </w:style>
  <w:style w:type="character" w:styleId="afc">
    <w:name w:val="page number"/>
    <w:basedOn w:val="a4"/>
    <w:rsid w:val="00113FB2"/>
  </w:style>
  <w:style w:type="character" w:styleId="afd">
    <w:name w:val="FollowedHyperlink"/>
    <w:rsid w:val="00113FB2"/>
    <w:rPr>
      <w:color w:val="800080"/>
      <w:u w:val="single"/>
    </w:rPr>
  </w:style>
  <w:style w:type="character" w:styleId="afe">
    <w:name w:val="Emphasis"/>
    <w:qFormat/>
    <w:rsid w:val="00113FB2"/>
    <w:rPr>
      <w:i/>
    </w:rPr>
  </w:style>
  <w:style w:type="character" w:styleId="aff">
    <w:name w:val="Hyperlink"/>
    <w:uiPriority w:val="99"/>
    <w:rsid w:val="00113FB2"/>
    <w:rPr>
      <w:color w:val="0000FF"/>
      <w:u w:val="single"/>
    </w:rPr>
  </w:style>
  <w:style w:type="character" w:styleId="aff0">
    <w:name w:val="annotation reference"/>
    <w:rsid w:val="00113FB2"/>
    <w:rPr>
      <w:sz w:val="21"/>
      <w:szCs w:val="21"/>
    </w:rPr>
  </w:style>
  <w:style w:type="character" w:styleId="aff1">
    <w:name w:val="footnote reference"/>
    <w:rsid w:val="00113FB2"/>
    <w:rPr>
      <w:position w:val="6"/>
      <w:sz w:val="14"/>
      <w:vertAlign w:val="superscript"/>
    </w:rPr>
  </w:style>
  <w:style w:type="character" w:customStyle="1" w:styleId="Char4">
    <w:name w:val="页眉 Char"/>
    <w:basedOn w:val="a4"/>
    <w:link w:val="af3"/>
    <w:rsid w:val="00113FB2"/>
    <w:rPr>
      <w:sz w:val="18"/>
      <w:szCs w:val="18"/>
    </w:rPr>
  </w:style>
  <w:style w:type="character" w:customStyle="1" w:styleId="Char3">
    <w:name w:val="页脚 Char"/>
    <w:basedOn w:val="a4"/>
    <w:link w:val="af2"/>
    <w:rsid w:val="00113FB2"/>
    <w:rPr>
      <w:sz w:val="18"/>
      <w:szCs w:val="18"/>
    </w:rPr>
  </w:style>
  <w:style w:type="character" w:customStyle="1" w:styleId="1Char">
    <w:name w:val="标题 1 Char"/>
    <w:basedOn w:val="a4"/>
    <w:link w:val="1"/>
    <w:rsid w:val="00113FB2"/>
    <w:rPr>
      <w:rFonts w:ascii="宋体" w:eastAsia="宋体" w:hAnsi="Times New Roman" w:cs="Times New Roman"/>
      <w:sz w:val="28"/>
      <w:szCs w:val="20"/>
    </w:rPr>
  </w:style>
  <w:style w:type="character" w:customStyle="1" w:styleId="2Char">
    <w:name w:val="标题 2 Char"/>
    <w:basedOn w:val="a4"/>
    <w:link w:val="23"/>
    <w:rsid w:val="00113FB2"/>
    <w:rPr>
      <w:rFonts w:ascii="Arial" w:eastAsia="黑体" w:hAnsi="Arial" w:cs="Times New Roman"/>
      <w:b/>
      <w:sz w:val="32"/>
      <w:szCs w:val="20"/>
    </w:rPr>
  </w:style>
  <w:style w:type="character" w:customStyle="1" w:styleId="3Char">
    <w:name w:val="标题 3 Char"/>
    <w:basedOn w:val="a4"/>
    <w:link w:val="30"/>
    <w:rsid w:val="00113FB2"/>
    <w:rPr>
      <w:rFonts w:ascii="Times New Roman" w:eastAsia="宋体" w:hAnsi="Times New Roman" w:cs="Times New Roman"/>
      <w:b/>
      <w:sz w:val="32"/>
      <w:szCs w:val="20"/>
    </w:rPr>
  </w:style>
  <w:style w:type="character" w:customStyle="1" w:styleId="4Char">
    <w:name w:val="标题 4 Char"/>
    <w:basedOn w:val="a4"/>
    <w:link w:val="4"/>
    <w:rsid w:val="00113FB2"/>
    <w:rPr>
      <w:rFonts w:ascii="Arial" w:eastAsia="黑体" w:hAnsi="Arial" w:cs="Times New Roman"/>
      <w:b/>
      <w:sz w:val="28"/>
      <w:szCs w:val="20"/>
    </w:rPr>
  </w:style>
  <w:style w:type="character" w:customStyle="1" w:styleId="5Char">
    <w:name w:val="标题 5 Char"/>
    <w:basedOn w:val="a4"/>
    <w:link w:val="5"/>
    <w:rsid w:val="00113FB2"/>
    <w:rPr>
      <w:rFonts w:ascii="Times New Roman" w:eastAsia="宋体" w:hAnsi="Times New Roman" w:cs="Times New Roman"/>
      <w:b/>
      <w:sz w:val="28"/>
      <w:szCs w:val="20"/>
    </w:rPr>
  </w:style>
  <w:style w:type="character" w:customStyle="1" w:styleId="6Char">
    <w:name w:val="标题 6 Char"/>
    <w:basedOn w:val="a4"/>
    <w:link w:val="6"/>
    <w:rsid w:val="00113FB2"/>
    <w:rPr>
      <w:rFonts w:ascii="Arial" w:eastAsia="黑体" w:hAnsi="Arial" w:cs="Times New Roman"/>
      <w:b/>
      <w:sz w:val="24"/>
      <w:szCs w:val="20"/>
    </w:rPr>
  </w:style>
  <w:style w:type="character" w:customStyle="1" w:styleId="7Char">
    <w:name w:val="标题 7 Char"/>
    <w:basedOn w:val="a4"/>
    <w:link w:val="7"/>
    <w:rsid w:val="00113FB2"/>
    <w:rPr>
      <w:rFonts w:ascii="Arial" w:eastAsia="黑体" w:hAnsi="Arial" w:cs="Times New Roman"/>
      <w:b/>
      <w:sz w:val="24"/>
      <w:szCs w:val="20"/>
    </w:rPr>
  </w:style>
  <w:style w:type="character" w:customStyle="1" w:styleId="8Char">
    <w:name w:val="标题 8 Char"/>
    <w:basedOn w:val="a4"/>
    <w:link w:val="8"/>
    <w:rsid w:val="00113FB2"/>
    <w:rPr>
      <w:rFonts w:ascii="Arial" w:eastAsia="黑体" w:hAnsi="Arial" w:cs="Times New Roman"/>
      <w:b/>
      <w:sz w:val="24"/>
      <w:szCs w:val="20"/>
    </w:rPr>
  </w:style>
  <w:style w:type="character" w:customStyle="1" w:styleId="9Char">
    <w:name w:val="标题 9 Char"/>
    <w:basedOn w:val="a4"/>
    <w:link w:val="9"/>
    <w:rsid w:val="00113FB2"/>
    <w:rPr>
      <w:rFonts w:ascii="Arial" w:eastAsia="黑体" w:hAnsi="Arial" w:cs="Times New Roman"/>
      <w:b/>
      <w:sz w:val="24"/>
      <w:szCs w:val="20"/>
    </w:rPr>
  </w:style>
  <w:style w:type="character" w:customStyle="1" w:styleId="Char7">
    <w:name w:val="正文 + 三号 Char"/>
    <w:rsid w:val="00113FB2"/>
    <w:rPr>
      <w:rFonts w:eastAsia="宋体"/>
      <w:kern w:val="2"/>
      <w:sz w:val="21"/>
      <w:lang w:val="en-US" w:eastAsia="zh-CN"/>
    </w:rPr>
  </w:style>
  <w:style w:type="character" w:customStyle="1" w:styleId="H2Char">
    <w:name w:val="H2 Char"/>
    <w:qFormat/>
    <w:rsid w:val="00113FB2"/>
    <w:rPr>
      <w:rFonts w:ascii="Arial" w:eastAsia="宋体" w:hAnsi="Arial"/>
      <w:kern w:val="2"/>
      <w:sz w:val="28"/>
      <w:lang w:val="en-US" w:eastAsia="zh-CN"/>
    </w:rPr>
  </w:style>
  <w:style w:type="character" w:customStyle="1" w:styleId="TableTextChar">
    <w:name w:val="Table Text Char"/>
    <w:link w:val="TableText"/>
    <w:qFormat/>
    <w:rsid w:val="00113FB2"/>
    <w:rPr>
      <w:rFonts w:ascii="Arial" w:hAnsi="Arial"/>
      <w:sz w:val="18"/>
    </w:rPr>
  </w:style>
  <w:style w:type="paragraph" w:customStyle="1" w:styleId="TableText">
    <w:name w:val="Table Text"/>
    <w:link w:val="TableTextChar"/>
    <w:rsid w:val="00113FB2"/>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113FB2"/>
    <w:rPr>
      <w:rFonts w:ascii="Arial" w:hAnsi="Arial"/>
      <w:sz w:val="18"/>
    </w:rPr>
  </w:style>
  <w:style w:type="paragraph" w:customStyle="1" w:styleId="TableTextCharCharChar">
    <w:name w:val="Table Text Char Char Char"/>
    <w:link w:val="TableTextCharCharCharChar"/>
    <w:rsid w:val="00113FB2"/>
    <w:pPr>
      <w:snapToGrid w:val="0"/>
      <w:spacing w:before="80" w:after="80"/>
    </w:pPr>
    <w:rPr>
      <w:rFonts w:ascii="Arial" w:hAnsi="Arial"/>
      <w:kern w:val="2"/>
      <w:sz w:val="18"/>
      <w:szCs w:val="22"/>
    </w:rPr>
  </w:style>
  <w:style w:type="character" w:customStyle="1" w:styleId="Char8">
    <w:name w:val="批注主题 Char"/>
    <w:basedOn w:val="Char9"/>
    <w:link w:val="af8"/>
    <w:qFormat/>
    <w:rsid w:val="00113FB2"/>
  </w:style>
  <w:style w:type="character" w:customStyle="1" w:styleId="Char9">
    <w:name w:val="批注文字 Char"/>
    <w:rsid w:val="00113FB2"/>
    <w:rPr>
      <w:sz w:val="24"/>
    </w:rPr>
  </w:style>
  <w:style w:type="character" w:customStyle="1" w:styleId="2Char2">
    <w:name w:val="正文文本缩进 2 Char"/>
    <w:link w:val="25"/>
    <w:qFormat/>
    <w:rsid w:val="00113FB2"/>
    <w:rPr>
      <w:sz w:val="28"/>
    </w:rPr>
  </w:style>
  <w:style w:type="character" w:customStyle="1" w:styleId="CharChar11">
    <w:name w:val="Char Char11"/>
    <w:rsid w:val="00113FB2"/>
    <w:rPr>
      <w:rFonts w:ascii="宋体"/>
      <w:kern w:val="2"/>
      <w:sz w:val="28"/>
    </w:rPr>
  </w:style>
  <w:style w:type="character" w:customStyle="1" w:styleId="content-white1">
    <w:name w:val="content-white1"/>
    <w:rsid w:val="00113FB2"/>
    <w:rPr>
      <w:color w:val="auto"/>
      <w:sz w:val="18"/>
      <w:u w:val="none"/>
    </w:rPr>
  </w:style>
  <w:style w:type="character" w:customStyle="1" w:styleId="Chara">
    <w:name w:val="小 Char"/>
    <w:rsid w:val="00113FB2"/>
    <w:rPr>
      <w:rFonts w:ascii="宋体" w:eastAsia="宋体" w:hAnsi="Courier New"/>
      <w:kern w:val="2"/>
      <w:sz w:val="21"/>
      <w:lang w:val="en-US" w:eastAsia="zh-CN" w:bidi="ar-SA"/>
    </w:rPr>
  </w:style>
  <w:style w:type="character" w:customStyle="1" w:styleId="TableHeadingCharChar">
    <w:name w:val="Table Heading Char Char"/>
    <w:rsid w:val="00113FB2"/>
    <w:rPr>
      <w:rFonts w:ascii="Arial" w:eastAsia="黑体" w:hAnsi="Arial"/>
      <w:kern w:val="2"/>
      <w:sz w:val="18"/>
      <w:lang w:val="en-US" w:eastAsia="zh-CN"/>
    </w:rPr>
  </w:style>
  <w:style w:type="character" w:customStyle="1" w:styleId="top-det1">
    <w:name w:val="top-det1"/>
    <w:rsid w:val="00113FB2"/>
    <w:rPr>
      <w:b/>
      <w:color w:val="000000"/>
    </w:rPr>
  </w:style>
  <w:style w:type="character" w:customStyle="1" w:styleId="074Char1">
    <w:name w:val="标书正文:  0.74 厘米 Char1"/>
    <w:rsid w:val="00113FB2"/>
    <w:rPr>
      <w:rFonts w:eastAsia="宋体"/>
      <w:kern w:val="2"/>
      <w:sz w:val="24"/>
      <w:lang w:val="en-US" w:eastAsia="zh-CN"/>
    </w:rPr>
  </w:style>
  <w:style w:type="character" w:customStyle="1" w:styleId="TableTextChar1Char">
    <w:name w:val="Table Text Char1 Char"/>
    <w:rsid w:val="00113FB2"/>
    <w:rPr>
      <w:rFonts w:ascii="Arial" w:hAnsi="Arial"/>
      <w:kern w:val="2"/>
      <w:sz w:val="18"/>
      <w:lang w:val="en-US" w:eastAsia="zh-CN" w:bidi="ar-SA"/>
    </w:rPr>
  </w:style>
  <w:style w:type="character" w:customStyle="1" w:styleId="v151">
    <w:name w:val="v151"/>
    <w:rsid w:val="00113FB2"/>
    <w:rPr>
      <w:sz w:val="18"/>
    </w:rPr>
  </w:style>
  <w:style w:type="character" w:customStyle="1" w:styleId="CharChar7">
    <w:name w:val="Char Char7"/>
    <w:rsid w:val="00113FB2"/>
    <w:rPr>
      <w:rFonts w:ascii="宋体" w:eastAsia="宋体" w:hAnsi="宋体"/>
      <w:kern w:val="2"/>
      <w:sz w:val="28"/>
    </w:rPr>
  </w:style>
  <w:style w:type="character" w:customStyle="1" w:styleId="2Char3">
    <w:name w:val="正文首行缩进 2 Char"/>
    <w:basedOn w:val="Charb"/>
    <w:link w:val="29"/>
    <w:rsid w:val="00113FB2"/>
  </w:style>
  <w:style w:type="character" w:customStyle="1" w:styleId="Charb">
    <w:name w:val="正文文本缩进 Char"/>
    <w:rsid w:val="00113FB2"/>
    <w:rPr>
      <w:kern w:val="2"/>
      <w:sz w:val="44"/>
    </w:rPr>
  </w:style>
  <w:style w:type="character" w:customStyle="1" w:styleId="aff2">
    <w:name w:val="样式 宋体"/>
    <w:rsid w:val="00113FB2"/>
    <w:rPr>
      <w:rFonts w:ascii="宋体" w:eastAsia="宋体" w:hAnsi="宋体"/>
      <w:sz w:val="28"/>
    </w:rPr>
  </w:style>
  <w:style w:type="character" w:customStyle="1" w:styleId="Charc">
    <w:name w:val="脚注文本 Char"/>
    <w:link w:val="af4"/>
    <w:rsid w:val="00113FB2"/>
    <w:rPr>
      <w:sz w:val="18"/>
    </w:rPr>
  </w:style>
  <w:style w:type="character" w:customStyle="1" w:styleId="Chard">
    <w:name w:val="日期 Char"/>
    <w:link w:val="af0"/>
    <w:rsid w:val="00113FB2"/>
    <w:rPr>
      <w:sz w:val="28"/>
    </w:rPr>
  </w:style>
  <w:style w:type="character" w:customStyle="1" w:styleId="110">
    <w:name w:val="未命名11"/>
    <w:rsid w:val="00113FB2"/>
    <w:rPr>
      <w:color w:val="77FFFF"/>
      <w:sz w:val="24"/>
    </w:rPr>
  </w:style>
  <w:style w:type="character" w:customStyle="1" w:styleId="titleemph1">
    <w:name w:val="title_emph1"/>
    <w:rsid w:val="00113FB2"/>
    <w:rPr>
      <w:rFonts w:ascii="Arial" w:hAnsi="Arial" w:hint="default"/>
      <w:b/>
      <w:sz w:val="20"/>
    </w:rPr>
  </w:style>
  <w:style w:type="character" w:customStyle="1" w:styleId="CharChar2">
    <w:name w:val="Char Char2"/>
    <w:rsid w:val="00113FB2"/>
    <w:rPr>
      <w:rFonts w:eastAsia="宋体"/>
      <w:kern w:val="2"/>
      <w:sz w:val="18"/>
      <w:lang w:val="en-US" w:eastAsia="zh-CN"/>
    </w:rPr>
  </w:style>
  <w:style w:type="character" w:customStyle="1" w:styleId="CharChar3">
    <w:name w:val="Char Char3"/>
    <w:rsid w:val="00113FB2"/>
    <w:rPr>
      <w:rFonts w:eastAsia="宋体"/>
      <w:kern w:val="2"/>
      <w:sz w:val="18"/>
      <w:lang w:val="en-US" w:eastAsia="zh-CN"/>
    </w:rPr>
  </w:style>
  <w:style w:type="character" w:customStyle="1" w:styleId="CharChar6">
    <w:name w:val="Char Char6"/>
    <w:rsid w:val="00113FB2"/>
    <w:rPr>
      <w:rFonts w:ascii="仿宋_GB2312" w:eastAsia="仿宋_GB2312"/>
      <w:kern w:val="2"/>
      <w:sz w:val="32"/>
    </w:rPr>
  </w:style>
  <w:style w:type="character" w:customStyle="1" w:styleId="CharChar">
    <w:name w:val="Char Char"/>
    <w:rsid w:val="00113FB2"/>
    <w:rPr>
      <w:rFonts w:ascii="宋体" w:eastAsia="宋体" w:hAnsi="宋体"/>
      <w:kern w:val="2"/>
      <w:sz w:val="24"/>
      <w:lang w:val="en-US" w:eastAsia="zh-CN" w:bidi="ar-SA"/>
    </w:rPr>
  </w:style>
  <w:style w:type="character" w:customStyle="1" w:styleId="crowed11">
    <w:name w:val="crowed11"/>
    <w:rsid w:val="00113FB2"/>
    <w:rPr>
      <w:rFonts w:hint="default"/>
      <w:sz w:val="24"/>
    </w:rPr>
  </w:style>
  <w:style w:type="character" w:customStyle="1" w:styleId="CharChar5">
    <w:name w:val="Char Char5"/>
    <w:rsid w:val="00113FB2"/>
    <w:rPr>
      <w:rFonts w:ascii="Arial" w:eastAsia="宋体" w:hAnsi="Arial"/>
      <w:b/>
      <w:smallCaps/>
      <w:kern w:val="28"/>
      <w:sz w:val="36"/>
      <w:lang w:val="en-US" w:eastAsia="en-US"/>
    </w:rPr>
  </w:style>
  <w:style w:type="character" w:customStyle="1" w:styleId="font1">
    <w:name w:val="font1"/>
    <w:rsid w:val="00113FB2"/>
    <w:rPr>
      <w:color w:val="000000"/>
      <w:sz w:val="18"/>
    </w:rPr>
  </w:style>
  <w:style w:type="character" w:customStyle="1" w:styleId="Chare">
    <w:name w:val="文字 Char"/>
    <w:link w:val="aff3"/>
    <w:rsid w:val="00113FB2"/>
    <w:rPr>
      <w:rFonts w:ascii="宋体"/>
      <w:sz w:val="28"/>
    </w:rPr>
  </w:style>
  <w:style w:type="paragraph" w:customStyle="1" w:styleId="aff3">
    <w:name w:val="文字"/>
    <w:basedOn w:val="a3"/>
    <w:link w:val="Chare"/>
    <w:rsid w:val="00113FB2"/>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113FB2"/>
    <w:rPr>
      <w:rFonts w:eastAsia="宋体"/>
      <w:b/>
      <w:kern w:val="2"/>
      <w:sz w:val="21"/>
      <w:lang w:val="en-US" w:eastAsia="zh-CN"/>
    </w:rPr>
  </w:style>
  <w:style w:type="paragraph" w:customStyle="1" w:styleId="aff4">
    <w:name w:val="文章正文"/>
    <w:basedOn w:val="a3"/>
    <w:rsid w:val="00113FB2"/>
    <w:pPr>
      <w:ind w:firstLineChars="200" w:firstLine="560"/>
    </w:pPr>
    <w:rPr>
      <w:rFonts w:ascii="仿宋_GB2312" w:eastAsia="仿宋_GB2312" w:hAnsi="宋体"/>
      <w:color w:val="000000"/>
    </w:rPr>
  </w:style>
  <w:style w:type="paragraph" w:customStyle="1" w:styleId="12">
    <w:name w:val="样式1"/>
    <w:basedOn w:val="4"/>
    <w:rsid w:val="00113FB2"/>
    <w:pPr>
      <w:tabs>
        <w:tab w:val="left" w:pos="720"/>
      </w:tabs>
      <w:spacing w:before="500" w:after="260" w:line="560" w:lineRule="atLeast"/>
      <w:ind w:left="420" w:hanging="420"/>
    </w:pPr>
  </w:style>
  <w:style w:type="character" w:customStyle="1" w:styleId="2Char0">
    <w:name w:val="正文文本 2 Char"/>
    <w:basedOn w:val="a4"/>
    <w:link w:val="27"/>
    <w:rsid w:val="00113FB2"/>
    <w:rPr>
      <w:rFonts w:ascii="Times New Roman" w:eastAsia="宋体" w:hAnsi="Times New Roman" w:cs="Times New Roman"/>
      <w:sz w:val="24"/>
      <w:szCs w:val="20"/>
    </w:rPr>
  </w:style>
  <w:style w:type="paragraph" w:customStyle="1" w:styleId="aff5">
    <w:name w:val="样式 宋体 五号 行距: 单倍行距"/>
    <w:basedOn w:val="a3"/>
    <w:rsid w:val="00113FB2"/>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113FB2"/>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113FB2"/>
    <w:pPr>
      <w:adjustRightInd w:val="0"/>
      <w:snapToGrid w:val="0"/>
    </w:pPr>
  </w:style>
  <w:style w:type="character" w:customStyle="1" w:styleId="Char0">
    <w:name w:val="正文文本 Char"/>
    <w:basedOn w:val="a4"/>
    <w:link w:val="ac"/>
    <w:rsid w:val="00113FB2"/>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113FB2"/>
    <w:rPr>
      <w:rFonts w:ascii="宋体" w:hAnsi="Tahoma"/>
    </w:rPr>
  </w:style>
  <w:style w:type="paragraph" w:customStyle="1" w:styleId="aff6">
    <w:name w:val="正文表格"/>
    <w:basedOn w:val="a3"/>
    <w:rsid w:val="00113FB2"/>
    <w:pPr>
      <w:adjustRightInd w:val="0"/>
      <w:spacing w:before="40" w:after="40"/>
    </w:pPr>
    <w:rPr>
      <w:sz w:val="24"/>
    </w:rPr>
  </w:style>
  <w:style w:type="paragraph" w:customStyle="1" w:styleId="220">
    <w:name w:val="样式 样式 首行缩进:  2 字符 + 首行缩进:  2 字符"/>
    <w:basedOn w:val="a3"/>
    <w:rsid w:val="00113FB2"/>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rsid w:val="00113FB2"/>
    <w:rPr>
      <w:rFonts w:ascii="宋体" w:eastAsia="宋体" w:hAnsi="Courier New" w:cs="Courier New"/>
      <w:szCs w:val="21"/>
    </w:rPr>
  </w:style>
  <w:style w:type="paragraph" w:customStyle="1" w:styleId="TableDescription">
    <w:name w:val="Table Description"/>
    <w:next w:val="a3"/>
    <w:rsid w:val="00113FB2"/>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113FB2"/>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qFormat/>
    <w:rsid w:val="00113FB2"/>
    <w:pPr>
      <w:tabs>
        <w:tab w:val="left" w:pos="360"/>
      </w:tabs>
    </w:pPr>
    <w:rPr>
      <w:sz w:val="24"/>
    </w:rPr>
  </w:style>
  <w:style w:type="paragraph" w:customStyle="1" w:styleId="aff7">
    <w:name w:val="表头文本"/>
    <w:rsid w:val="00113FB2"/>
    <w:pPr>
      <w:jc w:val="center"/>
    </w:pPr>
    <w:rPr>
      <w:rFonts w:ascii="Arial" w:eastAsia="宋体" w:hAnsi="Arial" w:cs="Times New Roman"/>
      <w:b/>
      <w:sz w:val="21"/>
    </w:rPr>
  </w:style>
  <w:style w:type="paragraph" w:customStyle="1" w:styleId="aff8">
    <w:name w:val="编号正文"/>
    <w:basedOn w:val="aff9"/>
    <w:rsid w:val="00113FB2"/>
    <w:pPr>
      <w:snapToGrid/>
      <w:spacing w:line="360" w:lineRule="auto"/>
      <w:ind w:left="1407" w:hanging="1047"/>
      <w:jc w:val="left"/>
    </w:pPr>
    <w:rPr>
      <w:rFonts w:eastAsia="仿宋_GB2312"/>
    </w:rPr>
  </w:style>
  <w:style w:type="paragraph" w:customStyle="1" w:styleId="aff9">
    <w:name w:val="文档正文"/>
    <w:basedOn w:val="a3"/>
    <w:rsid w:val="00113FB2"/>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113FB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113FB2"/>
    <w:pPr>
      <w:numPr>
        <w:numId w:val="5"/>
      </w:numPr>
      <w:spacing w:line="300" w:lineRule="auto"/>
      <w:jc w:val="both"/>
    </w:pPr>
    <w:rPr>
      <w:rFonts w:ascii="Arial" w:eastAsia="宋体" w:hAnsi="Arial" w:cs="Times New Roman"/>
      <w:sz w:val="21"/>
    </w:rPr>
  </w:style>
  <w:style w:type="paragraph" w:customStyle="1" w:styleId="a">
    <w:name w:val="章标题"/>
    <w:next w:val="a3"/>
    <w:rsid w:val="00113FB2"/>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113FB2"/>
    <w:rPr>
      <w:rFonts w:ascii="Times New Roman" w:eastAsia="宋体" w:hAnsi="Times New Roman" w:cs="Times New Roman"/>
      <w:sz w:val="28"/>
      <w:szCs w:val="20"/>
    </w:rPr>
  </w:style>
  <w:style w:type="character" w:customStyle="1" w:styleId="Char1">
    <w:name w:val="批注文字 Char1"/>
    <w:basedOn w:val="a4"/>
    <w:link w:val="ab"/>
    <w:rsid w:val="00113FB2"/>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113FB2"/>
    <w:rPr>
      <w:b/>
      <w:bCs/>
    </w:rPr>
  </w:style>
  <w:style w:type="paragraph" w:customStyle="1" w:styleId="CharChar14CharChar">
    <w:name w:val="Char Char14 Char Char"/>
    <w:basedOn w:val="a3"/>
    <w:rsid w:val="00113FB2"/>
    <w:rPr>
      <w:sz w:val="21"/>
      <w:szCs w:val="24"/>
    </w:rPr>
  </w:style>
  <w:style w:type="paragraph" w:customStyle="1" w:styleId="affa">
    <w:name w:val="段"/>
    <w:rsid w:val="00113FB2"/>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113FB2"/>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113FB2"/>
    <w:pPr>
      <w:spacing w:before="720"/>
    </w:pPr>
  </w:style>
  <w:style w:type="paragraph" w:customStyle="1" w:styleId="Title-Date">
    <w:name w:val="Title - Date"/>
    <w:basedOn w:val="af7"/>
    <w:next w:val="a3"/>
    <w:rsid w:val="00113FB2"/>
    <w:pPr>
      <w:spacing w:before="240" w:after="720"/>
    </w:pPr>
    <w:rPr>
      <w:sz w:val="28"/>
    </w:rPr>
  </w:style>
  <w:style w:type="paragraph" w:customStyle="1" w:styleId="151">
    <w:name w:val="样式 行距: 1.5 倍行距1"/>
    <w:basedOn w:val="a3"/>
    <w:rsid w:val="00113FB2"/>
    <w:pPr>
      <w:snapToGrid w:val="0"/>
    </w:pPr>
    <w:rPr>
      <w:sz w:val="21"/>
    </w:rPr>
  </w:style>
  <w:style w:type="paragraph" w:customStyle="1" w:styleId="13">
    <w:name w:val="表格1"/>
    <w:basedOn w:val="a3"/>
    <w:next w:val="a3"/>
    <w:rsid w:val="00113FB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113FB2"/>
    <w:pPr>
      <w:spacing w:line="240" w:lineRule="atLeast"/>
      <w:ind w:left="420" w:firstLine="420"/>
    </w:pPr>
    <w:rPr>
      <w:kern w:val="0"/>
      <w:sz w:val="21"/>
    </w:rPr>
  </w:style>
  <w:style w:type="paragraph" w:customStyle="1" w:styleId="2a">
    <w:name w:val="标题2"/>
    <w:basedOn w:val="23"/>
    <w:rsid w:val="00113FB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113FB2"/>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113FB2"/>
  </w:style>
  <w:style w:type="paragraph" w:customStyle="1" w:styleId="CharChar1">
    <w:name w:val="Char Char1"/>
    <w:basedOn w:val="a3"/>
    <w:rsid w:val="00113FB2"/>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113FB2"/>
    <w:rPr>
      <w:rFonts w:ascii="黑体" w:eastAsia="黑体" w:hAnsi="Times New Roman" w:cs="Times New Roman"/>
      <w:sz w:val="28"/>
      <w:szCs w:val="20"/>
    </w:rPr>
  </w:style>
  <w:style w:type="paragraph" w:customStyle="1" w:styleId="affb">
    <w:name w:val="_"/>
    <w:basedOn w:val="a3"/>
    <w:rsid w:val="00113FB2"/>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113FB2"/>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113FB2"/>
    <w:pPr>
      <w:snapToGrid w:val="0"/>
      <w:spacing w:before="80" w:after="320"/>
      <w:ind w:left="1134"/>
      <w:jc w:val="center"/>
    </w:pPr>
    <w:rPr>
      <w:rFonts w:ascii="Arial" w:eastAsia="黑体" w:hAnsi="Arial" w:cs="Times New Roman"/>
      <w:sz w:val="18"/>
    </w:rPr>
  </w:style>
  <w:style w:type="paragraph" w:customStyle="1" w:styleId="14">
    <w:name w:val="修订1"/>
    <w:rsid w:val="00113FB2"/>
    <w:rPr>
      <w:rFonts w:ascii="Times New Roman" w:eastAsia="宋体" w:hAnsi="Times New Roman" w:cs="Times New Roman"/>
      <w:kern w:val="2"/>
      <w:sz w:val="21"/>
    </w:rPr>
  </w:style>
  <w:style w:type="paragraph" w:customStyle="1" w:styleId="affc">
    <w:name w:val="正文 + 三号"/>
    <w:basedOn w:val="a3"/>
    <w:rsid w:val="00113FB2"/>
    <w:rPr>
      <w:sz w:val="21"/>
    </w:rPr>
  </w:style>
  <w:style w:type="paragraph" w:customStyle="1" w:styleId="Char15">
    <w:name w:val="Char1"/>
    <w:basedOn w:val="a3"/>
    <w:rsid w:val="00113FB2"/>
    <w:rPr>
      <w:sz w:val="21"/>
    </w:rPr>
  </w:style>
  <w:style w:type="paragraph" w:customStyle="1" w:styleId="affd">
    <w:name w:val="没有缩进（为图形使用）"/>
    <w:basedOn w:val="a3"/>
    <w:rsid w:val="00113FB2"/>
    <w:pPr>
      <w:spacing w:before="120" w:after="120" w:line="360" w:lineRule="auto"/>
    </w:pPr>
    <w:rPr>
      <w:sz w:val="24"/>
    </w:rPr>
  </w:style>
  <w:style w:type="paragraph" w:customStyle="1" w:styleId="Default">
    <w:name w:val="Default"/>
    <w:rsid w:val="00113FB2"/>
    <w:pPr>
      <w:widowControl w:val="0"/>
      <w:autoSpaceDE w:val="0"/>
      <w:autoSpaceDN w:val="0"/>
      <w:adjustRightInd w:val="0"/>
    </w:pPr>
    <w:rPr>
      <w:rFonts w:ascii="宋体" w:eastAsia="宋体" w:hAnsi="Times New Roman" w:cs="Times New Roman"/>
      <w:color w:val="000000"/>
      <w:sz w:val="24"/>
    </w:rPr>
  </w:style>
  <w:style w:type="paragraph" w:customStyle="1" w:styleId="affe">
    <w:name w:val="样式 宋体 五号 两端对齐 行距: 单倍行距"/>
    <w:basedOn w:val="a3"/>
    <w:rsid w:val="00113FB2"/>
    <w:pPr>
      <w:adjustRightInd w:val="0"/>
      <w:textAlignment w:val="baseline"/>
    </w:pPr>
    <w:rPr>
      <w:rFonts w:ascii="宋体" w:hAnsi="宋体"/>
      <w:kern w:val="0"/>
      <w:sz w:val="21"/>
    </w:rPr>
  </w:style>
  <w:style w:type="paragraph" w:customStyle="1" w:styleId="INStep">
    <w:name w:val="IN Step"/>
    <w:basedOn w:val="a3"/>
    <w:rsid w:val="00113FB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113FB2"/>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113FB2"/>
    <w:pPr>
      <w:widowControl/>
      <w:adjustRightInd/>
      <w:snapToGrid/>
      <w:spacing w:beforeLines="50"/>
      <w:jc w:val="left"/>
    </w:pPr>
    <w:rPr>
      <w:snapToGrid w:val="0"/>
      <w:kern w:val="24"/>
      <w:sz w:val="28"/>
    </w:rPr>
  </w:style>
  <w:style w:type="character" w:customStyle="1" w:styleId="Char5">
    <w:name w:val="标题 Char"/>
    <w:basedOn w:val="a4"/>
    <w:link w:val="af7"/>
    <w:rsid w:val="00113FB2"/>
    <w:rPr>
      <w:rFonts w:ascii="Arial" w:eastAsia="宋体" w:hAnsi="Arial" w:cs="Times New Roman"/>
      <w:b/>
      <w:smallCaps/>
      <w:kern w:val="28"/>
      <w:sz w:val="36"/>
      <w:szCs w:val="20"/>
      <w:lang w:eastAsia="en-US"/>
    </w:rPr>
  </w:style>
  <w:style w:type="paragraph" w:customStyle="1" w:styleId="afff">
    <w:name w:val="图例"/>
    <w:basedOn w:val="a3"/>
    <w:rsid w:val="00113FB2"/>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113FB2"/>
    <w:rPr>
      <w:rFonts w:ascii="Times New Roman" w:eastAsia="宋体" w:hAnsi="Times New Roman" w:cs="Times New Roman"/>
      <w:sz w:val="18"/>
      <w:szCs w:val="18"/>
    </w:rPr>
  </w:style>
  <w:style w:type="paragraph" w:customStyle="1" w:styleId="a1">
    <w:name w:val="首行缩进"/>
    <w:basedOn w:val="a3"/>
    <w:rsid w:val="00113FB2"/>
    <w:pPr>
      <w:numPr>
        <w:numId w:val="7"/>
      </w:numPr>
      <w:spacing w:line="360" w:lineRule="auto"/>
    </w:pPr>
    <w:rPr>
      <w:rFonts w:eastAsia="仿宋_GB2312"/>
    </w:rPr>
  </w:style>
  <w:style w:type="character" w:customStyle="1" w:styleId="Char2">
    <w:name w:val="批注框文本 Char"/>
    <w:basedOn w:val="a4"/>
    <w:link w:val="af1"/>
    <w:rsid w:val="00113FB2"/>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113FB2"/>
    <w:rPr>
      <w:rFonts w:ascii="Times New Roman" w:eastAsia="宋体" w:hAnsi="Times New Roman" w:cs="Times New Roman"/>
      <w:sz w:val="28"/>
      <w:szCs w:val="20"/>
    </w:rPr>
  </w:style>
  <w:style w:type="paragraph" w:customStyle="1" w:styleId="15">
    <w:name w:val="文本1"/>
    <w:basedOn w:val="a3"/>
    <w:rsid w:val="00113FB2"/>
    <w:pPr>
      <w:adjustRightInd w:val="0"/>
      <w:spacing w:line="312" w:lineRule="atLeast"/>
      <w:jc w:val="center"/>
      <w:textAlignment w:val="baseline"/>
    </w:pPr>
    <w:rPr>
      <w:kern w:val="0"/>
      <w:sz w:val="18"/>
    </w:rPr>
  </w:style>
  <w:style w:type="paragraph" w:customStyle="1" w:styleId="16">
    <w:name w:val="文本框样式1"/>
    <w:basedOn w:val="a3"/>
    <w:rsid w:val="00113FB2"/>
    <w:pPr>
      <w:adjustRightInd w:val="0"/>
      <w:snapToGrid w:val="0"/>
      <w:spacing w:before="60" w:line="180" w:lineRule="exact"/>
      <w:jc w:val="center"/>
    </w:pPr>
    <w:rPr>
      <w:sz w:val="21"/>
    </w:rPr>
  </w:style>
  <w:style w:type="character" w:customStyle="1" w:styleId="Char">
    <w:name w:val="文档结构图 Char"/>
    <w:basedOn w:val="a4"/>
    <w:link w:val="a9"/>
    <w:rsid w:val="00113FB2"/>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113FB2"/>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113FB2"/>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113FB2"/>
    <w:rPr>
      <w:rFonts w:ascii="Tahoma" w:hAnsi="Tahoma"/>
      <w:sz w:val="24"/>
    </w:rPr>
  </w:style>
  <w:style w:type="character" w:customStyle="1" w:styleId="Char6">
    <w:name w:val="正文首行缩进 Char"/>
    <w:basedOn w:val="Char0"/>
    <w:link w:val="af9"/>
    <w:rsid w:val="00113FB2"/>
    <w:rPr>
      <w:rFonts w:ascii="宋体" w:eastAsia="宋体" w:hAnsi="宋体"/>
      <w:sz w:val="24"/>
    </w:rPr>
  </w:style>
  <w:style w:type="paragraph" w:customStyle="1" w:styleId="style1">
    <w:name w:val="style1"/>
    <w:basedOn w:val="a3"/>
    <w:rsid w:val="00113FB2"/>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113FB2"/>
    <w:pPr>
      <w:autoSpaceDE w:val="0"/>
      <w:autoSpaceDN w:val="0"/>
      <w:adjustRightInd w:val="0"/>
      <w:spacing w:line="360" w:lineRule="auto"/>
      <w:jc w:val="left"/>
    </w:pPr>
    <w:rPr>
      <w:kern w:val="0"/>
      <w:sz w:val="21"/>
    </w:rPr>
  </w:style>
  <w:style w:type="paragraph" w:customStyle="1" w:styleId="17">
    <w:name w:val="1"/>
    <w:basedOn w:val="a3"/>
    <w:next w:val="af"/>
    <w:rsid w:val="00113FB2"/>
    <w:rPr>
      <w:rFonts w:ascii="宋体" w:hAnsi="Courier New"/>
      <w:sz w:val="21"/>
    </w:rPr>
  </w:style>
  <w:style w:type="paragraph" w:customStyle="1" w:styleId="320">
    <w:name w:val="标题3——2"/>
    <w:basedOn w:val="30"/>
    <w:next w:val="af9"/>
    <w:rsid w:val="00113FB2"/>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113FB2"/>
    <w:pPr>
      <w:spacing w:line="240" w:lineRule="atLeast"/>
      <w:jc w:val="center"/>
    </w:pPr>
    <w:rPr>
      <w:sz w:val="21"/>
    </w:rPr>
  </w:style>
  <w:style w:type="paragraph" w:customStyle="1" w:styleId="CharCharCharChar0">
    <w:name w:val="Char Char Char Char"/>
    <w:basedOn w:val="a3"/>
    <w:rsid w:val="00113FB2"/>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113FB2"/>
    <w:pPr>
      <w:autoSpaceDE w:val="0"/>
      <w:autoSpaceDN w:val="0"/>
      <w:adjustRightInd w:val="0"/>
      <w:spacing w:line="360" w:lineRule="auto"/>
      <w:jc w:val="left"/>
    </w:pPr>
    <w:rPr>
      <w:b/>
      <w:kern w:val="0"/>
      <w:sz w:val="21"/>
    </w:rPr>
  </w:style>
  <w:style w:type="paragraph" w:customStyle="1" w:styleId="a0">
    <w:name w:val="表号"/>
    <w:basedOn w:val="a3"/>
    <w:rsid w:val="00113FB2"/>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113FB2"/>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113FB2"/>
    <w:pPr>
      <w:adjustRightInd w:val="0"/>
      <w:spacing w:before="120" w:line="360" w:lineRule="auto"/>
      <w:ind w:firstLine="480"/>
      <w:textAlignment w:val="baseline"/>
    </w:pPr>
    <w:rPr>
      <w:sz w:val="24"/>
    </w:rPr>
  </w:style>
  <w:style w:type="paragraph" w:customStyle="1" w:styleId="afff3">
    <w:name w:val="af"/>
    <w:basedOn w:val="a3"/>
    <w:rsid w:val="00113FB2"/>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113FB2"/>
    <w:pPr>
      <w:numPr>
        <w:numId w:val="9"/>
      </w:numPr>
      <w:adjustRightInd w:val="0"/>
      <w:snapToGrid w:val="0"/>
      <w:spacing w:line="360" w:lineRule="auto"/>
    </w:pPr>
    <w:rPr>
      <w:rFonts w:ascii="Arial" w:hAnsi="Arial"/>
      <w:b/>
      <w:sz w:val="24"/>
    </w:rPr>
  </w:style>
  <w:style w:type="paragraph" w:customStyle="1" w:styleId="afff4">
    <w:name w:val="普通正文"/>
    <w:basedOn w:val="a3"/>
    <w:rsid w:val="00113FB2"/>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d"/>
    <w:rsid w:val="00113FB2"/>
    <w:pPr>
      <w:spacing w:before="60" w:after="60" w:line="360" w:lineRule="auto"/>
      <w:ind w:leftChars="0" w:left="0" w:firstLine="482"/>
    </w:pPr>
    <w:rPr>
      <w:rFonts w:ascii="Arial" w:hAnsi="Arial"/>
      <w:sz w:val="24"/>
    </w:rPr>
  </w:style>
  <w:style w:type="paragraph" w:customStyle="1" w:styleId="xl40">
    <w:name w:val="xl40"/>
    <w:basedOn w:val="a3"/>
    <w:rsid w:val="00113FB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113FB2"/>
    <w:pPr>
      <w:spacing w:line="360" w:lineRule="auto"/>
      <w:ind w:firstLine="420"/>
    </w:pPr>
    <w:rPr>
      <w:sz w:val="24"/>
    </w:rPr>
  </w:style>
  <w:style w:type="paragraph" w:customStyle="1" w:styleId="211">
    <w:name w:val="正文文本缩进 21"/>
    <w:basedOn w:val="a3"/>
    <w:rsid w:val="00113FB2"/>
    <w:pPr>
      <w:adjustRightInd w:val="0"/>
      <w:spacing w:before="120"/>
      <w:ind w:firstLine="420"/>
      <w:textAlignment w:val="baseline"/>
    </w:pPr>
    <w:rPr>
      <w:sz w:val="24"/>
    </w:rPr>
  </w:style>
  <w:style w:type="paragraph" w:customStyle="1" w:styleId="afff6">
    <w:name w:val="È±Ê¡ÎÄ±¾"/>
    <w:basedOn w:val="a3"/>
    <w:rsid w:val="00113FB2"/>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113FB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113FB2"/>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113FB2"/>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113FB2"/>
    <w:pPr>
      <w:pBdr>
        <w:top w:val="single" w:sz="12" w:space="3" w:color="auto"/>
        <w:bottom w:val="single" w:sz="12" w:space="3" w:color="auto"/>
      </w:pBdr>
      <w:spacing w:line="360" w:lineRule="auto"/>
    </w:pPr>
    <w:rPr>
      <w:sz w:val="24"/>
    </w:rPr>
  </w:style>
  <w:style w:type="paragraph" w:customStyle="1" w:styleId="46">
    <w:name w:val="正文4"/>
    <w:basedOn w:val="a3"/>
    <w:rsid w:val="00113FB2"/>
    <w:pPr>
      <w:tabs>
        <w:tab w:val="left" w:pos="1275"/>
      </w:tabs>
      <w:spacing w:before="60" w:after="60" w:line="360" w:lineRule="auto"/>
      <w:ind w:leftChars="400" w:left="820" w:hanging="705"/>
    </w:pPr>
    <w:rPr>
      <w:sz w:val="24"/>
    </w:rPr>
  </w:style>
  <w:style w:type="paragraph" w:customStyle="1" w:styleId="CharChar1Char">
    <w:name w:val="Char Char1 Char"/>
    <w:basedOn w:val="a3"/>
    <w:rsid w:val="00113FB2"/>
    <w:rPr>
      <w:rFonts w:ascii="Tahoma" w:hAnsi="Tahoma"/>
      <w:sz w:val="24"/>
      <w:szCs w:val="24"/>
    </w:rPr>
  </w:style>
  <w:style w:type="paragraph" w:customStyle="1" w:styleId="19">
    <w:name w:val="1.正文"/>
    <w:basedOn w:val="a3"/>
    <w:rsid w:val="00113FB2"/>
    <w:pPr>
      <w:spacing w:line="360" w:lineRule="auto"/>
      <w:ind w:leftChars="225" w:left="540" w:firstLineChars="225" w:firstLine="540"/>
    </w:pPr>
    <w:rPr>
      <w:sz w:val="24"/>
    </w:rPr>
  </w:style>
  <w:style w:type="paragraph" w:customStyle="1" w:styleId="bt">
    <w:name w:val="bt"/>
    <w:basedOn w:val="a3"/>
    <w:next w:val="ac"/>
    <w:rsid w:val="00113FB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113FB2"/>
    <w:pPr>
      <w:ind w:firstLineChars="200" w:firstLine="480"/>
    </w:pPr>
  </w:style>
  <w:style w:type="paragraph" w:customStyle="1" w:styleId="1a">
    <w:name w:val="附录1"/>
    <w:basedOn w:val="a3"/>
    <w:next w:val="a3"/>
    <w:rsid w:val="00113FB2"/>
    <w:pPr>
      <w:tabs>
        <w:tab w:val="left" w:pos="1304"/>
      </w:tabs>
      <w:ind w:left="425" w:hanging="425"/>
      <w:outlineLvl w:val="0"/>
    </w:pPr>
    <w:rPr>
      <w:rFonts w:ascii="黑体" w:eastAsia="黑体" w:hAnsi="黑体"/>
      <w:b/>
      <w:sz w:val="44"/>
    </w:rPr>
  </w:style>
  <w:style w:type="paragraph" w:customStyle="1" w:styleId="afff7">
    <w:name w:val="表格文本"/>
    <w:rsid w:val="00113FB2"/>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113FB2"/>
    <w:pPr>
      <w:adjustRightInd w:val="0"/>
      <w:spacing w:line="360" w:lineRule="auto"/>
    </w:pPr>
    <w:rPr>
      <w:kern w:val="0"/>
      <w:sz w:val="24"/>
    </w:rPr>
  </w:style>
  <w:style w:type="paragraph" w:customStyle="1" w:styleId="37">
    <w:name w:val="样式3"/>
    <w:basedOn w:val="1"/>
    <w:next w:val="1"/>
    <w:rsid w:val="00113FB2"/>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113FB2"/>
    <w:pPr>
      <w:spacing w:line="360" w:lineRule="auto"/>
    </w:pPr>
    <w:rPr>
      <w:rFonts w:eastAsia="黑体"/>
      <w:sz w:val="20"/>
    </w:rPr>
  </w:style>
  <w:style w:type="paragraph" w:customStyle="1" w:styleId="afff9">
    <w:name w:val="司法正文"/>
    <w:rsid w:val="00113FB2"/>
    <w:pPr>
      <w:widowControl w:val="0"/>
      <w:ind w:firstLineChars="200" w:firstLine="200"/>
      <w:jc w:val="both"/>
    </w:pPr>
    <w:rPr>
      <w:rFonts w:ascii="Times New Roman" w:eastAsia="仿宋_GB2312" w:hAnsi="Times New Roman" w:cs="Times New Roman"/>
      <w:sz w:val="32"/>
    </w:rPr>
  </w:style>
  <w:style w:type="paragraph" w:customStyle="1" w:styleId="afffa">
    <w:name w:val="标题无"/>
    <w:basedOn w:val="a3"/>
    <w:rsid w:val="00113FB2"/>
    <w:pPr>
      <w:spacing w:line="360" w:lineRule="auto"/>
    </w:pPr>
    <w:rPr>
      <w:sz w:val="24"/>
    </w:rPr>
  </w:style>
  <w:style w:type="paragraph" w:customStyle="1" w:styleId="Charf1">
    <w:name w:val="段 Char"/>
    <w:rsid w:val="00113FB2"/>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113FB2"/>
    <w:pPr>
      <w:adjustRightInd w:val="0"/>
      <w:snapToGrid w:val="0"/>
      <w:spacing w:after="120"/>
      <w:ind w:firstLineChars="257" w:firstLine="540"/>
    </w:pPr>
    <w:rPr>
      <w:sz w:val="21"/>
    </w:rPr>
  </w:style>
  <w:style w:type="paragraph" w:customStyle="1" w:styleId="afffb">
    <w:name w:val="二级列表"/>
    <w:basedOn w:val="afffc"/>
    <w:next w:val="afffc"/>
    <w:rsid w:val="00113FB2"/>
    <w:pPr>
      <w:tabs>
        <w:tab w:val="left" w:pos="2120"/>
      </w:tabs>
      <w:ind w:firstLineChars="0" w:firstLine="0"/>
    </w:pPr>
    <w:rPr>
      <w:b/>
    </w:rPr>
  </w:style>
  <w:style w:type="paragraph" w:customStyle="1" w:styleId="afffc">
    <w:name w:val="段落正文"/>
    <w:basedOn w:val="a3"/>
    <w:rsid w:val="00113FB2"/>
    <w:pPr>
      <w:spacing w:beforeLines="50" w:line="360" w:lineRule="auto"/>
      <w:ind w:firstLineChars="200" w:firstLine="200"/>
    </w:pPr>
    <w:rPr>
      <w:spacing w:val="2"/>
      <w:sz w:val="24"/>
    </w:rPr>
  </w:style>
  <w:style w:type="paragraph" w:customStyle="1" w:styleId="afffd">
    <w:name w:val="简单回函地址"/>
    <w:basedOn w:val="a3"/>
    <w:rsid w:val="00113FB2"/>
    <w:pPr>
      <w:adjustRightInd w:val="0"/>
      <w:snapToGrid w:val="0"/>
      <w:spacing w:line="360" w:lineRule="auto"/>
    </w:pPr>
    <w:rPr>
      <w:sz w:val="24"/>
    </w:rPr>
  </w:style>
  <w:style w:type="paragraph" w:customStyle="1" w:styleId="afffe">
    <w:name w:val="一级条标题"/>
    <w:basedOn w:val="a"/>
    <w:next w:val="affa"/>
    <w:rsid w:val="00113FB2"/>
    <w:pPr>
      <w:numPr>
        <w:numId w:val="0"/>
      </w:numPr>
      <w:spacing w:beforeLines="0" w:afterLines="0"/>
      <w:ind w:left="525"/>
      <w:outlineLvl w:val="2"/>
    </w:pPr>
    <w:rPr>
      <w:sz w:val="21"/>
    </w:rPr>
  </w:style>
  <w:style w:type="paragraph" w:customStyle="1" w:styleId="TableTextCharChar">
    <w:name w:val="Table Text Char Char"/>
    <w:rsid w:val="00113FB2"/>
    <w:pPr>
      <w:snapToGrid w:val="0"/>
      <w:spacing w:before="80" w:after="80"/>
    </w:pPr>
    <w:rPr>
      <w:rFonts w:ascii="Arial" w:eastAsia="宋体" w:hAnsi="Arial" w:cs="Times New Roman"/>
      <w:kern w:val="2"/>
      <w:sz w:val="18"/>
    </w:rPr>
  </w:style>
  <w:style w:type="paragraph" w:customStyle="1" w:styleId="0740">
    <w:name w:val="标书正文:  0.74 厘米"/>
    <w:basedOn w:val="a3"/>
    <w:rsid w:val="00113FB2"/>
    <w:pPr>
      <w:snapToGrid w:val="0"/>
      <w:spacing w:line="360" w:lineRule="auto"/>
      <w:ind w:firstLine="420"/>
    </w:pPr>
    <w:rPr>
      <w:sz w:val="24"/>
    </w:rPr>
  </w:style>
  <w:style w:type="paragraph" w:customStyle="1" w:styleId="CharCharCharCharChar">
    <w:name w:val="文档正文 Char Char Char Char Char"/>
    <w:basedOn w:val="a3"/>
    <w:rsid w:val="00113FB2"/>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113FB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113FB2"/>
    <w:pPr>
      <w:numPr>
        <w:numId w:val="10"/>
      </w:numPr>
      <w:spacing w:before="560" w:line="400" w:lineRule="exact"/>
      <w:jc w:val="center"/>
      <w:outlineLvl w:val="0"/>
    </w:pPr>
    <w:rPr>
      <w:b w:val="0"/>
      <w:sz w:val="44"/>
    </w:rPr>
  </w:style>
  <w:style w:type="paragraph" w:customStyle="1" w:styleId="Char1CharCharChar">
    <w:name w:val="Char1 Char Char Char"/>
    <w:basedOn w:val="a3"/>
    <w:rsid w:val="00113FB2"/>
    <w:rPr>
      <w:rFonts w:ascii="Tahoma" w:hAnsi="Tahoma"/>
      <w:sz w:val="30"/>
    </w:rPr>
  </w:style>
  <w:style w:type="paragraph" w:customStyle="1" w:styleId="affff0">
    <w:name w:val="表格内文字"/>
    <w:basedOn w:val="af"/>
    <w:rsid w:val="00113FB2"/>
    <w:pPr>
      <w:adjustRightInd w:val="0"/>
    </w:pPr>
    <w:rPr>
      <w:color w:val="000000"/>
      <w:lang w:val="en-GB"/>
    </w:rPr>
  </w:style>
  <w:style w:type="paragraph" w:customStyle="1" w:styleId="affff1">
    <w:name w:val="内容标题"/>
    <w:basedOn w:val="a9"/>
    <w:rsid w:val="00113FB2"/>
    <w:rPr>
      <w:rFonts w:ascii="Tahoma" w:hAnsi="Tahoma"/>
      <w:sz w:val="24"/>
    </w:rPr>
  </w:style>
  <w:style w:type="paragraph" w:customStyle="1" w:styleId="Char1CharCharChar1">
    <w:name w:val="Char1 Char Char Char1"/>
    <w:basedOn w:val="a3"/>
    <w:rsid w:val="00113FB2"/>
    <w:rPr>
      <w:rFonts w:ascii="Tahoma" w:hAnsi="Tahoma"/>
      <w:sz w:val="24"/>
    </w:rPr>
  </w:style>
  <w:style w:type="paragraph" w:customStyle="1" w:styleId="CharCharCharCharCharChar1Char">
    <w:name w:val="Char Char Char Char Char Char1 Char"/>
    <w:basedOn w:val="a3"/>
    <w:rsid w:val="00113FB2"/>
    <w:pPr>
      <w:widowControl/>
      <w:spacing w:after="160" w:line="240" w:lineRule="exact"/>
      <w:jc w:val="left"/>
    </w:pPr>
    <w:rPr>
      <w:rFonts w:ascii="Verdana" w:hAnsi="Verdana"/>
      <w:kern w:val="0"/>
      <w:sz w:val="21"/>
      <w:lang w:eastAsia="en-US"/>
    </w:rPr>
  </w:style>
  <w:style w:type="paragraph" w:customStyle="1" w:styleId="TableHeading">
    <w:name w:val="Table Heading"/>
    <w:rsid w:val="00113FB2"/>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113FB2"/>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113FB2"/>
    <w:rPr>
      <w:rFonts w:ascii="Tahoma" w:hAnsi="Tahoma"/>
      <w:sz w:val="24"/>
    </w:rPr>
  </w:style>
  <w:style w:type="paragraph" w:customStyle="1" w:styleId="xl53">
    <w:name w:val="xl53"/>
    <w:basedOn w:val="a3"/>
    <w:rsid w:val="00113FB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113FB2"/>
    <w:pPr>
      <w:spacing w:after="120" w:line="360" w:lineRule="auto"/>
      <w:ind w:firstLineChars="200" w:firstLine="200"/>
    </w:pPr>
    <w:rPr>
      <w:sz w:val="24"/>
    </w:rPr>
  </w:style>
  <w:style w:type="paragraph" w:customStyle="1" w:styleId="xl27">
    <w:name w:val="xl27"/>
    <w:basedOn w:val="a3"/>
    <w:rsid w:val="00113FB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113FB2"/>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113FB2"/>
    <w:rPr>
      <w:rFonts w:ascii="仿宋_GB2312"/>
      <w:b/>
      <w:sz w:val="30"/>
    </w:rPr>
  </w:style>
  <w:style w:type="paragraph" w:customStyle="1" w:styleId="content">
    <w:name w:val="content"/>
    <w:basedOn w:val="a3"/>
    <w:rsid w:val="00113FB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113FB2"/>
    <w:pPr>
      <w:numPr>
        <w:numId w:val="6"/>
      </w:numPr>
      <w:tabs>
        <w:tab w:val="left" w:pos="397"/>
      </w:tabs>
      <w:spacing w:before="40" w:after="40"/>
      <w:jc w:val="both"/>
    </w:pPr>
    <w:rPr>
      <w:rFonts w:ascii="Arial" w:eastAsia="宋体" w:hAnsi="Arial" w:cs="Times New Roman"/>
      <w:sz w:val="18"/>
    </w:rPr>
  </w:style>
  <w:style w:type="paragraph" w:customStyle="1" w:styleId="affff2">
    <w:name w:val="缺省文本"/>
    <w:basedOn w:val="a3"/>
    <w:rsid w:val="00113FB2"/>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113FB2"/>
    <w:pPr>
      <w:widowControl/>
      <w:spacing w:before="100" w:beforeAutospacing="1" w:after="100" w:afterAutospacing="1" w:line="360" w:lineRule="auto"/>
      <w:textAlignment w:val="top"/>
    </w:pPr>
    <w:rPr>
      <w:kern w:val="0"/>
      <w:sz w:val="24"/>
    </w:rPr>
  </w:style>
  <w:style w:type="paragraph" w:customStyle="1" w:styleId="TableTextChar1">
    <w:name w:val="Table Text Char1"/>
    <w:rsid w:val="00113FB2"/>
    <w:pPr>
      <w:snapToGrid w:val="0"/>
      <w:spacing w:before="80" w:after="80"/>
    </w:pPr>
    <w:rPr>
      <w:rFonts w:ascii="Arial" w:eastAsia="宋体" w:hAnsi="Arial" w:cs="Times New Roman"/>
      <w:kern w:val="2"/>
      <w:sz w:val="18"/>
    </w:rPr>
  </w:style>
  <w:style w:type="paragraph" w:customStyle="1" w:styleId="affff3">
    <w:name w:val="正文格式"/>
    <w:basedOn w:val="a3"/>
    <w:rsid w:val="00113FB2"/>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113FB2"/>
    <w:pPr>
      <w:autoSpaceDE w:val="0"/>
      <w:autoSpaceDN w:val="0"/>
      <w:adjustRightInd w:val="0"/>
      <w:jc w:val="left"/>
    </w:pPr>
    <w:rPr>
      <w:rFonts w:ascii="黑体" w:eastAsia="黑体"/>
      <w:b/>
      <w:kern w:val="0"/>
      <w:sz w:val="20"/>
    </w:rPr>
  </w:style>
  <w:style w:type="paragraph" w:customStyle="1" w:styleId="Char20">
    <w:name w:val="Char2"/>
    <w:basedOn w:val="a3"/>
    <w:rsid w:val="00113FB2"/>
    <w:pPr>
      <w:spacing w:line="240" w:lineRule="atLeast"/>
      <w:ind w:left="420" w:firstLine="420"/>
    </w:pPr>
    <w:rPr>
      <w:kern w:val="0"/>
      <w:sz w:val="21"/>
    </w:rPr>
  </w:style>
  <w:style w:type="paragraph" w:customStyle="1" w:styleId="affff4">
    <w:name w:val="表文字"/>
    <w:rsid w:val="00113FB2"/>
    <w:rPr>
      <w:rFonts w:ascii="宋体" w:eastAsia="宋体" w:hAnsi="Times New Roman" w:cs="Times New Roman"/>
      <w:kern w:val="2"/>
    </w:rPr>
  </w:style>
  <w:style w:type="paragraph" w:customStyle="1" w:styleId="38">
    <w:name w:val="附录3"/>
    <w:basedOn w:val="a3"/>
    <w:next w:val="a3"/>
    <w:rsid w:val="00113FB2"/>
    <w:pPr>
      <w:tabs>
        <w:tab w:val="left" w:pos="851"/>
      </w:tabs>
      <w:ind w:left="425" w:hanging="425"/>
      <w:outlineLvl w:val="2"/>
    </w:pPr>
    <w:rPr>
      <w:rFonts w:eastAsia="黑体"/>
      <w:b/>
      <w:sz w:val="32"/>
    </w:rPr>
  </w:style>
  <w:style w:type="paragraph" w:customStyle="1" w:styleId="affff5">
    <w:name w:val="列表项目"/>
    <w:basedOn w:val="a3"/>
    <w:rsid w:val="00113FB2"/>
    <w:pPr>
      <w:tabs>
        <w:tab w:val="left" w:pos="420"/>
      </w:tabs>
      <w:spacing w:line="288" w:lineRule="auto"/>
      <w:ind w:leftChars="200" w:left="840" w:hangingChars="200" w:hanging="420"/>
    </w:pPr>
    <w:rPr>
      <w:sz w:val="21"/>
    </w:rPr>
  </w:style>
  <w:style w:type="paragraph" w:customStyle="1" w:styleId="CharCharChar">
    <w:name w:val="Char Char Char"/>
    <w:basedOn w:val="a3"/>
    <w:rsid w:val="00113FB2"/>
    <w:rPr>
      <w:rFonts w:ascii="Tahoma" w:hAnsi="Tahoma"/>
      <w:sz w:val="24"/>
    </w:rPr>
  </w:style>
  <w:style w:type="paragraph" w:customStyle="1" w:styleId="1c">
    <w:name w:val="正文1"/>
    <w:basedOn w:val="a3"/>
    <w:rsid w:val="00113FB2"/>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113FB2"/>
    <w:pPr>
      <w:numPr>
        <w:numId w:val="11"/>
      </w:numPr>
      <w:tabs>
        <w:tab w:val="left" w:pos="709"/>
      </w:tabs>
    </w:pPr>
  </w:style>
  <w:style w:type="paragraph" w:customStyle="1" w:styleId="CharCharCharCharChar0">
    <w:name w:val="Char Char Char Char Char"/>
    <w:basedOn w:val="a3"/>
    <w:rsid w:val="00113FB2"/>
    <w:pPr>
      <w:tabs>
        <w:tab w:val="left" w:pos="425"/>
      </w:tabs>
      <w:ind w:left="1620" w:hanging="360"/>
    </w:pPr>
    <w:rPr>
      <w:rFonts w:ascii="Tahoma" w:hAnsi="Tahoma"/>
      <w:sz w:val="24"/>
    </w:rPr>
  </w:style>
  <w:style w:type="paragraph" w:customStyle="1" w:styleId="affff6">
    <w:name w:val="关键词"/>
    <w:basedOn w:val="a3"/>
    <w:next w:val="a3"/>
    <w:rsid w:val="00113FB2"/>
    <w:pPr>
      <w:spacing w:line="360" w:lineRule="auto"/>
    </w:pPr>
    <w:rPr>
      <w:rFonts w:eastAsia="黑体"/>
      <w:sz w:val="20"/>
    </w:rPr>
  </w:style>
  <w:style w:type="paragraph" w:customStyle="1" w:styleId="affff7">
    <w:name w:val="可研正文"/>
    <w:basedOn w:val="ac"/>
    <w:rsid w:val="00113FB2"/>
    <w:pPr>
      <w:adjustRightInd w:val="0"/>
      <w:snapToGrid w:val="0"/>
      <w:spacing w:line="440" w:lineRule="exact"/>
      <w:ind w:firstLine="567"/>
    </w:pPr>
    <w:rPr>
      <w:sz w:val="28"/>
    </w:rPr>
  </w:style>
  <w:style w:type="paragraph" w:customStyle="1" w:styleId="INFeature">
    <w:name w:val="IN Feature"/>
    <w:next w:val="INStep"/>
    <w:rsid w:val="00113FB2"/>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113FB2"/>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113FB2"/>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113FB2"/>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113FB2"/>
    <w:pPr>
      <w:widowControl/>
      <w:spacing w:after="160" w:line="240" w:lineRule="exact"/>
      <w:jc w:val="left"/>
    </w:pPr>
    <w:rPr>
      <w:rFonts w:ascii="Verdana" w:hAnsi="Verdana"/>
      <w:kern w:val="0"/>
      <w:sz w:val="20"/>
      <w:lang w:eastAsia="en-US"/>
    </w:rPr>
  </w:style>
  <w:style w:type="paragraph" w:customStyle="1" w:styleId="1xz">
    <w:name w:val="样式1xz"/>
    <w:basedOn w:val="a3"/>
    <w:rsid w:val="00113FB2"/>
    <w:pPr>
      <w:tabs>
        <w:tab w:val="left" w:pos="1050"/>
        <w:tab w:val="right" w:leader="dot" w:pos="8296"/>
      </w:tabs>
    </w:pPr>
    <w:rPr>
      <w:caps/>
      <w:spacing w:val="20"/>
      <w:sz w:val="24"/>
    </w:rPr>
  </w:style>
  <w:style w:type="paragraph" w:customStyle="1" w:styleId="Charf2">
    <w:name w:val="正文格式 Char"/>
    <w:basedOn w:val="a3"/>
    <w:rsid w:val="00113FB2"/>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113FB2"/>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113FB2"/>
    <w:rPr>
      <w:rFonts w:ascii="Tahoma" w:hAnsi="Tahoma"/>
      <w:sz w:val="24"/>
    </w:rPr>
  </w:style>
  <w:style w:type="paragraph" w:customStyle="1" w:styleId="affff8">
    <w:name w:val="二级条标题"/>
    <w:basedOn w:val="afffe"/>
    <w:next w:val="affa"/>
    <w:rsid w:val="00113FB2"/>
    <w:pPr>
      <w:ind w:left="840"/>
      <w:outlineLvl w:val="3"/>
    </w:pPr>
  </w:style>
  <w:style w:type="paragraph" w:customStyle="1" w:styleId="a2">
    <w:name w:val="操作步骤"/>
    <w:basedOn w:val="a3"/>
    <w:rsid w:val="00113FB2"/>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113FB2"/>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113FB2"/>
    <w:pPr>
      <w:jc w:val="center"/>
    </w:pPr>
    <w:rPr>
      <w:b/>
      <w:bCs/>
    </w:rPr>
  </w:style>
  <w:style w:type="paragraph" w:customStyle="1" w:styleId="affffb">
    <w:name w:val="表格正文"/>
    <w:basedOn w:val="a3"/>
    <w:rsid w:val="00113FB2"/>
    <w:rPr>
      <w:rFonts w:ascii="Calibri" w:eastAsia="仿宋" w:hAnsi="Calibri" w:cs="宋体"/>
      <w:sz w:val="24"/>
    </w:rPr>
  </w:style>
  <w:style w:type="character" w:customStyle="1" w:styleId="Char11">
    <w:name w:val="纯文本 Char1"/>
    <w:link w:val="af"/>
    <w:uiPriority w:val="99"/>
    <w:qFormat/>
    <w:locked/>
    <w:rsid w:val="00113FB2"/>
    <w:rPr>
      <w:rFonts w:ascii="宋体" w:eastAsia="宋体" w:hAnsi="Courier New" w:cs="Times New Roman"/>
      <w:szCs w:val="20"/>
    </w:rPr>
  </w:style>
  <w:style w:type="paragraph" w:styleId="affffc">
    <w:name w:val="List Paragraph"/>
    <w:basedOn w:val="a3"/>
    <w:uiPriority w:val="34"/>
    <w:qFormat/>
    <w:rsid w:val="00113FB2"/>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2852</Words>
  <Characters>16257</Characters>
  <Application>Microsoft Office Word</Application>
  <DocSecurity>0</DocSecurity>
  <Lines>135</Lines>
  <Paragraphs>38</Paragraphs>
  <ScaleCrop>false</ScaleCrop>
  <Company>Microsoft</Company>
  <LinksUpToDate>false</LinksUpToDate>
  <CharactersWithSpaces>19071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2020-09-07T01:57:00Z</dcterms:created>
  <dcterms:modified xsi:type="dcterms:W3CDTF">2020-09-09T03:37:00Z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