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Pr="000D2E6B" w:rsidRDefault="00A656C2" w:rsidP="00A656C2">
      <w:pPr>
        <w:spacing w:line="600" w:lineRule="exact"/>
        <w:jc w:val="center"/>
        <w:outlineLvl w:val="0"/>
        <w:rPr>
          <w:rFonts w:ascii="黑体" w:eastAsia="黑体" w:hAnsi="黑体"/>
          <w:sz w:val="52"/>
        </w:rPr>
      </w:pPr>
    </w:p>
    <w:p w:rsidR="00A656C2" w:rsidRPr="000D2E6B" w:rsidRDefault="00A656C2" w:rsidP="00A656C2">
      <w:pPr>
        <w:spacing w:line="1600" w:lineRule="exact"/>
        <w:jc w:val="center"/>
        <w:outlineLvl w:val="0"/>
        <w:rPr>
          <w:rFonts w:ascii="黑体" w:eastAsia="黑体" w:hAnsi="黑体"/>
          <w:sz w:val="112"/>
          <w:szCs w:val="112"/>
        </w:rPr>
      </w:pPr>
      <w:r w:rsidRPr="000D2E6B">
        <w:rPr>
          <w:rFonts w:ascii="黑体" w:eastAsia="黑体" w:hAnsi="黑体" w:hint="eastAsia"/>
          <w:sz w:val="112"/>
          <w:szCs w:val="112"/>
        </w:rPr>
        <w:t>询价采购文件</w:t>
      </w: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项目编号：</w:t>
      </w:r>
      <w:r w:rsidR="00B1378F">
        <w:rPr>
          <w:rFonts w:ascii="黑体" w:eastAsia="黑体" w:hAnsi="黑体" w:hint="eastAsia"/>
          <w:sz w:val="36"/>
          <w:szCs w:val="30"/>
        </w:rPr>
        <w:t>2021062</w:t>
      </w:r>
    </w:p>
    <w:p w:rsidR="00A656C2" w:rsidRP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项目名称：</w:t>
      </w:r>
      <w:r w:rsidR="00B1378F">
        <w:rPr>
          <w:rFonts w:ascii="黑体" w:eastAsia="黑体" w:hAnsi="黑体" w:hint="eastAsia"/>
          <w:sz w:val="36"/>
          <w:szCs w:val="30"/>
        </w:rPr>
        <w:t>除锈剂等产品</w:t>
      </w:r>
      <w:r w:rsidR="005D6E22">
        <w:rPr>
          <w:rFonts w:ascii="黑体" w:eastAsia="黑体" w:hAnsi="黑体" w:hint="eastAsia"/>
          <w:sz w:val="36"/>
          <w:szCs w:val="30"/>
        </w:rPr>
        <w:t>（第二次）</w:t>
      </w:r>
    </w:p>
    <w:p w:rsidR="00A656C2" w:rsidRPr="000D2E6B" w:rsidRDefault="00A656C2" w:rsidP="00A656C2">
      <w:pPr>
        <w:pStyle w:val="aff"/>
        <w:spacing w:line="500" w:lineRule="exact"/>
        <w:ind w:left="0"/>
        <w:jc w:val="center"/>
        <w:outlineLvl w:val="0"/>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采购人：重庆市合川区人民医院</w:t>
      </w:r>
    </w:p>
    <w:p w:rsidR="00A656C2" w:rsidRPr="000D2E6B" w:rsidRDefault="00DE21DE"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二○二一</w:t>
      </w:r>
      <w:r w:rsidR="00A656C2" w:rsidRPr="000D2E6B">
        <w:rPr>
          <w:rFonts w:ascii="黑体" w:eastAsia="黑体" w:hAnsi="黑体" w:hint="eastAsia"/>
          <w:sz w:val="36"/>
          <w:szCs w:val="30"/>
        </w:rPr>
        <w:t>年</w:t>
      </w:r>
      <w:r w:rsidR="00B1378F">
        <w:rPr>
          <w:rFonts w:ascii="黑体" w:eastAsia="黑体" w:hAnsi="黑体" w:hint="eastAsia"/>
          <w:sz w:val="36"/>
          <w:szCs w:val="30"/>
        </w:rPr>
        <w:t>十二</w:t>
      </w:r>
      <w:r w:rsidR="00A656C2" w:rsidRPr="000D2E6B">
        <w:rPr>
          <w:rFonts w:ascii="黑体" w:eastAsia="黑体" w:hAnsi="黑体" w:hint="eastAsia"/>
          <w:sz w:val="36"/>
          <w:szCs w:val="30"/>
        </w:rPr>
        <w:t>月</w:t>
      </w:r>
    </w:p>
    <w:p w:rsidR="00A656C2" w:rsidRPr="000D2E6B" w:rsidRDefault="00A656C2" w:rsidP="00A656C2">
      <w:pPr>
        <w:snapToGrid w:val="0"/>
        <w:spacing w:line="500" w:lineRule="exact"/>
        <w:rPr>
          <w:rFonts w:ascii="黑体" w:eastAsia="黑体" w:hAnsi="黑体"/>
          <w:sz w:val="44"/>
        </w:rPr>
        <w:sectPr w:rsidR="00A656C2" w:rsidRPr="000D2E6B">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Pr="000D2E6B" w:rsidRDefault="00A656C2" w:rsidP="00A656C2">
      <w:pPr>
        <w:pStyle w:val="1"/>
        <w:spacing w:beforeLines="0" w:afterLines="0" w:line="360" w:lineRule="auto"/>
        <w:rPr>
          <w:rFonts w:ascii="黑体" w:hAnsi="黑体"/>
          <w:b/>
        </w:rPr>
      </w:pPr>
      <w:bookmarkStart w:id="0" w:name="_Toc521403708"/>
      <w:r w:rsidRPr="000D2E6B">
        <w:rPr>
          <w:rFonts w:ascii="黑体" w:hAnsi="黑体"/>
          <w:b/>
        </w:rPr>
        <w:lastRenderedPageBreak/>
        <w:t>第一</w:t>
      </w:r>
      <w:r w:rsidRPr="000D2E6B">
        <w:rPr>
          <w:rFonts w:ascii="黑体" w:hAnsi="黑体" w:hint="eastAsia"/>
          <w:b/>
        </w:rPr>
        <w:t>章 采购邀请</w:t>
      </w:r>
      <w:bookmarkEnd w:id="0"/>
      <w:r w:rsidRPr="000D2E6B">
        <w:rPr>
          <w:rFonts w:ascii="黑体" w:hAnsi="黑体" w:hint="eastAsia"/>
          <w:b/>
        </w:rPr>
        <w:t>函</w:t>
      </w:r>
    </w:p>
    <w:p w:rsidR="00A656C2" w:rsidRPr="00437C3F" w:rsidRDefault="00A656C2" w:rsidP="00437C3F">
      <w:pPr>
        <w:pStyle w:val="2"/>
        <w:spacing w:line="500" w:lineRule="exact"/>
        <w:ind w:firstLineChars="200" w:firstLine="480"/>
        <w:rPr>
          <w:rFonts w:ascii="黑体" w:eastAsia="黑体" w:hAnsi="黑体"/>
          <w:b/>
          <w:sz w:val="24"/>
        </w:rPr>
      </w:pPr>
      <w:r w:rsidRPr="000D2E6B">
        <w:rPr>
          <w:rFonts w:ascii="黑体" w:eastAsia="黑体" w:hAnsi="黑体" w:hint="eastAsia"/>
          <w:sz w:val="24"/>
          <w:szCs w:val="24"/>
        </w:rPr>
        <w:t>重庆市合川区人民医院现对</w:t>
      </w:r>
      <w:r w:rsidR="00B1378F">
        <w:rPr>
          <w:rFonts w:ascii="黑体" w:eastAsia="黑体" w:hAnsi="黑体" w:hint="eastAsia"/>
          <w:sz w:val="24"/>
          <w:szCs w:val="24"/>
        </w:rPr>
        <w:t>除锈剂</w:t>
      </w:r>
      <w:r w:rsidR="00437C3F">
        <w:rPr>
          <w:rFonts w:ascii="黑体" w:eastAsia="黑体" w:hAnsi="黑体" w:hint="eastAsia"/>
          <w:sz w:val="24"/>
          <w:szCs w:val="24"/>
        </w:rPr>
        <w:t>等</w:t>
      </w:r>
      <w:r w:rsidR="00437C3F" w:rsidRPr="000D2E6B">
        <w:rPr>
          <w:rFonts w:ascii="黑体" w:eastAsia="黑体" w:hAnsi="黑体" w:hint="eastAsia"/>
          <w:sz w:val="24"/>
          <w:szCs w:val="24"/>
        </w:rPr>
        <w:t>耗材</w:t>
      </w:r>
      <w:r w:rsidRPr="000D2E6B">
        <w:rPr>
          <w:rFonts w:ascii="黑体" w:eastAsia="黑体" w:hAnsi="黑体" w:hint="eastAsia"/>
          <w:sz w:val="24"/>
          <w:szCs w:val="24"/>
        </w:rPr>
        <w:t>进行询价采购，欢迎有资格的投标人参加投标。</w:t>
      </w:r>
    </w:p>
    <w:p w:rsidR="00A656C2" w:rsidRDefault="00A656C2" w:rsidP="00B1378F">
      <w:pPr>
        <w:pStyle w:val="2"/>
        <w:numPr>
          <w:ilvl w:val="0"/>
          <w:numId w:val="2"/>
        </w:numPr>
        <w:spacing w:line="500" w:lineRule="exact"/>
        <w:rPr>
          <w:rFonts w:ascii="黑体" w:eastAsia="黑体" w:hAnsi="黑体"/>
          <w:sz w:val="24"/>
          <w:szCs w:val="24"/>
        </w:rPr>
      </w:pPr>
      <w:bookmarkStart w:id="1" w:name="_Toc521403709"/>
      <w:r w:rsidRPr="000D2E6B">
        <w:rPr>
          <w:rFonts w:ascii="黑体" w:eastAsia="黑体" w:hAnsi="黑体" w:hint="eastAsia"/>
          <w:b/>
          <w:sz w:val="24"/>
        </w:rPr>
        <w:t>项目</w:t>
      </w:r>
      <w:bookmarkEnd w:id="1"/>
      <w:r w:rsidRPr="000D2E6B">
        <w:rPr>
          <w:rFonts w:ascii="黑体" w:eastAsia="黑体" w:hAnsi="黑体" w:hint="eastAsia"/>
          <w:b/>
          <w:sz w:val="24"/>
        </w:rPr>
        <w:t>名称：</w:t>
      </w:r>
      <w:r w:rsidR="00B1378F">
        <w:rPr>
          <w:rFonts w:ascii="黑体" w:eastAsia="黑体" w:hAnsi="黑体" w:hint="eastAsia"/>
          <w:sz w:val="24"/>
          <w:szCs w:val="24"/>
        </w:rPr>
        <w:t>除锈剂</w:t>
      </w:r>
      <w:r w:rsidR="00FB3432">
        <w:rPr>
          <w:rFonts w:ascii="黑体" w:eastAsia="黑体" w:hAnsi="黑体" w:hint="eastAsia"/>
          <w:sz w:val="24"/>
          <w:szCs w:val="24"/>
        </w:rPr>
        <w:t>等</w:t>
      </w:r>
      <w:r w:rsidR="000D2E6B" w:rsidRPr="000D2E6B">
        <w:rPr>
          <w:rFonts w:ascii="黑体" w:eastAsia="黑体" w:hAnsi="黑体" w:hint="eastAsia"/>
          <w:sz w:val="24"/>
          <w:szCs w:val="24"/>
        </w:rPr>
        <w:t>耗材</w:t>
      </w:r>
    </w:p>
    <w:tbl>
      <w:tblPr>
        <w:tblStyle w:val="affff5"/>
        <w:tblW w:w="0" w:type="auto"/>
        <w:tblInd w:w="250" w:type="dxa"/>
        <w:tblLook w:val="04A0"/>
      </w:tblPr>
      <w:tblGrid>
        <w:gridCol w:w="1675"/>
        <w:gridCol w:w="1925"/>
        <w:gridCol w:w="1926"/>
        <w:gridCol w:w="1926"/>
        <w:gridCol w:w="1926"/>
      </w:tblGrid>
      <w:tr w:rsidR="00B1378F" w:rsidRPr="00B1378F" w:rsidTr="00B1378F">
        <w:tc>
          <w:tcPr>
            <w:tcW w:w="1675"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序号</w:t>
            </w:r>
          </w:p>
        </w:tc>
        <w:tc>
          <w:tcPr>
            <w:tcW w:w="1925"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hint="eastAsia"/>
                <w:sz w:val="24"/>
                <w:szCs w:val="24"/>
              </w:rPr>
              <w:t>产品名称</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招标限价</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投标保证金</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招标期限</w:t>
            </w:r>
          </w:p>
        </w:tc>
      </w:tr>
      <w:tr w:rsidR="00B1378F" w:rsidRPr="00B1378F" w:rsidTr="00B1378F">
        <w:tc>
          <w:tcPr>
            <w:tcW w:w="1675"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包</w:t>
            </w:r>
            <w:r w:rsidRPr="00B1378F">
              <w:rPr>
                <w:rFonts w:ascii="黑体" w:eastAsia="黑体" w:hAnsi="黑体" w:hint="eastAsia"/>
                <w:sz w:val="24"/>
                <w:szCs w:val="24"/>
              </w:rPr>
              <w:t>1</w:t>
            </w:r>
          </w:p>
        </w:tc>
        <w:tc>
          <w:tcPr>
            <w:tcW w:w="1925" w:type="dxa"/>
          </w:tcPr>
          <w:p w:rsidR="00B1378F" w:rsidRPr="00B1378F" w:rsidRDefault="00B1378F" w:rsidP="00B1378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除锈剂等</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见附件</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hint="eastAsia"/>
                <w:sz w:val="24"/>
                <w:szCs w:val="24"/>
              </w:rPr>
              <w:t>8000</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hint="eastAsia"/>
                <w:sz w:val="24"/>
                <w:szCs w:val="24"/>
              </w:rPr>
              <w:t>1年</w:t>
            </w:r>
          </w:p>
        </w:tc>
      </w:tr>
    </w:tbl>
    <w:p w:rsidR="00A656C2" w:rsidRPr="000D2E6B" w:rsidRDefault="00A656C2" w:rsidP="00B1378F">
      <w:pPr>
        <w:pStyle w:val="2"/>
        <w:spacing w:line="500" w:lineRule="exact"/>
        <w:ind w:firstLineChars="200" w:firstLine="482"/>
        <w:rPr>
          <w:rFonts w:ascii="黑体" w:eastAsia="黑体" w:hAnsi="黑体"/>
          <w:b/>
          <w:sz w:val="24"/>
        </w:rPr>
      </w:pPr>
      <w:bookmarkStart w:id="2" w:name="_Toc521403711"/>
      <w:r w:rsidRPr="000D2E6B">
        <w:rPr>
          <w:rFonts w:ascii="黑体" w:eastAsia="黑体" w:hAnsi="黑体" w:hint="eastAsia"/>
          <w:b/>
          <w:sz w:val="24"/>
        </w:rPr>
        <w:t>二、投标人资格要求</w:t>
      </w:r>
      <w:bookmarkEnd w:id="2"/>
      <w:r w:rsidR="003D11DB">
        <w:rPr>
          <w:rFonts w:ascii="黑体" w:eastAsia="黑体" w:hAnsi="黑体" w:hint="eastAsia"/>
          <w:b/>
          <w:sz w:val="24"/>
        </w:rPr>
        <w:t>（以第六篇为准）</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合格投标人应首先符合政府采购法第二十二条规定的基本条件，同时符合根据该项目特点设置的特定资格条件。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（一）基本资格条件</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1.具有独立承担民事责任的能力；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2.具有良好的商业信誉和健全的财务会计制度；</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3.具有履行合同所必需的设备和专业技术能力；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4.有依法缴纳税收和社会保障资金的良好记录；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5.参加政府采购活动前三年内，在经营活动中没有重大违法记录；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6.法律、行政法规规定的其他条件。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（二）特定资格条件</w:t>
      </w:r>
    </w:p>
    <w:p w:rsidR="00D7335F" w:rsidRDefault="002E246E" w:rsidP="00D7335F">
      <w:pPr>
        <w:snapToGrid w:val="0"/>
        <w:spacing w:line="400" w:lineRule="exact"/>
        <w:ind w:firstLineChars="200" w:firstLine="480"/>
        <w:rPr>
          <w:rFonts w:ascii="黑体" w:eastAsia="黑体" w:hAnsi="黑体"/>
          <w:sz w:val="24"/>
          <w:szCs w:val="24"/>
        </w:rPr>
      </w:pPr>
      <w:r w:rsidRPr="00C841C1">
        <w:rPr>
          <w:rFonts w:ascii="黑体" w:eastAsia="黑体" w:hAnsi="黑体" w:hint="eastAsia"/>
          <w:sz w:val="24"/>
          <w:szCs w:val="24"/>
        </w:rPr>
        <w:t>进口产品需提供报关单</w:t>
      </w:r>
      <w:r w:rsidR="00DB1276">
        <w:rPr>
          <w:rFonts w:ascii="黑体" w:eastAsia="黑体" w:hAnsi="黑体" w:hint="eastAsia"/>
          <w:sz w:val="24"/>
          <w:szCs w:val="24"/>
        </w:rPr>
        <w:t>并</w:t>
      </w:r>
      <w:r w:rsidR="004631AF" w:rsidRPr="00C841C1">
        <w:rPr>
          <w:rFonts w:ascii="黑体" w:eastAsia="黑体" w:hAnsi="黑体" w:hint="eastAsia"/>
          <w:sz w:val="24"/>
          <w:szCs w:val="24"/>
        </w:rPr>
        <w:t>取得厂家授权</w:t>
      </w:r>
    </w:p>
    <w:p w:rsidR="008A109D" w:rsidRPr="00C12760" w:rsidRDefault="008A109D" w:rsidP="00D7335F">
      <w:pPr>
        <w:snapToGrid w:val="0"/>
        <w:spacing w:line="400" w:lineRule="exact"/>
        <w:ind w:firstLineChars="200" w:firstLine="480"/>
        <w:rPr>
          <w:rFonts w:ascii="黑体" w:eastAsia="黑体" w:hAnsi="黑体"/>
          <w:sz w:val="24"/>
          <w:szCs w:val="24"/>
        </w:rPr>
      </w:pPr>
      <w:r w:rsidRPr="00C12760">
        <w:rPr>
          <w:rFonts w:ascii="黑体" w:eastAsia="黑体" w:hAnsi="黑体" w:hint="eastAsia"/>
          <w:sz w:val="24"/>
          <w:szCs w:val="24"/>
        </w:rPr>
        <w:t>（以上证明材料的复印件加盖投标人公章，原件备查）</w:t>
      </w:r>
    </w:p>
    <w:p w:rsidR="00A656C2" w:rsidRPr="000D2E6B" w:rsidRDefault="00A656C2" w:rsidP="001D2F6A">
      <w:pPr>
        <w:pStyle w:val="2"/>
        <w:spacing w:line="500" w:lineRule="exact"/>
        <w:ind w:firstLineChars="200" w:firstLine="482"/>
        <w:rPr>
          <w:rFonts w:ascii="黑体" w:eastAsia="黑体" w:hAnsi="黑体"/>
          <w:b/>
          <w:sz w:val="24"/>
        </w:rPr>
      </w:pPr>
      <w:bookmarkStart w:id="3" w:name="_Toc521403712"/>
      <w:r w:rsidRPr="000D2E6B">
        <w:rPr>
          <w:rFonts w:ascii="黑体" w:eastAsia="黑体" w:hAnsi="黑体" w:hint="eastAsia"/>
          <w:b/>
          <w:sz w:val="24"/>
        </w:rPr>
        <w:t>三、投标、开标有关说明</w:t>
      </w:r>
      <w:bookmarkEnd w:id="3"/>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（一）凡有意参加投标的投标人，请在</w:t>
      </w:r>
      <w:r w:rsidR="0024233A" w:rsidRPr="000D2E6B">
        <w:rPr>
          <w:rFonts w:ascii="黑体" w:eastAsia="黑体" w:hAnsi="黑体" w:hint="eastAsia"/>
          <w:sz w:val="24"/>
          <w:szCs w:val="24"/>
        </w:rPr>
        <w:t>行采家（</w:t>
      </w:r>
      <w:r w:rsidR="0024233A" w:rsidRPr="000D2E6B">
        <w:rPr>
          <w:rFonts w:ascii="黑体" w:eastAsia="黑体" w:hAnsi="黑体"/>
          <w:sz w:val="24"/>
          <w:szCs w:val="24"/>
        </w:rPr>
        <w:t>https://www.gec123.com/</w:t>
      </w:r>
      <w:r w:rsidR="0024233A" w:rsidRPr="000D2E6B">
        <w:rPr>
          <w:rFonts w:ascii="黑体" w:eastAsia="黑体" w:hAnsi="黑体" w:hint="eastAsia"/>
          <w:sz w:val="24"/>
          <w:szCs w:val="24"/>
        </w:rPr>
        <w:t>）或</w:t>
      </w:r>
      <w:r w:rsidRPr="000D2E6B">
        <w:rPr>
          <w:rFonts w:ascii="黑体" w:eastAsia="黑体" w:hAnsi="黑体" w:hint="eastAsia"/>
          <w:sz w:val="24"/>
          <w:szCs w:val="24"/>
        </w:rPr>
        <w:t>重庆市合川区人民医院网站（http://www.hcrmyy.cn/）下载本项目招标文件以及图纸、补遗文件等开标前公布的所有项目资料，无论投标人领取或下载与否，均视为已知晓所有招标内容。</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（二）招标文件发布</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1.</w:t>
      </w:r>
      <w:r w:rsidR="002E246E">
        <w:rPr>
          <w:rFonts w:ascii="黑体" w:eastAsia="黑体" w:hAnsi="黑体" w:hint="eastAsia"/>
          <w:sz w:val="24"/>
          <w:szCs w:val="24"/>
        </w:rPr>
        <w:t>发布</w:t>
      </w:r>
      <w:r w:rsidRPr="0082034F">
        <w:rPr>
          <w:rFonts w:ascii="黑体" w:eastAsia="黑体" w:hAnsi="黑体" w:hint="eastAsia"/>
          <w:sz w:val="24"/>
          <w:szCs w:val="24"/>
        </w:rPr>
        <w:t>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A267E8">
        <w:rPr>
          <w:rFonts w:ascii="黑体" w:eastAsia="黑体" w:hAnsi="黑体" w:hint="eastAsia"/>
          <w:sz w:val="24"/>
          <w:szCs w:val="24"/>
        </w:rPr>
        <w:t>12</w:t>
      </w:r>
      <w:r w:rsidRPr="0082034F">
        <w:rPr>
          <w:rFonts w:ascii="黑体" w:eastAsia="黑体" w:hAnsi="黑体" w:hint="eastAsia"/>
          <w:sz w:val="24"/>
          <w:szCs w:val="24"/>
        </w:rPr>
        <w:t>月</w:t>
      </w:r>
      <w:r w:rsidR="002E246E">
        <w:rPr>
          <w:rFonts w:ascii="黑体" w:eastAsia="黑体" w:hAnsi="黑体" w:hint="eastAsia"/>
          <w:sz w:val="24"/>
          <w:szCs w:val="24"/>
        </w:rPr>
        <w:t>8</w:t>
      </w:r>
      <w:r w:rsidRPr="0082034F">
        <w:rPr>
          <w:rFonts w:ascii="黑体" w:eastAsia="黑体" w:hAnsi="黑体" w:hint="eastAsia"/>
          <w:sz w:val="24"/>
          <w:szCs w:val="24"/>
        </w:rPr>
        <w:t>日</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2.招标文件</w:t>
      </w:r>
      <w:r w:rsidRPr="0082034F">
        <w:rPr>
          <w:rFonts w:ascii="黑体" w:eastAsia="黑体" w:hAnsi="黑体"/>
          <w:sz w:val="24"/>
          <w:szCs w:val="24"/>
        </w:rPr>
        <w:t>获取方式</w:t>
      </w:r>
      <w:r w:rsidRPr="0082034F">
        <w:rPr>
          <w:rFonts w:ascii="黑体" w:eastAsia="黑体" w:hAnsi="黑体" w:hint="eastAsia"/>
          <w:sz w:val="24"/>
          <w:szCs w:val="24"/>
        </w:rPr>
        <w:t>：</w:t>
      </w:r>
      <w:r w:rsidR="0024233A" w:rsidRPr="0082034F">
        <w:rPr>
          <w:rFonts w:ascii="黑体" w:eastAsia="黑体" w:hAnsi="黑体" w:hint="eastAsia"/>
          <w:sz w:val="24"/>
          <w:szCs w:val="24"/>
        </w:rPr>
        <w:t>行采家（</w:t>
      </w:r>
      <w:r w:rsidR="0024233A" w:rsidRPr="0082034F">
        <w:rPr>
          <w:rFonts w:ascii="黑体" w:eastAsia="黑体" w:hAnsi="黑体"/>
          <w:sz w:val="24"/>
          <w:szCs w:val="24"/>
        </w:rPr>
        <w:t>https://www.gec123.com/</w:t>
      </w:r>
      <w:r w:rsidR="0024233A" w:rsidRPr="0082034F">
        <w:rPr>
          <w:rFonts w:ascii="黑体" w:eastAsia="黑体" w:hAnsi="黑体" w:hint="eastAsia"/>
          <w:sz w:val="24"/>
          <w:szCs w:val="24"/>
        </w:rPr>
        <w:t>）或</w:t>
      </w:r>
      <w:r w:rsidRPr="0082034F">
        <w:rPr>
          <w:rFonts w:ascii="黑体" w:eastAsia="黑体" w:hAnsi="黑体" w:hint="eastAsia"/>
          <w:sz w:val="24"/>
          <w:szCs w:val="24"/>
        </w:rPr>
        <w:t>重庆市合川区人民医院网站（http://www.hcrmyy.cn/）自行下载</w:t>
      </w:r>
    </w:p>
    <w:p w:rsidR="00A656C2" w:rsidRPr="0082034F" w:rsidRDefault="00A656C2" w:rsidP="00A656C2">
      <w:pPr>
        <w:snapToGrid w:val="0"/>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（一）投标地点：重庆市合川区人民医院</w:t>
      </w:r>
      <w:r w:rsidR="00AC7520">
        <w:rPr>
          <w:rFonts w:ascii="黑体" w:eastAsia="黑体" w:hAnsi="黑体" w:hint="eastAsia"/>
          <w:sz w:val="24"/>
          <w:szCs w:val="24"/>
        </w:rPr>
        <w:t>行政楼一楼</w:t>
      </w:r>
      <w:r w:rsidRPr="0082034F">
        <w:rPr>
          <w:rFonts w:ascii="黑体" w:eastAsia="黑体" w:hAnsi="黑体" w:hint="eastAsia"/>
          <w:sz w:val="24"/>
          <w:szCs w:val="24"/>
        </w:rPr>
        <w:t>招标办（重庆市合川区希尔安大道1366号行政楼一楼）</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（二）投标开始时间：</w:t>
      </w:r>
      <w:r w:rsidR="00DE21DE" w:rsidRPr="006A4036">
        <w:rPr>
          <w:rFonts w:ascii="黑体" w:eastAsia="黑体" w:hAnsi="黑体" w:hint="eastAsia"/>
          <w:sz w:val="24"/>
          <w:szCs w:val="24"/>
        </w:rPr>
        <w:t xml:space="preserve"> 2021</w:t>
      </w:r>
      <w:r w:rsidRPr="006A4036">
        <w:rPr>
          <w:rFonts w:ascii="黑体" w:eastAsia="黑体" w:hAnsi="黑体" w:hint="eastAsia"/>
          <w:sz w:val="24"/>
          <w:szCs w:val="24"/>
        </w:rPr>
        <w:t>年</w:t>
      </w:r>
      <w:r w:rsidR="00DE21DE" w:rsidRPr="006A4036">
        <w:rPr>
          <w:rFonts w:ascii="黑体" w:eastAsia="黑体" w:hAnsi="黑体" w:hint="eastAsia"/>
          <w:sz w:val="24"/>
          <w:szCs w:val="24"/>
          <w:u w:val="single"/>
        </w:rPr>
        <w:t xml:space="preserve"> </w:t>
      </w:r>
      <w:r w:rsidR="00FB684E" w:rsidRPr="006A4036">
        <w:rPr>
          <w:rFonts w:ascii="黑体" w:eastAsia="黑体" w:hAnsi="黑体" w:hint="eastAsia"/>
          <w:sz w:val="24"/>
          <w:szCs w:val="24"/>
          <w:u w:val="single"/>
        </w:rPr>
        <w:t>1</w:t>
      </w:r>
      <w:r w:rsidR="00785B79" w:rsidRPr="006A4036">
        <w:rPr>
          <w:rFonts w:ascii="黑体" w:eastAsia="黑体" w:hAnsi="黑体" w:hint="eastAsia"/>
          <w:sz w:val="24"/>
          <w:szCs w:val="24"/>
          <w:u w:val="single"/>
        </w:rPr>
        <w:t>2</w:t>
      </w:r>
      <w:r w:rsidRPr="006A4036">
        <w:rPr>
          <w:rFonts w:ascii="黑体" w:eastAsia="黑体" w:hAnsi="黑体" w:hint="eastAsia"/>
          <w:sz w:val="24"/>
          <w:szCs w:val="24"/>
        </w:rPr>
        <w:t>月</w:t>
      </w:r>
      <w:r w:rsidRPr="006A4036">
        <w:rPr>
          <w:rFonts w:ascii="黑体" w:eastAsia="黑体" w:hAnsi="黑体" w:hint="eastAsia"/>
          <w:sz w:val="24"/>
          <w:szCs w:val="24"/>
          <w:u w:val="single"/>
        </w:rPr>
        <w:t xml:space="preserve"> </w:t>
      </w:r>
      <w:r w:rsidR="00150675">
        <w:rPr>
          <w:rFonts w:ascii="黑体" w:eastAsia="黑体" w:hAnsi="黑体" w:hint="eastAsia"/>
          <w:sz w:val="24"/>
          <w:szCs w:val="24"/>
          <w:u w:val="single"/>
        </w:rPr>
        <w:t>27</w:t>
      </w:r>
      <w:r w:rsidRPr="006A4036">
        <w:rPr>
          <w:rFonts w:ascii="黑体" w:eastAsia="黑体" w:hAnsi="黑体" w:hint="eastAsia"/>
          <w:sz w:val="24"/>
          <w:szCs w:val="24"/>
          <w:u w:val="single"/>
        </w:rPr>
        <w:t xml:space="preserve"> </w:t>
      </w:r>
      <w:r w:rsidRPr="006A4036">
        <w:rPr>
          <w:rFonts w:ascii="黑体" w:eastAsia="黑体" w:hAnsi="黑体" w:hint="eastAsia"/>
          <w:sz w:val="24"/>
          <w:szCs w:val="24"/>
        </w:rPr>
        <w:t>日北京时间09:00</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（三）投标截止时间：</w:t>
      </w:r>
      <w:r w:rsidR="00DE21DE" w:rsidRPr="006A4036">
        <w:rPr>
          <w:rFonts w:ascii="黑体" w:eastAsia="黑体" w:hAnsi="黑体" w:hint="eastAsia"/>
          <w:sz w:val="24"/>
          <w:szCs w:val="24"/>
        </w:rPr>
        <w:t xml:space="preserve"> 2021</w:t>
      </w:r>
      <w:r w:rsidRPr="006A4036">
        <w:rPr>
          <w:rFonts w:ascii="黑体" w:eastAsia="黑体" w:hAnsi="黑体" w:hint="eastAsia"/>
          <w:sz w:val="24"/>
          <w:szCs w:val="24"/>
        </w:rPr>
        <w:t>年</w:t>
      </w:r>
      <w:r w:rsidR="00DE21DE" w:rsidRPr="006A4036">
        <w:rPr>
          <w:rFonts w:ascii="黑体" w:eastAsia="黑体" w:hAnsi="黑体" w:hint="eastAsia"/>
          <w:sz w:val="24"/>
          <w:szCs w:val="24"/>
          <w:u w:val="single"/>
        </w:rPr>
        <w:t xml:space="preserve"> </w:t>
      </w:r>
      <w:r w:rsidR="00785B79" w:rsidRPr="006A4036">
        <w:rPr>
          <w:rFonts w:ascii="黑体" w:eastAsia="黑体" w:hAnsi="黑体" w:hint="eastAsia"/>
          <w:sz w:val="24"/>
          <w:szCs w:val="24"/>
          <w:u w:val="single"/>
        </w:rPr>
        <w:t>12</w:t>
      </w:r>
      <w:r w:rsidR="00DE21DE" w:rsidRPr="006A4036">
        <w:rPr>
          <w:rFonts w:ascii="黑体" w:eastAsia="黑体" w:hAnsi="黑体" w:hint="eastAsia"/>
          <w:sz w:val="24"/>
          <w:szCs w:val="24"/>
          <w:u w:val="single"/>
        </w:rPr>
        <w:t xml:space="preserve"> </w:t>
      </w:r>
      <w:r w:rsidRPr="006A4036">
        <w:rPr>
          <w:rFonts w:ascii="黑体" w:eastAsia="黑体" w:hAnsi="黑体" w:hint="eastAsia"/>
          <w:sz w:val="24"/>
          <w:szCs w:val="24"/>
        </w:rPr>
        <w:t>月</w:t>
      </w:r>
      <w:r w:rsidRPr="006A4036">
        <w:rPr>
          <w:rFonts w:ascii="黑体" w:eastAsia="黑体" w:hAnsi="黑体" w:hint="eastAsia"/>
          <w:sz w:val="24"/>
          <w:szCs w:val="24"/>
          <w:u w:val="single"/>
        </w:rPr>
        <w:t xml:space="preserve"> </w:t>
      </w:r>
      <w:r w:rsidR="00150675">
        <w:rPr>
          <w:rFonts w:ascii="黑体" w:eastAsia="黑体" w:hAnsi="黑体" w:hint="eastAsia"/>
          <w:sz w:val="24"/>
          <w:szCs w:val="24"/>
          <w:u w:val="single"/>
        </w:rPr>
        <w:t>27</w:t>
      </w:r>
      <w:r w:rsidR="009F5023" w:rsidRPr="006A4036">
        <w:rPr>
          <w:rFonts w:ascii="黑体" w:eastAsia="黑体" w:hAnsi="黑体" w:hint="eastAsia"/>
          <w:sz w:val="24"/>
          <w:szCs w:val="24"/>
          <w:u w:val="single"/>
        </w:rPr>
        <w:t xml:space="preserve"> </w:t>
      </w:r>
      <w:r w:rsidRPr="006A4036">
        <w:rPr>
          <w:rFonts w:ascii="黑体" w:eastAsia="黑体" w:hAnsi="黑体" w:hint="eastAsia"/>
          <w:sz w:val="24"/>
          <w:szCs w:val="24"/>
        </w:rPr>
        <w:t>日北京时间09:30</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（四）开标时间：</w:t>
      </w:r>
      <w:r w:rsidR="00DE21DE" w:rsidRPr="006A4036">
        <w:rPr>
          <w:rFonts w:ascii="黑体" w:eastAsia="黑体" w:hAnsi="黑体" w:hint="eastAsia"/>
          <w:sz w:val="24"/>
          <w:szCs w:val="24"/>
        </w:rPr>
        <w:t xml:space="preserve"> 2021</w:t>
      </w:r>
      <w:r w:rsidRPr="006A4036">
        <w:rPr>
          <w:rFonts w:ascii="黑体" w:eastAsia="黑体" w:hAnsi="黑体" w:hint="eastAsia"/>
          <w:sz w:val="24"/>
          <w:szCs w:val="24"/>
        </w:rPr>
        <w:t>年</w:t>
      </w:r>
      <w:r w:rsidR="00DE21DE" w:rsidRPr="006A4036">
        <w:rPr>
          <w:rFonts w:ascii="黑体" w:eastAsia="黑体" w:hAnsi="黑体" w:hint="eastAsia"/>
          <w:sz w:val="24"/>
          <w:szCs w:val="24"/>
          <w:u w:val="single"/>
        </w:rPr>
        <w:t xml:space="preserve"> </w:t>
      </w:r>
      <w:r w:rsidR="00FB684E" w:rsidRPr="006A4036">
        <w:rPr>
          <w:rFonts w:ascii="黑体" w:eastAsia="黑体" w:hAnsi="黑体" w:hint="eastAsia"/>
          <w:sz w:val="24"/>
          <w:szCs w:val="24"/>
          <w:u w:val="single"/>
        </w:rPr>
        <w:t>1</w:t>
      </w:r>
      <w:r w:rsidR="00785B79" w:rsidRPr="006A4036">
        <w:rPr>
          <w:rFonts w:ascii="黑体" w:eastAsia="黑体" w:hAnsi="黑体" w:hint="eastAsia"/>
          <w:sz w:val="24"/>
          <w:szCs w:val="24"/>
          <w:u w:val="single"/>
        </w:rPr>
        <w:t>2</w:t>
      </w:r>
      <w:r w:rsidRPr="006A4036">
        <w:rPr>
          <w:rFonts w:ascii="黑体" w:eastAsia="黑体" w:hAnsi="黑体" w:hint="eastAsia"/>
          <w:sz w:val="24"/>
          <w:szCs w:val="24"/>
        </w:rPr>
        <w:t>月</w:t>
      </w:r>
      <w:r w:rsidR="00150675">
        <w:rPr>
          <w:rFonts w:ascii="黑体" w:eastAsia="黑体" w:hAnsi="黑体" w:hint="eastAsia"/>
          <w:sz w:val="24"/>
          <w:szCs w:val="24"/>
        </w:rPr>
        <w:t xml:space="preserve"> </w:t>
      </w:r>
      <w:r w:rsidR="00150675">
        <w:rPr>
          <w:rFonts w:ascii="黑体" w:eastAsia="黑体" w:hAnsi="黑体" w:hint="eastAsia"/>
          <w:sz w:val="24"/>
          <w:szCs w:val="24"/>
          <w:u w:val="single"/>
        </w:rPr>
        <w:t>27</w:t>
      </w:r>
      <w:r w:rsidRPr="006A4036">
        <w:rPr>
          <w:rFonts w:ascii="黑体" w:eastAsia="黑体" w:hAnsi="黑体" w:hint="eastAsia"/>
          <w:sz w:val="24"/>
          <w:szCs w:val="24"/>
        </w:rPr>
        <w:t>日北京时间09:30</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（五）开标地点：同投标地点</w:t>
      </w:r>
    </w:p>
    <w:p w:rsidR="00A656C2" w:rsidRDefault="00FC2BD1" w:rsidP="00FC2BD1">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（六）招标</w:t>
      </w:r>
      <w:r w:rsidR="00A656C2" w:rsidRPr="000D2E6B">
        <w:rPr>
          <w:rFonts w:ascii="黑体" w:eastAsia="黑体" w:hAnsi="黑体" w:hint="eastAsia"/>
          <w:sz w:val="24"/>
          <w:szCs w:val="24"/>
        </w:rPr>
        <w:t>咨询人：尹老师</w:t>
      </w:r>
      <w:r w:rsidR="00022073" w:rsidRPr="000D2E6B">
        <w:rPr>
          <w:rFonts w:ascii="黑体" w:eastAsia="黑体" w:hAnsi="黑体" w:hint="eastAsia"/>
          <w:sz w:val="24"/>
          <w:szCs w:val="24"/>
        </w:rPr>
        <w:t>023-</w:t>
      </w:r>
      <w:r w:rsidR="00022073" w:rsidRPr="000D2E6B">
        <w:rPr>
          <w:rFonts w:ascii="黑体" w:eastAsia="黑体" w:hAnsi="黑体"/>
          <w:sz w:val="24"/>
          <w:szCs w:val="24"/>
        </w:rPr>
        <w:t>42827145</w:t>
      </w:r>
    </w:p>
    <w:p w:rsidR="00FC2BD1" w:rsidRPr="00C841C1" w:rsidRDefault="00FC2BD1" w:rsidP="00D171CB">
      <w:pPr>
        <w:spacing w:line="400" w:lineRule="exact"/>
        <w:ind w:firstLineChars="500" w:firstLine="1200"/>
        <w:rPr>
          <w:rFonts w:ascii="黑体" w:eastAsia="黑体" w:hAnsi="黑体"/>
          <w:sz w:val="24"/>
          <w:szCs w:val="24"/>
        </w:rPr>
      </w:pPr>
      <w:r w:rsidRPr="00C841C1">
        <w:rPr>
          <w:rFonts w:ascii="黑体" w:eastAsia="黑体" w:hAnsi="黑体" w:hint="eastAsia"/>
          <w:sz w:val="24"/>
          <w:szCs w:val="24"/>
        </w:rPr>
        <w:t>技术</w:t>
      </w:r>
      <w:r w:rsidR="00C841C1" w:rsidRPr="00C841C1">
        <w:rPr>
          <w:rFonts w:ascii="黑体" w:eastAsia="黑体" w:hAnsi="黑体" w:hint="eastAsia"/>
          <w:sz w:val="24"/>
          <w:szCs w:val="24"/>
        </w:rPr>
        <w:t>参数咨询</w:t>
      </w:r>
      <w:r w:rsidRPr="00C841C1">
        <w:rPr>
          <w:rFonts w:ascii="黑体" w:eastAsia="黑体" w:hAnsi="黑体" w:hint="eastAsia"/>
          <w:sz w:val="24"/>
          <w:szCs w:val="24"/>
        </w:rPr>
        <w:t>：</w:t>
      </w:r>
      <w:r w:rsidR="00C841C1" w:rsidRPr="00C841C1">
        <w:rPr>
          <w:rFonts w:ascii="黑体" w:eastAsia="黑体" w:hAnsi="黑体" w:hint="eastAsia"/>
          <w:sz w:val="24"/>
          <w:szCs w:val="24"/>
        </w:rPr>
        <w:t>李老师18996007518</w:t>
      </w:r>
    </w:p>
    <w:p w:rsidR="00A656C2" w:rsidRPr="000D2E6B" w:rsidRDefault="00A656C2" w:rsidP="00FC2BD1">
      <w:pPr>
        <w:pStyle w:val="2"/>
        <w:spacing w:line="400" w:lineRule="exact"/>
        <w:ind w:firstLineChars="250" w:firstLine="602"/>
        <w:rPr>
          <w:rFonts w:ascii="黑体" w:eastAsia="黑体" w:hAnsi="黑体"/>
          <w:b/>
          <w:sz w:val="24"/>
        </w:rPr>
      </w:pPr>
      <w:bookmarkStart w:id="4" w:name="_Toc521403713"/>
      <w:r w:rsidRPr="000D2E6B">
        <w:rPr>
          <w:rFonts w:ascii="黑体" w:eastAsia="黑体" w:hAnsi="黑体" w:hint="eastAsia"/>
          <w:b/>
          <w:sz w:val="24"/>
        </w:rPr>
        <w:t>四、</w:t>
      </w:r>
      <w:bookmarkStart w:id="5" w:name="_Toc521403715"/>
      <w:bookmarkEnd w:id="4"/>
      <w:r w:rsidRPr="000D2E6B">
        <w:rPr>
          <w:rFonts w:ascii="黑体" w:eastAsia="黑体" w:hAnsi="黑体" w:hint="eastAsia"/>
          <w:b/>
          <w:sz w:val="24"/>
        </w:rPr>
        <w:t>投标有关规定</w:t>
      </w:r>
      <w:bookmarkEnd w:id="5"/>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w:t>
      </w:r>
      <w:r w:rsidRPr="000D2E6B">
        <w:rPr>
          <w:rFonts w:ascii="黑体" w:eastAsia="黑体" w:hAnsi="黑体"/>
          <w:sz w:val="24"/>
          <w:szCs w:val="24"/>
        </w:rPr>
        <w:t>单位负责人为同一人或者存在直接控股、管理关系的不同投标人，不得参加同一合同项</w:t>
      </w:r>
      <w:r w:rsidRPr="000D2E6B">
        <w:rPr>
          <w:rFonts w:ascii="黑体" w:eastAsia="黑体" w:hAnsi="黑体" w:hint="eastAsia"/>
          <w:sz w:val="24"/>
          <w:szCs w:val="24"/>
        </w:rPr>
        <w:t>（分包）</w:t>
      </w:r>
      <w:r w:rsidRPr="000D2E6B">
        <w:rPr>
          <w:rFonts w:ascii="黑体" w:eastAsia="黑体" w:hAnsi="黑体"/>
          <w:sz w:val="24"/>
          <w:szCs w:val="24"/>
        </w:rPr>
        <w:t>下的采购活动。</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（二）本项目若有补遗文件一律在</w:t>
      </w:r>
      <w:r w:rsidR="004D6E65" w:rsidRPr="000D2E6B">
        <w:rPr>
          <w:rFonts w:ascii="黑体" w:eastAsia="黑体" w:hAnsi="黑体" w:hint="eastAsia"/>
          <w:sz w:val="24"/>
          <w:szCs w:val="24"/>
        </w:rPr>
        <w:t>行采家或</w:t>
      </w:r>
      <w:r w:rsidRPr="000D2E6B">
        <w:rPr>
          <w:rFonts w:ascii="黑体" w:eastAsia="黑体" w:hAnsi="黑体" w:hint="eastAsia"/>
          <w:sz w:val="24"/>
          <w:szCs w:val="24"/>
        </w:rPr>
        <w:t>合川区人民医院官网上发布，请各投标人注意下载；无论投标人下载与否，均视同投标人已知晓本项目补遗文件的内容。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（三）本项目不接受联合体参与投标。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w:t>
      </w:r>
      <w:bookmarkStart w:id="6" w:name="OLE_LINK1"/>
      <w:bookmarkStart w:id="7" w:name="OLE_LINK2"/>
      <w:r w:rsidRPr="000D2E6B">
        <w:rPr>
          <w:rFonts w:ascii="黑体" w:eastAsia="黑体" w:hAnsi="黑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sidRPr="000D2E6B">
        <w:rPr>
          <w:rFonts w:ascii="黑体" w:eastAsia="黑体" w:hAnsi="黑体" w:hint="eastAsia"/>
          <w:sz w:val="24"/>
          <w:szCs w:val="24"/>
        </w:rPr>
        <w:t>投标人，将拒绝其参本次采购活动。</w:t>
      </w:r>
    </w:p>
    <w:p w:rsidR="00A656C2" w:rsidRDefault="00A656C2" w:rsidP="007249D8">
      <w:pPr>
        <w:snapToGrid w:val="0"/>
        <w:spacing w:line="400" w:lineRule="exact"/>
        <w:rPr>
          <w:rFonts w:ascii="黑体" w:eastAsia="黑体" w:hAnsi="黑体"/>
          <w:sz w:val="24"/>
          <w:szCs w:val="24"/>
        </w:rPr>
      </w:pPr>
      <w:bookmarkStart w:id="8" w:name="_Toc521403718"/>
    </w:p>
    <w:p w:rsidR="00A267E8" w:rsidRPr="00A267E8" w:rsidRDefault="00A267E8" w:rsidP="00A267E8">
      <w:pPr>
        <w:snapToGrid w:val="0"/>
        <w:spacing w:line="400" w:lineRule="exact"/>
        <w:ind w:firstLineChars="196" w:firstLine="472"/>
        <w:rPr>
          <w:rFonts w:ascii="黑体" w:eastAsia="黑体" w:hAnsi="黑体"/>
          <w:b/>
          <w:sz w:val="24"/>
          <w:szCs w:val="24"/>
        </w:rPr>
      </w:pPr>
      <w:bookmarkStart w:id="9" w:name="_Toc24770"/>
      <w:bookmarkStart w:id="10" w:name="_Toc22587"/>
      <w:bookmarkStart w:id="11" w:name="_Toc31677"/>
      <w:bookmarkStart w:id="12" w:name="_Toc25505"/>
      <w:bookmarkStart w:id="13" w:name="_Toc7038"/>
      <w:bookmarkStart w:id="14" w:name="_Toc12347"/>
      <w:bookmarkStart w:id="15" w:name="_Toc9336"/>
      <w:bookmarkStart w:id="16" w:name="_Toc22761"/>
      <w:bookmarkStart w:id="17" w:name="_Toc27939"/>
      <w:bookmarkStart w:id="18" w:name="_Toc436833691"/>
      <w:bookmarkStart w:id="19" w:name="_Toc456712952"/>
      <w:r w:rsidRPr="00A267E8">
        <w:rPr>
          <w:rFonts w:ascii="黑体" w:eastAsia="黑体" w:hAnsi="黑体" w:hint="eastAsia"/>
          <w:b/>
          <w:sz w:val="24"/>
          <w:szCs w:val="24"/>
        </w:rPr>
        <w:t>五、投标保证金的缴纳与退还方式</w:t>
      </w:r>
      <w:bookmarkEnd w:id="9"/>
      <w:bookmarkEnd w:id="10"/>
      <w:bookmarkEnd w:id="11"/>
      <w:bookmarkEnd w:id="12"/>
      <w:bookmarkEnd w:id="13"/>
      <w:bookmarkEnd w:id="14"/>
      <w:bookmarkEnd w:id="15"/>
      <w:bookmarkEnd w:id="16"/>
      <w:bookmarkEnd w:id="17"/>
      <w:bookmarkEnd w:id="18"/>
      <w:bookmarkEnd w:id="19"/>
    </w:p>
    <w:p w:rsidR="00A267E8" w:rsidRPr="00A267E8" w:rsidRDefault="00A267E8" w:rsidP="00A267E8">
      <w:pPr>
        <w:snapToGrid w:val="0"/>
        <w:spacing w:line="400" w:lineRule="exact"/>
        <w:ind w:firstLineChars="200" w:firstLine="480"/>
        <w:rPr>
          <w:rFonts w:ascii="黑体" w:eastAsia="黑体" w:hAnsi="黑体"/>
          <w:sz w:val="24"/>
          <w:szCs w:val="24"/>
        </w:rPr>
      </w:pPr>
      <w:r w:rsidRPr="00A267E8">
        <w:rPr>
          <w:rFonts w:ascii="黑体" w:eastAsia="黑体" w:hAnsi="黑体" w:hint="eastAsia"/>
          <w:sz w:val="24"/>
          <w:szCs w:val="24"/>
        </w:rPr>
        <w:t>(一）投标保证金的缴纳</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供应商须按本项目规定的保证金金额进行缴纳（保证金金额详见本篇，一、招标项目内容），由供应商从其基本账户将保证金汇至以下账户，保证金的到账截止时间为开标当天早上8:00。</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 xml:space="preserve">保证金账户：   </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户  名：重庆市合川区人民医院</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开户行：农行重庆合川合阳支行</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账  号：</w:t>
      </w:r>
      <w:r w:rsidRPr="00A267E8">
        <w:rPr>
          <w:rFonts w:ascii="黑体" w:eastAsia="黑体" w:hAnsi="黑体"/>
          <w:sz w:val="24"/>
          <w:szCs w:val="24"/>
        </w:rPr>
        <w:t>31150401040010157</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1.各供应商在银行转账（电汇）时，须充分考虑银行转账（电汇）的时间差风险，如同城转账、异地转账或汇款、跨行转账或电汇的时间要求。</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2.各供应商在递交保证金时，到款账户为上述指定的保证金专用账户，来款账户必须为本公司基本账户。</w:t>
      </w:r>
    </w:p>
    <w:p w:rsidR="00A267E8" w:rsidRPr="00A267E8" w:rsidRDefault="00A267E8" w:rsidP="00A267E8">
      <w:pPr>
        <w:snapToGrid w:val="0"/>
        <w:spacing w:line="400" w:lineRule="exact"/>
        <w:ind w:firstLineChars="200" w:firstLine="480"/>
        <w:rPr>
          <w:rFonts w:ascii="黑体" w:eastAsia="黑体" w:hAnsi="黑体"/>
          <w:sz w:val="24"/>
          <w:szCs w:val="24"/>
        </w:rPr>
      </w:pPr>
      <w:r w:rsidRPr="00A267E8">
        <w:rPr>
          <w:rFonts w:ascii="黑体" w:eastAsia="黑体" w:hAnsi="黑体" w:hint="eastAsia"/>
          <w:sz w:val="24"/>
          <w:szCs w:val="24"/>
        </w:rPr>
        <w:t>（二）保证金退还方式</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1.未成交供应商的保证金，在成交通知书发放后，重庆市合川区人民医院在十个工作日内按来款渠道直接退还。</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2.成交供应商的投标保证金，在成交供应商与采购人签订合同后自动转为履约保证金。若合作期间，中标供应商无违约情况，采购人将在履约完成后30个日历天内按资金来款渠道无息退还。</w:t>
      </w:r>
    </w:p>
    <w:p w:rsidR="00A267E8" w:rsidRPr="00A267E8" w:rsidRDefault="00A267E8" w:rsidP="007249D8">
      <w:pPr>
        <w:snapToGrid w:val="0"/>
        <w:spacing w:line="400" w:lineRule="exact"/>
        <w:rPr>
          <w:rFonts w:ascii="黑体" w:eastAsia="黑体" w:hAnsi="黑体"/>
          <w:sz w:val="24"/>
          <w:szCs w:val="24"/>
        </w:rPr>
        <w:sectPr w:rsidR="00A267E8" w:rsidRPr="00A267E8">
          <w:footerReference w:type="even" r:id="rId14"/>
          <w:footerReference w:type="default" r:id="rId15"/>
          <w:pgSz w:w="11907" w:h="16840"/>
          <w:pgMar w:top="1134" w:right="1191" w:bottom="1134" w:left="1304" w:header="964" w:footer="992" w:gutter="0"/>
          <w:pgNumType w:fmt="numberInDash"/>
          <w:cols w:space="720"/>
          <w:docGrid w:linePitch="381"/>
        </w:sectPr>
      </w:pPr>
    </w:p>
    <w:p w:rsidR="00C9486F" w:rsidRPr="000D2E6B" w:rsidRDefault="00A656C2" w:rsidP="00C9486F">
      <w:pPr>
        <w:snapToGrid w:val="0"/>
        <w:spacing w:line="600" w:lineRule="exact"/>
        <w:jc w:val="center"/>
        <w:rPr>
          <w:rFonts w:ascii="黑体" w:eastAsia="黑体" w:hAnsi="黑体"/>
          <w:sz w:val="44"/>
          <w:szCs w:val="44"/>
        </w:rPr>
      </w:pPr>
      <w:r w:rsidRPr="000D2E6B">
        <w:rPr>
          <w:rFonts w:ascii="黑体" w:eastAsia="黑体" w:hAnsi="黑体" w:hint="eastAsia"/>
          <w:b/>
          <w:sz w:val="44"/>
          <w:szCs w:val="44"/>
        </w:rPr>
        <w:lastRenderedPageBreak/>
        <w:t>第二章 项目技术规格、数量及质量要求</w:t>
      </w:r>
    </w:p>
    <w:p w:rsidR="00A656C2" w:rsidRPr="000D2E6B" w:rsidRDefault="00A656C2" w:rsidP="001D2F6A">
      <w:pPr>
        <w:pStyle w:val="2"/>
        <w:spacing w:line="600" w:lineRule="exact"/>
        <w:ind w:firstLineChars="200" w:firstLine="482"/>
        <w:rPr>
          <w:rFonts w:ascii="黑体" w:eastAsia="黑体" w:hAnsi="黑体"/>
          <w:b/>
          <w:sz w:val="24"/>
        </w:rPr>
      </w:pPr>
      <w:r w:rsidRPr="000D2E6B">
        <w:rPr>
          <w:rFonts w:ascii="黑体" w:eastAsia="黑体" w:hAnsi="黑体" w:hint="eastAsia"/>
          <w:b/>
          <w:sz w:val="24"/>
        </w:rPr>
        <w:t>一、招标项目一览表</w:t>
      </w:r>
    </w:p>
    <w:p w:rsidR="009F5023" w:rsidRPr="000D2E6B" w:rsidRDefault="00A267E8" w:rsidP="0024233A">
      <w:pPr>
        <w:jc w:val="center"/>
        <w:rPr>
          <w:rFonts w:ascii="黑体" w:eastAsia="黑体" w:hAnsi="黑体" w:cs="宋体"/>
          <w:b/>
          <w:bCs/>
          <w:color w:val="FF0000"/>
          <w:kern w:val="0"/>
          <w:sz w:val="32"/>
          <w:szCs w:val="32"/>
        </w:rPr>
      </w:pPr>
      <w:r>
        <w:rPr>
          <w:rFonts w:ascii="黑体" w:eastAsia="黑体" w:hAnsi="黑体" w:cs="宋体" w:hint="eastAsia"/>
          <w:b/>
          <w:bCs/>
          <w:color w:val="FF0000"/>
          <w:kern w:val="0"/>
          <w:sz w:val="32"/>
          <w:szCs w:val="32"/>
        </w:rPr>
        <w:t>除锈剂</w:t>
      </w:r>
      <w:r w:rsidR="003D11DB">
        <w:rPr>
          <w:rFonts w:ascii="黑体" w:eastAsia="黑体" w:hAnsi="黑体" w:cs="宋体" w:hint="eastAsia"/>
          <w:b/>
          <w:bCs/>
          <w:color w:val="FF0000"/>
          <w:kern w:val="0"/>
          <w:sz w:val="32"/>
          <w:szCs w:val="32"/>
        </w:rPr>
        <w:t>、多酶清洗液</w:t>
      </w:r>
      <w:r>
        <w:rPr>
          <w:rFonts w:ascii="黑体" w:eastAsia="黑体" w:hAnsi="黑体" w:cs="宋体" w:hint="eastAsia"/>
          <w:b/>
          <w:bCs/>
          <w:color w:val="FF0000"/>
          <w:kern w:val="0"/>
          <w:sz w:val="32"/>
          <w:szCs w:val="32"/>
        </w:rPr>
        <w:t>等耗材</w:t>
      </w:r>
    </w:p>
    <w:bookmarkEnd w:id="8"/>
    <w:tbl>
      <w:tblPr>
        <w:tblpPr w:leftFromText="180" w:rightFromText="180" w:vertAnchor="text" w:tblpY="1"/>
        <w:tblOverlap w:val="never"/>
        <w:tblW w:w="14694" w:type="dxa"/>
        <w:tblInd w:w="94" w:type="dxa"/>
        <w:tblLook w:val="04A0"/>
      </w:tblPr>
      <w:tblGrid>
        <w:gridCol w:w="811"/>
        <w:gridCol w:w="606"/>
        <w:gridCol w:w="1417"/>
        <w:gridCol w:w="441"/>
        <w:gridCol w:w="834"/>
        <w:gridCol w:w="158"/>
        <w:gridCol w:w="709"/>
        <w:gridCol w:w="1639"/>
        <w:gridCol w:w="1418"/>
        <w:gridCol w:w="1509"/>
        <w:gridCol w:w="1183"/>
        <w:gridCol w:w="1275"/>
        <w:gridCol w:w="2694"/>
      </w:tblGrid>
      <w:tr w:rsidR="002A4045" w:rsidRPr="00D06487" w:rsidTr="002A4045">
        <w:trPr>
          <w:gridAfter w:val="8"/>
          <w:wAfter w:w="10585" w:type="dxa"/>
          <w:trHeight w:val="74"/>
        </w:trPr>
        <w:tc>
          <w:tcPr>
            <w:tcW w:w="1417" w:type="dxa"/>
            <w:gridSpan w:val="2"/>
            <w:tcBorders>
              <w:top w:val="nil"/>
              <w:left w:val="nil"/>
              <w:bottom w:val="nil"/>
              <w:right w:val="nil"/>
            </w:tcBorders>
          </w:tcPr>
          <w:p w:rsidR="002A4045" w:rsidRPr="00D06487" w:rsidRDefault="002A4045" w:rsidP="00D171CB">
            <w:pPr>
              <w:widowControl/>
              <w:rPr>
                <w:rFonts w:ascii="宋体" w:hAnsi="宋体" w:cs="宋体"/>
                <w:color w:val="000000"/>
                <w:kern w:val="0"/>
                <w:sz w:val="22"/>
              </w:rPr>
            </w:pPr>
          </w:p>
        </w:tc>
        <w:tc>
          <w:tcPr>
            <w:tcW w:w="1417" w:type="dxa"/>
            <w:tcBorders>
              <w:top w:val="nil"/>
              <w:left w:val="nil"/>
              <w:bottom w:val="nil"/>
              <w:right w:val="nil"/>
            </w:tcBorders>
          </w:tcPr>
          <w:p w:rsidR="002A4045" w:rsidRPr="00D06487" w:rsidRDefault="002A4045" w:rsidP="00D171CB">
            <w:pPr>
              <w:widowControl/>
              <w:rPr>
                <w:rFonts w:ascii="宋体" w:hAnsi="宋体" w:cs="宋体"/>
                <w:color w:val="000000"/>
                <w:kern w:val="0"/>
                <w:sz w:val="22"/>
              </w:rPr>
            </w:pPr>
          </w:p>
        </w:tc>
        <w:tc>
          <w:tcPr>
            <w:tcW w:w="1275" w:type="dxa"/>
            <w:gridSpan w:val="2"/>
            <w:tcBorders>
              <w:top w:val="nil"/>
              <w:left w:val="nil"/>
              <w:bottom w:val="nil"/>
              <w:right w:val="nil"/>
            </w:tcBorders>
          </w:tcPr>
          <w:p w:rsidR="002A4045" w:rsidRPr="00D06487" w:rsidRDefault="002A4045" w:rsidP="00D171CB">
            <w:pPr>
              <w:widowControl/>
              <w:rPr>
                <w:rFonts w:ascii="宋体" w:hAnsi="宋体" w:cs="宋体"/>
                <w:color w:val="000000"/>
                <w:kern w:val="0"/>
                <w:sz w:val="22"/>
              </w:rPr>
            </w:pPr>
          </w:p>
        </w:tc>
      </w:tr>
      <w:tr w:rsidR="002A4045" w:rsidRPr="00D06487" w:rsidTr="002A4045">
        <w:trPr>
          <w:trHeight w:val="578"/>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序号</w:t>
            </w:r>
          </w:p>
        </w:tc>
        <w:tc>
          <w:tcPr>
            <w:tcW w:w="2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品名</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单位</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原供货价</w:t>
            </w:r>
            <w:r>
              <w:rPr>
                <w:rFonts w:ascii="宋体" w:hAnsi="宋体" w:cs="宋体" w:hint="eastAsia"/>
                <w:color w:val="000000"/>
                <w:kern w:val="0"/>
                <w:sz w:val="22"/>
              </w:rPr>
              <w:t>（元）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年大致用量</w:t>
            </w:r>
          </w:p>
        </w:tc>
        <w:tc>
          <w:tcPr>
            <w:tcW w:w="1509" w:type="dxa"/>
            <w:tcBorders>
              <w:top w:val="single" w:sz="4" w:space="0" w:color="auto"/>
              <w:left w:val="nil"/>
              <w:bottom w:val="single" w:sz="4" w:space="0" w:color="auto"/>
              <w:right w:val="single" w:sz="4" w:space="0" w:color="auto"/>
            </w:tcBorders>
            <w:vAlign w:val="center"/>
          </w:tcPr>
          <w:p w:rsidR="002A4045" w:rsidRPr="00D06487" w:rsidRDefault="002A4045" w:rsidP="00150675">
            <w:pPr>
              <w:widowControl/>
              <w:rPr>
                <w:rFonts w:ascii="宋体" w:hAnsi="宋体" w:cs="宋体"/>
                <w:color w:val="000000"/>
                <w:kern w:val="0"/>
                <w:sz w:val="22"/>
              </w:rPr>
            </w:pPr>
            <w:r>
              <w:rPr>
                <w:rFonts w:ascii="宋体" w:hAnsi="宋体" w:cs="宋体" w:hint="eastAsia"/>
                <w:color w:val="000000"/>
                <w:kern w:val="0"/>
                <w:sz w:val="22"/>
              </w:rPr>
              <w:t>限价（元/桶）</w:t>
            </w:r>
          </w:p>
        </w:tc>
        <w:tc>
          <w:tcPr>
            <w:tcW w:w="1183" w:type="dxa"/>
            <w:tcBorders>
              <w:top w:val="single" w:sz="4" w:space="0" w:color="auto"/>
              <w:left w:val="single" w:sz="4" w:space="0" w:color="auto"/>
              <w:bottom w:val="single" w:sz="4" w:space="0" w:color="auto"/>
              <w:right w:val="single" w:sz="4" w:space="0" w:color="auto"/>
            </w:tcBorders>
          </w:tcPr>
          <w:p w:rsidR="002A4045" w:rsidRDefault="002A4045" w:rsidP="00D171CB">
            <w:pPr>
              <w:widowControl/>
              <w:jc w:val="center"/>
              <w:rPr>
                <w:rFonts w:ascii="宋体" w:hAnsi="宋体" w:cs="宋体" w:hint="eastAsia"/>
                <w:color w:val="000000"/>
                <w:kern w:val="0"/>
                <w:sz w:val="22"/>
              </w:rPr>
            </w:pPr>
            <w:r>
              <w:rPr>
                <w:rFonts w:ascii="宋体" w:hAnsi="宋体" w:cs="宋体" w:hint="eastAsia"/>
                <w:color w:val="000000"/>
                <w:kern w:val="0"/>
                <w:sz w:val="22"/>
              </w:rPr>
              <w:t>限价</w:t>
            </w:r>
          </w:p>
          <w:p w:rsidR="002A4045" w:rsidRPr="00D06487" w:rsidRDefault="002A4045" w:rsidP="00D171CB">
            <w:pPr>
              <w:widowControl/>
              <w:jc w:val="center"/>
              <w:rPr>
                <w:rFonts w:ascii="宋体" w:hAnsi="宋体" w:cs="宋体" w:hint="eastAsia"/>
                <w:color w:val="000000"/>
                <w:kern w:val="0"/>
                <w:sz w:val="22"/>
              </w:rPr>
            </w:pPr>
            <w:r>
              <w:rPr>
                <w:rFonts w:ascii="宋体" w:hAnsi="宋体" w:cs="宋体" w:hint="eastAsia"/>
                <w:color w:val="000000"/>
                <w:kern w:val="0"/>
                <w:sz w:val="22"/>
              </w:rPr>
              <w:t>（元/</w:t>
            </w:r>
            <w:r w:rsidRPr="00D06487">
              <w:rPr>
                <w:color w:val="000000"/>
                <w:kern w:val="0"/>
                <w:sz w:val="22"/>
              </w:rPr>
              <w:t xml:space="preserve"> L</w:t>
            </w:r>
            <w:r>
              <w:rPr>
                <w:rFonts w:ascii="宋体" w:hAnsi="宋体" w:cs="宋体" w:hint="eastAsia"/>
                <w:color w:val="000000"/>
                <w:kern w:val="0"/>
                <w:sz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合计（元）</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备注</w:t>
            </w:r>
          </w:p>
        </w:tc>
      </w:tr>
      <w:tr w:rsidR="002A4045" w:rsidRPr="00D06487" w:rsidTr="002A4045">
        <w:trPr>
          <w:trHeight w:val="578"/>
        </w:trPr>
        <w:tc>
          <w:tcPr>
            <w:tcW w:w="8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kern w:val="0"/>
                <w:sz w:val="22"/>
              </w:rPr>
            </w:pPr>
            <w:r w:rsidRPr="00D06487">
              <w:rPr>
                <w:rFonts w:ascii="宋体" w:hAnsi="宋体" w:cs="宋体" w:hint="eastAsia"/>
                <w:kern w:val="0"/>
                <w:sz w:val="22"/>
              </w:rPr>
              <w:t>包</w:t>
            </w:r>
            <w:r>
              <w:rPr>
                <w:rFonts w:ascii="宋体" w:hAnsi="宋体" w:cs="宋体" w:hint="eastAsia"/>
                <w:kern w:val="0"/>
                <w:sz w:val="22"/>
              </w:rPr>
              <w:t>1</w:t>
            </w:r>
          </w:p>
        </w:tc>
        <w:tc>
          <w:tcPr>
            <w:tcW w:w="2464" w:type="dxa"/>
            <w:gridSpan w:val="3"/>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除锈剂</w:t>
            </w:r>
          </w:p>
        </w:tc>
        <w:tc>
          <w:tcPr>
            <w:tcW w:w="992" w:type="dxa"/>
            <w:gridSpan w:val="2"/>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63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kern w:val="0"/>
                <w:sz w:val="22"/>
              </w:rPr>
            </w:pPr>
            <w:r>
              <w:rPr>
                <w:rFonts w:ascii="宋体" w:hAnsi="宋体" w:cs="宋体" w:hint="eastAsia"/>
                <w:kern w:val="0"/>
                <w:sz w:val="22"/>
              </w:rPr>
              <w:t>16</w:t>
            </w:r>
          </w:p>
        </w:tc>
        <w:tc>
          <w:tcPr>
            <w:tcW w:w="1509" w:type="dxa"/>
            <w:tcBorders>
              <w:top w:val="nil"/>
              <w:left w:val="nil"/>
              <w:bottom w:val="single" w:sz="4" w:space="0" w:color="auto"/>
              <w:right w:val="single" w:sz="4" w:space="0" w:color="auto"/>
            </w:tcBorders>
            <w:vAlign w:val="center"/>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183" w:type="dxa"/>
            <w:tcBorders>
              <w:top w:val="nil"/>
              <w:left w:val="single" w:sz="4" w:space="0" w:color="auto"/>
              <w:bottom w:val="single" w:sz="4" w:space="0" w:color="auto"/>
              <w:right w:val="single" w:sz="4" w:space="0" w:color="auto"/>
            </w:tcBorders>
          </w:tcPr>
          <w:p w:rsidR="002A4045" w:rsidRPr="00162078" w:rsidRDefault="002A4045" w:rsidP="00D171CB">
            <w:pPr>
              <w:widowControl/>
              <w:jc w:val="center"/>
              <w:rPr>
                <w:rFonts w:ascii="宋体" w:hAnsi="宋体" w:cs="宋体" w:hint="eastAsia"/>
                <w:color w:val="000000"/>
                <w:kern w:val="0"/>
                <w:sz w:val="22"/>
              </w:rPr>
            </w:pPr>
            <w:r>
              <w:rPr>
                <w:rFonts w:ascii="宋体" w:hAnsi="宋体" w:cs="宋体" w:hint="eastAsia"/>
                <w:color w:val="000000"/>
                <w:kern w:val="0"/>
                <w:sz w:val="22"/>
              </w:rPr>
              <w:t>344.375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A4045" w:rsidRPr="00162078" w:rsidRDefault="002A4045"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22040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2A4045" w:rsidRPr="002671E6" w:rsidRDefault="002A4045" w:rsidP="00D171CB">
            <w:pPr>
              <w:widowControl/>
              <w:jc w:val="center"/>
              <w:rPr>
                <w:rFonts w:ascii="宋体" w:hAnsi="宋体" w:cs="宋体"/>
                <w:kern w:val="0"/>
                <w:sz w:val="22"/>
              </w:rPr>
            </w:pPr>
            <w:r w:rsidRPr="002671E6">
              <w:rPr>
                <w:rFonts w:ascii="宋体" w:hAnsi="宋体" w:cs="宋体" w:hint="eastAsia"/>
                <w:kern w:val="0"/>
                <w:sz w:val="22"/>
              </w:rPr>
              <w:t xml:space="preserve">温和弱酸性，只针对铁的氧化物起效，不会损伤不锈钢镍铬涂层，保护器械 </w:t>
            </w:r>
          </w:p>
        </w:tc>
      </w:tr>
      <w:tr w:rsidR="002A4045" w:rsidRPr="00D06487" w:rsidTr="002A4045">
        <w:trPr>
          <w:trHeight w:val="578"/>
        </w:trPr>
        <w:tc>
          <w:tcPr>
            <w:tcW w:w="811" w:type="dxa"/>
            <w:vMerge/>
            <w:tcBorders>
              <w:top w:val="nil"/>
              <w:left w:val="single" w:sz="4" w:space="0" w:color="auto"/>
              <w:bottom w:val="single" w:sz="4" w:space="0" w:color="000000"/>
              <w:right w:val="single" w:sz="4" w:space="0" w:color="auto"/>
            </w:tcBorders>
            <w:vAlign w:val="center"/>
            <w:hideMark/>
          </w:tcPr>
          <w:p w:rsidR="002A4045" w:rsidRPr="00D06487" w:rsidRDefault="002A4045" w:rsidP="00D171CB">
            <w:pPr>
              <w:widowControl/>
              <w:jc w:val="center"/>
              <w:rPr>
                <w:rFonts w:ascii="宋体" w:hAnsi="宋体" w:cs="宋体"/>
                <w:kern w:val="0"/>
                <w:sz w:val="22"/>
              </w:rPr>
            </w:pPr>
          </w:p>
        </w:tc>
        <w:tc>
          <w:tcPr>
            <w:tcW w:w="2464" w:type="dxa"/>
            <w:gridSpan w:val="3"/>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腹腔镜专用多酶清洗液</w:t>
            </w:r>
          </w:p>
        </w:tc>
        <w:tc>
          <w:tcPr>
            <w:tcW w:w="992" w:type="dxa"/>
            <w:gridSpan w:val="2"/>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63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1757.50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kern w:val="0"/>
                <w:sz w:val="22"/>
              </w:rPr>
            </w:pPr>
            <w:r>
              <w:rPr>
                <w:rFonts w:ascii="宋体" w:hAnsi="宋体" w:cs="宋体" w:hint="eastAsia"/>
                <w:kern w:val="0"/>
                <w:sz w:val="22"/>
              </w:rPr>
              <w:t>112</w:t>
            </w:r>
          </w:p>
        </w:tc>
        <w:tc>
          <w:tcPr>
            <w:tcW w:w="1509" w:type="dxa"/>
            <w:tcBorders>
              <w:top w:val="nil"/>
              <w:left w:val="nil"/>
              <w:bottom w:val="single" w:sz="4" w:space="0" w:color="auto"/>
              <w:right w:val="single" w:sz="4" w:space="0" w:color="auto"/>
            </w:tcBorders>
            <w:vAlign w:val="center"/>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1757.50</w:t>
            </w:r>
          </w:p>
        </w:tc>
        <w:tc>
          <w:tcPr>
            <w:tcW w:w="1183" w:type="dxa"/>
            <w:tcBorders>
              <w:top w:val="nil"/>
              <w:left w:val="single" w:sz="4" w:space="0" w:color="auto"/>
              <w:bottom w:val="single" w:sz="4" w:space="0" w:color="auto"/>
              <w:right w:val="single" w:sz="4" w:space="0" w:color="auto"/>
            </w:tcBorders>
          </w:tcPr>
          <w:p w:rsidR="002A4045" w:rsidRPr="00162078" w:rsidRDefault="002A4045" w:rsidP="00D171CB">
            <w:pPr>
              <w:widowControl/>
              <w:jc w:val="center"/>
              <w:rPr>
                <w:rFonts w:ascii="宋体" w:hAnsi="宋体" w:cs="宋体" w:hint="eastAsia"/>
                <w:color w:val="000000"/>
                <w:kern w:val="0"/>
                <w:sz w:val="22"/>
              </w:rPr>
            </w:pPr>
            <w:r>
              <w:rPr>
                <w:rFonts w:ascii="宋体" w:hAnsi="宋体" w:cs="宋体" w:hint="eastAsia"/>
                <w:color w:val="000000"/>
                <w:kern w:val="0"/>
                <w:sz w:val="22"/>
              </w:rPr>
              <w:t>439.375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A4045" w:rsidRPr="00162078" w:rsidRDefault="002A4045"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196840</w:t>
            </w:r>
          </w:p>
        </w:tc>
        <w:tc>
          <w:tcPr>
            <w:tcW w:w="2694" w:type="dxa"/>
            <w:tcBorders>
              <w:top w:val="single" w:sz="4" w:space="0" w:color="auto"/>
              <w:left w:val="single" w:sz="4" w:space="0" w:color="auto"/>
              <w:bottom w:val="single" w:sz="4" w:space="0" w:color="auto"/>
              <w:right w:val="single" w:sz="4" w:space="0" w:color="auto"/>
            </w:tcBorders>
            <w:vAlign w:val="center"/>
            <w:hideMark/>
          </w:tcPr>
          <w:p w:rsidR="002A4045" w:rsidRPr="00AF15FC" w:rsidRDefault="002A4045" w:rsidP="00D171CB">
            <w:pPr>
              <w:widowControl/>
              <w:jc w:val="center"/>
              <w:rPr>
                <w:rFonts w:ascii="宋体" w:hAnsi="宋体" w:cs="宋体"/>
                <w:kern w:val="0"/>
                <w:sz w:val="22"/>
              </w:rPr>
            </w:pPr>
            <w:r w:rsidRPr="002671E6">
              <w:rPr>
                <w:rFonts w:ascii="宋体" w:hAnsi="宋体" w:cs="宋体" w:hint="eastAsia"/>
                <w:kern w:val="0"/>
                <w:sz w:val="22"/>
              </w:rPr>
              <w:t>含7种酶，主要成分为脂肪酶、蛋白酶、糖酶、淀粉酶、专利酶(高级蛋白水解酶)、生化酶、协同酶等</w:t>
            </w:r>
            <w:r>
              <w:rPr>
                <w:rFonts w:ascii="宋体" w:hAnsi="宋体" w:cs="宋体" w:hint="eastAsia"/>
                <w:kern w:val="0"/>
                <w:sz w:val="22"/>
              </w:rPr>
              <w:t>，每升</w:t>
            </w:r>
            <w:r w:rsidRPr="00AF15FC">
              <w:rPr>
                <w:rFonts w:ascii="宋体" w:hAnsi="宋体" w:cs="宋体" w:hint="eastAsia"/>
                <w:kern w:val="0"/>
                <w:sz w:val="22"/>
              </w:rPr>
              <w:t>含酶量应</w:t>
            </w:r>
            <w:r>
              <w:rPr>
                <w:rFonts w:ascii="宋体" w:hAnsi="宋体" w:cs="宋体" w:hint="eastAsia"/>
                <w:kern w:val="0"/>
                <w:sz w:val="22"/>
              </w:rPr>
              <w:t>≧</w:t>
            </w:r>
            <w:r w:rsidRPr="00AF15FC">
              <w:rPr>
                <w:rFonts w:ascii="宋体" w:hAnsi="宋体" w:cs="宋体" w:hint="eastAsia"/>
                <w:kern w:val="0"/>
                <w:sz w:val="22"/>
              </w:rPr>
              <w:t>40%</w:t>
            </w:r>
          </w:p>
        </w:tc>
      </w:tr>
      <w:tr w:rsidR="002A4045" w:rsidRPr="00D06487" w:rsidTr="002A4045">
        <w:trPr>
          <w:trHeight w:val="578"/>
        </w:trPr>
        <w:tc>
          <w:tcPr>
            <w:tcW w:w="811" w:type="dxa"/>
            <w:vMerge/>
            <w:tcBorders>
              <w:top w:val="nil"/>
              <w:left w:val="single" w:sz="4" w:space="0" w:color="auto"/>
              <w:bottom w:val="single" w:sz="4" w:space="0" w:color="000000"/>
              <w:right w:val="single" w:sz="4" w:space="0" w:color="auto"/>
            </w:tcBorders>
            <w:vAlign w:val="center"/>
            <w:hideMark/>
          </w:tcPr>
          <w:p w:rsidR="002A4045" w:rsidRPr="00D06487" w:rsidRDefault="002A4045" w:rsidP="00D171CB">
            <w:pPr>
              <w:widowControl/>
              <w:jc w:val="center"/>
              <w:rPr>
                <w:rFonts w:ascii="宋体" w:hAnsi="宋体" w:cs="宋体"/>
                <w:kern w:val="0"/>
                <w:sz w:val="22"/>
              </w:rPr>
            </w:pPr>
          </w:p>
        </w:tc>
        <w:tc>
          <w:tcPr>
            <w:tcW w:w="2464" w:type="dxa"/>
            <w:gridSpan w:val="3"/>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润滑剂</w:t>
            </w:r>
          </w:p>
        </w:tc>
        <w:tc>
          <w:tcPr>
            <w:tcW w:w="992" w:type="dxa"/>
            <w:gridSpan w:val="2"/>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63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kern w:val="0"/>
                <w:sz w:val="22"/>
              </w:rPr>
            </w:pPr>
            <w:r>
              <w:rPr>
                <w:rFonts w:ascii="宋体" w:hAnsi="宋体" w:cs="宋体" w:hint="eastAsia"/>
                <w:kern w:val="0"/>
                <w:sz w:val="22"/>
              </w:rPr>
              <w:t>1</w:t>
            </w:r>
          </w:p>
        </w:tc>
        <w:tc>
          <w:tcPr>
            <w:tcW w:w="1509" w:type="dxa"/>
            <w:tcBorders>
              <w:top w:val="nil"/>
              <w:left w:val="nil"/>
              <w:bottom w:val="single" w:sz="4" w:space="0" w:color="auto"/>
              <w:right w:val="single" w:sz="4" w:space="0" w:color="auto"/>
            </w:tcBorders>
            <w:vAlign w:val="center"/>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183" w:type="dxa"/>
            <w:tcBorders>
              <w:top w:val="nil"/>
              <w:left w:val="single" w:sz="4" w:space="0" w:color="auto"/>
              <w:bottom w:val="single" w:sz="4" w:space="0" w:color="auto"/>
              <w:right w:val="single" w:sz="4" w:space="0" w:color="auto"/>
            </w:tcBorders>
          </w:tcPr>
          <w:p w:rsidR="002A4045" w:rsidRPr="00162078" w:rsidRDefault="002A4045" w:rsidP="00D171CB">
            <w:pPr>
              <w:widowControl/>
              <w:jc w:val="center"/>
              <w:rPr>
                <w:rFonts w:ascii="宋体" w:hAnsi="宋体" w:cs="宋体" w:hint="eastAsia"/>
                <w:color w:val="000000"/>
                <w:kern w:val="0"/>
                <w:sz w:val="22"/>
              </w:rPr>
            </w:pPr>
            <w:r>
              <w:rPr>
                <w:rFonts w:ascii="宋体" w:hAnsi="宋体" w:cs="宋体" w:hint="eastAsia"/>
                <w:color w:val="000000"/>
                <w:kern w:val="0"/>
                <w:sz w:val="22"/>
              </w:rPr>
              <w:t>344.375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A4045" w:rsidRPr="00162078" w:rsidRDefault="002A4045"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1377.5</w:t>
            </w:r>
          </w:p>
        </w:tc>
        <w:tc>
          <w:tcPr>
            <w:tcW w:w="2694" w:type="dxa"/>
            <w:tcBorders>
              <w:top w:val="single" w:sz="4" w:space="0" w:color="auto"/>
              <w:left w:val="single" w:sz="4" w:space="0" w:color="auto"/>
              <w:bottom w:val="single" w:sz="4" w:space="0" w:color="auto"/>
              <w:right w:val="single" w:sz="4" w:space="0" w:color="auto"/>
            </w:tcBorders>
            <w:vAlign w:val="center"/>
            <w:hideMark/>
          </w:tcPr>
          <w:p w:rsidR="002A4045" w:rsidRPr="002671E6" w:rsidRDefault="002A4045" w:rsidP="00D171CB">
            <w:pPr>
              <w:widowControl/>
              <w:jc w:val="center"/>
              <w:rPr>
                <w:rFonts w:ascii="宋体" w:hAnsi="宋体" w:cs="宋体"/>
                <w:kern w:val="0"/>
                <w:sz w:val="22"/>
              </w:rPr>
            </w:pPr>
            <w:r w:rsidRPr="002671E6">
              <w:rPr>
                <w:rFonts w:ascii="宋体" w:hAnsi="宋体" w:cs="宋体" w:hint="eastAsia"/>
                <w:kern w:val="0"/>
                <w:sz w:val="22"/>
              </w:rPr>
              <w:t>不含硅油的、符合药典要求的水溶性润滑剂，取得生物相容性实验报告，对人体无害</w:t>
            </w:r>
          </w:p>
        </w:tc>
      </w:tr>
      <w:tr w:rsidR="002A4045" w:rsidRPr="00D06487" w:rsidTr="002A4045">
        <w:trPr>
          <w:trHeight w:val="578"/>
        </w:trPr>
        <w:tc>
          <w:tcPr>
            <w:tcW w:w="811" w:type="dxa"/>
            <w:vMerge/>
            <w:tcBorders>
              <w:top w:val="nil"/>
              <w:left w:val="single" w:sz="4" w:space="0" w:color="auto"/>
              <w:bottom w:val="single" w:sz="4" w:space="0" w:color="auto"/>
              <w:right w:val="single" w:sz="4" w:space="0" w:color="auto"/>
            </w:tcBorders>
            <w:vAlign w:val="center"/>
            <w:hideMark/>
          </w:tcPr>
          <w:p w:rsidR="002A4045" w:rsidRPr="00D06487" w:rsidRDefault="002A4045" w:rsidP="00D171CB">
            <w:pPr>
              <w:widowControl/>
              <w:jc w:val="center"/>
              <w:rPr>
                <w:rFonts w:ascii="宋体" w:hAnsi="宋体" w:cs="宋体"/>
                <w:kern w:val="0"/>
                <w:sz w:val="22"/>
              </w:rPr>
            </w:pPr>
          </w:p>
        </w:tc>
        <w:tc>
          <w:tcPr>
            <w:tcW w:w="2464" w:type="dxa"/>
            <w:gridSpan w:val="3"/>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多酶清洗剂</w:t>
            </w:r>
          </w:p>
        </w:tc>
        <w:tc>
          <w:tcPr>
            <w:tcW w:w="992" w:type="dxa"/>
            <w:gridSpan w:val="2"/>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639" w:type="dxa"/>
            <w:tcBorders>
              <w:top w:val="nil"/>
              <w:left w:val="nil"/>
              <w:bottom w:val="single" w:sz="4" w:space="0" w:color="auto"/>
              <w:right w:val="single" w:sz="4" w:space="0" w:color="auto"/>
            </w:tcBorders>
            <w:shd w:val="clear" w:color="auto" w:fill="auto"/>
            <w:vAlign w:val="center"/>
            <w:hideMark/>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870.20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A4045" w:rsidRPr="00D06487" w:rsidRDefault="002A4045" w:rsidP="00D171CB">
            <w:pPr>
              <w:widowControl/>
              <w:jc w:val="center"/>
              <w:rPr>
                <w:rFonts w:ascii="宋体" w:hAnsi="宋体" w:cs="宋体"/>
                <w:kern w:val="0"/>
                <w:sz w:val="22"/>
              </w:rPr>
            </w:pPr>
            <w:r>
              <w:rPr>
                <w:rFonts w:ascii="宋体" w:hAnsi="宋体" w:cs="宋体" w:hint="eastAsia"/>
                <w:kern w:val="0"/>
                <w:sz w:val="22"/>
              </w:rPr>
              <w:t>230</w:t>
            </w:r>
          </w:p>
        </w:tc>
        <w:tc>
          <w:tcPr>
            <w:tcW w:w="1509" w:type="dxa"/>
            <w:tcBorders>
              <w:top w:val="nil"/>
              <w:left w:val="nil"/>
              <w:bottom w:val="single" w:sz="4" w:space="0" w:color="auto"/>
              <w:right w:val="single" w:sz="4" w:space="0" w:color="auto"/>
            </w:tcBorders>
            <w:vAlign w:val="center"/>
          </w:tcPr>
          <w:p w:rsidR="002A4045" w:rsidRPr="00D06487" w:rsidRDefault="002A4045"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870.20</w:t>
            </w:r>
          </w:p>
        </w:tc>
        <w:tc>
          <w:tcPr>
            <w:tcW w:w="1183" w:type="dxa"/>
            <w:tcBorders>
              <w:top w:val="nil"/>
              <w:left w:val="single" w:sz="4" w:space="0" w:color="auto"/>
              <w:bottom w:val="single" w:sz="4" w:space="0" w:color="auto"/>
              <w:right w:val="single" w:sz="4" w:space="0" w:color="auto"/>
            </w:tcBorders>
          </w:tcPr>
          <w:p w:rsidR="002A4045" w:rsidRPr="00162078" w:rsidRDefault="002A4045" w:rsidP="00D171CB">
            <w:pPr>
              <w:widowControl/>
              <w:jc w:val="center"/>
              <w:rPr>
                <w:rFonts w:ascii="宋体" w:hAnsi="宋体" w:cs="宋体" w:hint="eastAsia"/>
                <w:color w:val="000000"/>
                <w:kern w:val="0"/>
                <w:sz w:val="22"/>
              </w:rPr>
            </w:pPr>
            <w:r>
              <w:rPr>
                <w:rFonts w:ascii="宋体" w:hAnsi="宋体" w:cs="宋体" w:hint="eastAsia"/>
                <w:color w:val="000000"/>
                <w:kern w:val="0"/>
                <w:sz w:val="22"/>
              </w:rPr>
              <w:t>217.55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2A4045" w:rsidRPr="00162078" w:rsidRDefault="002A4045"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200146</w:t>
            </w:r>
          </w:p>
        </w:tc>
        <w:tc>
          <w:tcPr>
            <w:tcW w:w="2694" w:type="dxa"/>
            <w:tcBorders>
              <w:top w:val="single" w:sz="4" w:space="0" w:color="auto"/>
              <w:left w:val="single" w:sz="4" w:space="0" w:color="auto"/>
              <w:bottom w:val="single" w:sz="4" w:space="0" w:color="auto"/>
              <w:right w:val="single" w:sz="4" w:space="0" w:color="auto"/>
            </w:tcBorders>
            <w:vAlign w:val="center"/>
            <w:hideMark/>
          </w:tcPr>
          <w:p w:rsidR="002A4045" w:rsidRPr="00AF15FC" w:rsidRDefault="002A4045" w:rsidP="00D171CB">
            <w:pPr>
              <w:widowControl/>
              <w:jc w:val="center"/>
              <w:rPr>
                <w:rFonts w:ascii="宋体" w:hAnsi="宋体" w:cs="宋体"/>
                <w:kern w:val="0"/>
                <w:sz w:val="22"/>
              </w:rPr>
            </w:pPr>
            <w:r w:rsidRPr="002671E6">
              <w:rPr>
                <w:rFonts w:ascii="宋体" w:hAnsi="宋体" w:cs="宋体" w:hint="eastAsia"/>
                <w:kern w:val="0"/>
                <w:sz w:val="22"/>
              </w:rPr>
              <w:t>含4种酶，主要成分为蛋白酶、糖酶、淀粉酶、脂肪酶等</w:t>
            </w:r>
            <w:r>
              <w:rPr>
                <w:rFonts w:ascii="宋体" w:hAnsi="宋体" w:cs="宋体" w:hint="eastAsia"/>
                <w:kern w:val="0"/>
                <w:sz w:val="22"/>
              </w:rPr>
              <w:t>，每升</w:t>
            </w:r>
            <w:r w:rsidRPr="00AF15FC">
              <w:rPr>
                <w:rFonts w:ascii="宋体" w:hAnsi="宋体" w:cs="宋体" w:hint="eastAsia"/>
                <w:kern w:val="0"/>
                <w:sz w:val="22"/>
              </w:rPr>
              <w:t>含酶量应</w:t>
            </w:r>
            <w:r>
              <w:rPr>
                <w:rFonts w:ascii="宋体" w:hAnsi="宋体" w:cs="宋体" w:hint="eastAsia"/>
                <w:kern w:val="0"/>
                <w:sz w:val="22"/>
              </w:rPr>
              <w:t>≧</w:t>
            </w:r>
            <w:r w:rsidRPr="00AF15FC">
              <w:rPr>
                <w:rFonts w:ascii="宋体" w:hAnsi="宋体" w:cs="宋体" w:hint="eastAsia"/>
                <w:kern w:val="0"/>
                <w:sz w:val="22"/>
              </w:rPr>
              <w:t>40%</w:t>
            </w:r>
          </w:p>
        </w:tc>
      </w:tr>
      <w:tr w:rsidR="002A4045" w:rsidRPr="00D06487" w:rsidTr="002A4045">
        <w:trPr>
          <w:trHeight w:val="578"/>
        </w:trPr>
        <w:tc>
          <w:tcPr>
            <w:tcW w:w="9542" w:type="dxa"/>
            <w:gridSpan w:val="10"/>
            <w:tcBorders>
              <w:top w:val="single" w:sz="4" w:space="0" w:color="auto"/>
              <w:left w:val="single" w:sz="4" w:space="0" w:color="auto"/>
              <w:bottom w:val="single" w:sz="4" w:space="0" w:color="auto"/>
              <w:right w:val="single" w:sz="4" w:space="0" w:color="auto"/>
            </w:tcBorders>
            <w:vAlign w:val="center"/>
            <w:hideMark/>
          </w:tcPr>
          <w:p w:rsidR="002A4045" w:rsidRPr="00D06487" w:rsidRDefault="002A4045" w:rsidP="00D171CB">
            <w:pPr>
              <w:widowControl/>
              <w:jc w:val="center"/>
              <w:rPr>
                <w:rFonts w:ascii="宋体" w:hAnsi="宋体" w:cs="宋体"/>
                <w:color w:val="000000"/>
                <w:kern w:val="0"/>
                <w:sz w:val="22"/>
              </w:rPr>
            </w:pPr>
            <w:r>
              <w:rPr>
                <w:rFonts w:ascii="宋体" w:hAnsi="宋体" w:cs="宋体" w:hint="eastAsia"/>
                <w:color w:val="000000"/>
                <w:kern w:val="0"/>
                <w:sz w:val="22"/>
              </w:rPr>
              <w:t>年大致费用</w:t>
            </w:r>
          </w:p>
        </w:tc>
        <w:tc>
          <w:tcPr>
            <w:tcW w:w="1183" w:type="dxa"/>
            <w:tcBorders>
              <w:top w:val="single" w:sz="4" w:space="0" w:color="auto"/>
              <w:left w:val="single" w:sz="4" w:space="0" w:color="auto"/>
              <w:bottom w:val="single" w:sz="4" w:space="0" w:color="auto"/>
              <w:right w:val="single" w:sz="4" w:space="0" w:color="auto"/>
            </w:tcBorders>
          </w:tcPr>
          <w:p w:rsidR="002A4045" w:rsidRPr="00162078" w:rsidRDefault="002A4045" w:rsidP="00D171CB">
            <w:pPr>
              <w:widowControl/>
              <w:jc w:val="center"/>
              <w:rPr>
                <w:rFonts w:ascii="宋体" w:hAnsi="宋体" w:cs="宋体" w:hint="eastAsia"/>
                <w:kern w:val="0"/>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045" w:rsidRPr="00162078" w:rsidRDefault="002A4045" w:rsidP="00D171CB">
            <w:pPr>
              <w:widowControl/>
              <w:jc w:val="center"/>
              <w:rPr>
                <w:rFonts w:ascii="宋体" w:hAnsi="宋体" w:cs="宋体"/>
                <w:color w:val="000000"/>
                <w:kern w:val="0"/>
                <w:sz w:val="22"/>
              </w:rPr>
            </w:pPr>
            <w:r w:rsidRPr="00162078">
              <w:rPr>
                <w:rFonts w:ascii="宋体" w:hAnsi="宋体" w:cs="宋体" w:hint="eastAsia"/>
                <w:kern w:val="0"/>
                <w:sz w:val="22"/>
              </w:rPr>
              <w:t>420403.5</w:t>
            </w:r>
          </w:p>
        </w:tc>
        <w:tc>
          <w:tcPr>
            <w:tcW w:w="2694" w:type="dxa"/>
            <w:tcBorders>
              <w:top w:val="single" w:sz="4" w:space="0" w:color="auto"/>
              <w:left w:val="single" w:sz="4" w:space="0" w:color="auto"/>
              <w:bottom w:val="single" w:sz="4" w:space="0" w:color="auto"/>
              <w:right w:val="single" w:sz="4" w:space="0" w:color="auto"/>
            </w:tcBorders>
            <w:vAlign w:val="center"/>
            <w:hideMark/>
          </w:tcPr>
          <w:p w:rsidR="002A4045" w:rsidRPr="002671E6" w:rsidRDefault="002A4045" w:rsidP="00D171CB">
            <w:pPr>
              <w:widowControl/>
              <w:jc w:val="center"/>
              <w:rPr>
                <w:rFonts w:ascii="宋体" w:hAnsi="宋体" w:cs="宋体"/>
                <w:kern w:val="0"/>
                <w:sz w:val="22"/>
              </w:rPr>
            </w:pPr>
            <w:r w:rsidRPr="001B14D0">
              <w:rPr>
                <w:rFonts w:ascii="宋体" w:hAnsi="宋体" w:cs="宋体" w:hint="eastAsia"/>
                <w:color w:val="FF0000"/>
                <w:kern w:val="0"/>
                <w:sz w:val="22"/>
              </w:rPr>
              <w:t>因即将建立院外消毒平台，暂予基础上，</w:t>
            </w:r>
            <w:r>
              <w:rPr>
                <w:rFonts w:ascii="宋体" w:hAnsi="宋体" w:cs="宋体" w:hint="eastAsia"/>
                <w:color w:val="FF0000"/>
                <w:kern w:val="0"/>
                <w:sz w:val="22"/>
              </w:rPr>
              <w:t>用量</w:t>
            </w:r>
            <w:r w:rsidRPr="001B14D0">
              <w:rPr>
                <w:rFonts w:ascii="宋体" w:hAnsi="宋体" w:cs="宋体" w:hint="eastAsia"/>
                <w:color w:val="FF0000"/>
                <w:kern w:val="0"/>
                <w:sz w:val="22"/>
              </w:rPr>
              <w:t>上浮10%，预估价为462443.85元</w:t>
            </w:r>
          </w:p>
        </w:tc>
      </w:tr>
    </w:tbl>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A656C2" w:rsidRPr="0082034F" w:rsidRDefault="00BF3AD5" w:rsidP="002A4045">
      <w:pPr>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lastRenderedPageBreak/>
        <w:t>1、</w:t>
      </w:r>
      <w:r w:rsidR="00D67690" w:rsidRPr="0082034F">
        <w:rPr>
          <w:rFonts w:ascii="黑体" w:eastAsia="黑体" w:hAnsi="黑体" w:cs="宋体" w:hint="eastAsia"/>
          <w:kern w:val="0"/>
          <w:sz w:val="24"/>
          <w:szCs w:val="24"/>
        </w:rPr>
        <w:t>以上表格中的产品名称为我院现使用产品的名称，投标人可提供满足参数要求且功能一致的产品。</w:t>
      </w:r>
    </w:p>
    <w:p w:rsidR="006A4036" w:rsidRDefault="006A4036" w:rsidP="006A4036">
      <w:pPr>
        <w:ind w:firstLineChars="200" w:firstLine="480"/>
        <w:rPr>
          <w:rFonts w:ascii="黑体" w:eastAsia="黑体" w:hAnsi="黑体" w:cs="宋体"/>
          <w:kern w:val="0"/>
          <w:sz w:val="24"/>
          <w:szCs w:val="24"/>
        </w:rPr>
      </w:pPr>
      <w:r>
        <w:rPr>
          <w:rFonts w:ascii="黑体" w:eastAsia="黑体" w:hAnsi="黑体" w:cs="宋体" w:hint="eastAsia"/>
          <w:kern w:val="0"/>
          <w:sz w:val="24"/>
          <w:szCs w:val="24"/>
        </w:rPr>
        <w:t>2</w:t>
      </w:r>
      <w:r w:rsidRPr="006A4036">
        <w:rPr>
          <w:rFonts w:ascii="黑体" w:eastAsia="黑体" w:hAnsi="黑体" w:cs="宋体"/>
          <w:kern w:val="0"/>
          <w:sz w:val="24"/>
          <w:szCs w:val="24"/>
        </w:rPr>
        <w:t>、清洗剂要求能与清洗设备兼容，不能腐蚀及堵塞设备。</w:t>
      </w:r>
    </w:p>
    <w:p w:rsidR="003D11DB" w:rsidRDefault="006A4036" w:rsidP="006A4036">
      <w:pPr>
        <w:ind w:firstLineChars="200" w:firstLine="480"/>
        <w:rPr>
          <w:rFonts w:ascii="黑体" w:eastAsia="黑体" w:hAnsi="黑体" w:cs="宋体"/>
          <w:kern w:val="0"/>
          <w:sz w:val="24"/>
          <w:szCs w:val="24"/>
        </w:rPr>
      </w:pPr>
      <w:r>
        <w:rPr>
          <w:rFonts w:ascii="黑体" w:eastAsia="黑体" w:hAnsi="黑体" w:cs="宋体" w:hint="eastAsia"/>
          <w:kern w:val="0"/>
          <w:sz w:val="24"/>
          <w:szCs w:val="24"/>
        </w:rPr>
        <w:t>3、产品使用过程中出现不良事件报告或者不符合科室使用需求的</w:t>
      </w:r>
      <w:r w:rsidR="003D11DB">
        <w:rPr>
          <w:rFonts w:ascii="黑体" w:eastAsia="黑体" w:hAnsi="黑体" w:cs="宋体" w:hint="eastAsia"/>
          <w:kern w:val="0"/>
          <w:sz w:val="24"/>
          <w:szCs w:val="24"/>
        </w:rPr>
        <w:t>取消中标资格。</w:t>
      </w:r>
    </w:p>
    <w:p w:rsidR="00623296" w:rsidRDefault="002E246E" w:rsidP="002E246E">
      <w:pPr>
        <w:ind w:firstLineChars="200" w:firstLine="480"/>
        <w:rPr>
          <w:rFonts w:ascii="黑体" w:eastAsia="黑体" w:hAnsi="黑体" w:cs="宋体"/>
          <w:kern w:val="0"/>
          <w:sz w:val="24"/>
          <w:szCs w:val="24"/>
        </w:rPr>
      </w:pPr>
      <w:r>
        <w:rPr>
          <w:rFonts w:ascii="黑体" w:eastAsia="黑体" w:hAnsi="黑体" w:cs="宋体" w:hint="eastAsia"/>
          <w:kern w:val="0"/>
          <w:sz w:val="24"/>
          <w:szCs w:val="24"/>
        </w:rPr>
        <w:t>4</w:t>
      </w:r>
      <w:r w:rsidR="00623296" w:rsidRPr="00623296">
        <w:rPr>
          <w:rFonts w:ascii="黑体" w:eastAsia="黑体" w:hAnsi="黑体" w:cs="宋体"/>
          <w:kern w:val="0"/>
          <w:sz w:val="24"/>
          <w:szCs w:val="24"/>
        </w:rPr>
        <w:t>、投标单位所报产品必须符合以上参数要求，不允许负偏离，否则按无效标处理。</w:t>
      </w:r>
    </w:p>
    <w:p w:rsidR="002A4045" w:rsidRDefault="00AF3378" w:rsidP="002A4045">
      <w:pPr>
        <w:ind w:firstLineChars="200" w:firstLine="480"/>
        <w:rPr>
          <w:rFonts w:ascii="黑体" w:eastAsia="黑体" w:hAnsi="黑体" w:cs="宋体" w:hint="eastAsia"/>
          <w:kern w:val="0"/>
          <w:sz w:val="24"/>
          <w:szCs w:val="24"/>
        </w:rPr>
      </w:pPr>
      <w:r>
        <w:rPr>
          <w:rFonts w:ascii="黑体" w:eastAsia="黑体" w:hAnsi="黑体" w:cs="宋体" w:hint="eastAsia"/>
          <w:kern w:val="0"/>
          <w:sz w:val="24"/>
          <w:szCs w:val="24"/>
        </w:rPr>
        <w:t>5、以上参数需提供技术检验报告、彩页或对外的产品说明书加以佐证。</w:t>
      </w:r>
    </w:p>
    <w:p w:rsidR="0075709A" w:rsidRPr="000D2E6B" w:rsidRDefault="0075709A" w:rsidP="002A4045">
      <w:pPr>
        <w:ind w:firstLineChars="200" w:firstLine="480"/>
        <w:rPr>
          <w:rFonts w:ascii="黑体" w:eastAsia="黑体" w:hAnsi="黑体" w:cs="宋体"/>
          <w:kern w:val="0"/>
          <w:sz w:val="24"/>
          <w:szCs w:val="24"/>
        </w:rPr>
        <w:sectPr w:rsidR="0075709A" w:rsidRPr="000D2E6B">
          <w:pgSz w:w="16840" w:h="11907" w:orient="landscape"/>
          <w:pgMar w:top="1304" w:right="1134" w:bottom="1191" w:left="1134" w:header="964" w:footer="992" w:gutter="0"/>
          <w:pgNumType w:fmt="numberInDash"/>
          <w:cols w:space="720"/>
          <w:docGrid w:linePitch="381"/>
        </w:sectPr>
      </w:pPr>
      <w:r>
        <w:rPr>
          <w:rFonts w:ascii="黑体" w:eastAsia="黑体" w:hAnsi="黑体" w:cs="宋体" w:hint="eastAsia"/>
          <w:kern w:val="0"/>
          <w:sz w:val="24"/>
          <w:szCs w:val="24"/>
        </w:rPr>
        <w:t>6</w:t>
      </w:r>
      <w:r w:rsidR="002A4045">
        <w:rPr>
          <w:rFonts w:ascii="黑体" w:eastAsia="黑体" w:hAnsi="黑体" w:cs="宋体" w:hint="eastAsia"/>
          <w:kern w:val="0"/>
          <w:sz w:val="24"/>
          <w:szCs w:val="24"/>
        </w:rPr>
        <w:t>、按照每升限价报统一折率，最后成交价格保留小数点后两位。</w:t>
      </w:r>
    </w:p>
    <w:p w:rsidR="00A656C2" w:rsidRPr="000D2E6B" w:rsidRDefault="00A656C2" w:rsidP="00A656C2">
      <w:pPr>
        <w:pStyle w:val="1"/>
        <w:spacing w:beforeLines="0" w:afterLines="0" w:line="360" w:lineRule="auto"/>
        <w:rPr>
          <w:rFonts w:ascii="黑体" w:hAnsi="黑体"/>
          <w:b/>
        </w:rPr>
      </w:pPr>
      <w:bookmarkStart w:id="20" w:name="_Toc521403721"/>
      <w:r w:rsidRPr="000D2E6B">
        <w:rPr>
          <w:rFonts w:ascii="黑体" w:hAnsi="黑体" w:hint="eastAsia"/>
          <w:b/>
        </w:rPr>
        <w:lastRenderedPageBreak/>
        <w:t>第三篇  项目商务要求</w:t>
      </w:r>
      <w:bookmarkEnd w:id="20"/>
    </w:p>
    <w:p w:rsidR="00A656C2" w:rsidRPr="000D2E6B" w:rsidRDefault="00A656C2" w:rsidP="001D2F6A">
      <w:pPr>
        <w:pStyle w:val="2"/>
        <w:spacing w:line="500" w:lineRule="exact"/>
        <w:ind w:firstLineChars="200" w:firstLine="482"/>
        <w:rPr>
          <w:rFonts w:ascii="黑体" w:eastAsia="黑体" w:hAnsi="黑体"/>
          <w:b/>
          <w:sz w:val="24"/>
          <w:szCs w:val="24"/>
        </w:rPr>
      </w:pPr>
      <w:bookmarkStart w:id="21" w:name="_Toc267320049"/>
      <w:bookmarkStart w:id="22" w:name="_Toc521403722"/>
      <w:r w:rsidRPr="000D2E6B">
        <w:rPr>
          <w:rFonts w:ascii="黑体" w:eastAsia="黑体" w:hAnsi="黑体" w:hint="eastAsia"/>
          <w:b/>
          <w:sz w:val="24"/>
          <w:szCs w:val="24"/>
        </w:rPr>
        <w:t>一、实施期限、交货地点及验收方式</w:t>
      </w:r>
      <w:bookmarkEnd w:id="21"/>
      <w:bookmarkEnd w:id="22"/>
    </w:p>
    <w:p w:rsidR="00A656C2" w:rsidRPr="000D2E6B" w:rsidRDefault="00A656C2" w:rsidP="00A656C2">
      <w:pPr>
        <w:spacing w:line="600" w:lineRule="exact"/>
        <w:ind w:firstLineChars="200" w:firstLine="480"/>
        <w:jc w:val="left"/>
        <w:rPr>
          <w:rFonts w:ascii="黑体" w:eastAsia="黑体" w:hAnsi="黑体" w:cs="宋体"/>
          <w:kern w:val="0"/>
          <w:sz w:val="24"/>
          <w:szCs w:val="24"/>
        </w:rPr>
      </w:pPr>
      <w:bookmarkStart w:id="23" w:name="_Toc521403723"/>
      <w:bookmarkStart w:id="24" w:name="_Toc267320050"/>
      <w:r w:rsidRPr="000D2E6B">
        <w:rPr>
          <w:rFonts w:ascii="黑体" w:eastAsia="黑体" w:hAnsi="黑体" w:cs="宋体" w:hint="eastAsia"/>
          <w:kern w:val="0"/>
          <w:sz w:val="24"/>
          <w:szCs w:val="24"/>
        </w:rPr>
        <w:t>（一）</w:t>
      </w:r>
      <w:r w:rsidRPr="000D2E6B">
        <w:rPr>
          <w:rFonts w:ascii="黑体" w:eastAsia="黑体" w:hAnsi="黑体" w:hint="eastAsia"/>
          <w:b/>
          <w:sz w:val="24"/>
          <w:szCs w:val="24"/>
        </w:rPr>
        <w:t>实施期限</w:t>
      </w:r>
      <w:r w:rsidR="0026597B">
        <w:rPr>
          <w:rFonts w:ascii="黑体" w:eastAsia="黑体" w:hAnsi="黑体" w:cs="宋体" w:hint="eastAsia"/>
          <w:kern w:val="0"/>
          <w:sz w:val="24"/>
          <w:szCs w:val="24"/>
        </w:rPr>
        <w:t>：</w:t>
      </w:r>
      <w:r w:rsidR="001078BB">
        <w:rPr>
          <w:rFonts w:ascii="黑体" w:eastAsia="黑体" w:hAnsi="黑体" w:cs="宋体" w:hint="eastAsia"/>
          <w:kern w:val="0"/>
          <w:sz w:val="24"/>
          <w:szCs w:val="24"/>
        </w:rPr>
        <w:t>贰</w:t>
      </w:r>
      <w:r w:rsidR="000D2E6B" w:rsidRPr="000D2E6B">
        <w:rPr>
          <w:rFonts w:ascii="黑体" w:eastAsia="黑体" w:hAnsi="黑体" w:cs="宋体" w:hint="eastAsia"/>
          <w:kern w:val="0"/>
          <w:sz w:val="24"/>
          <w:szCs w:val="24"/>
        </w:rPr>
        <w:t>年</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（二）交货地点:重庆市合川区人民医院指定地点。</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（三）验收方式</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1、货物到达现场后，中标人应在使用单位人员在场情况下当面开箱，共同清点、检查外观，作出开箱记录，双方签字确认。</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2、中标人应保证货物到达采购人所在地完好无损，如有缺漏、损坏，由中标人负责调换、补齐或赔偿。</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3、中标人应根据国家相关文件要求提供产品合格证明及批次检测报告的资料。</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4、中标人提供的货物未达到采购招标文件规定要求，且对采购人造成损失的，由中标人承担一切责任，并赔偿所造成的损失。</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5、采购人如需要制造商对中标人交付的产品（包括质量、技术参数等）进行确认的，制造商应予以配合，并出具书面意见。</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6、产品包装材料归采购人所有。</w:t>
      </w:r>
    </w:p>
    <w:p w:rsidR="00A656C2" w:rsidRPr="000D2E6B" w:rsidRDefault="00A656C2" w:rsidP="001D2F6A">
      <w:pPr>
        <w:pStyle w:val="2"/>
        <w:spacing w:line="500" w:lineRule="exact"/>
        <w:ind w:firstLineChars="200" w:firstLine="482"/>
        <w:rPr>
          <w:rFonts w:ascii="黑体" w:eastAsia="黑体" w:hAnsi="黑体"/>
          <w:b/>
          <w:sz w:val="24"/>
          <w:szCs w:val="24"/>
        </w:rPr>
      </w:pPr>
      <w:r w:rsidRPr="000D2E6B">
        <w:rPr>
          <w:rFonts w:ascii="黑体" w:eastAsia="黑体" w:hAnsi="黑体" w:hint="eastAsia"/>
          <w:b/>
          <w:sz w:val="24"/>
          <w:szCs w:val="24"/>
        </w:rPr>
        <w:t>二、报价要求</w:t>
      </w:r>
      <w:bookmarkEnd w:id="23"/>
    </w:p>
    <w:p w:rsidR="00A656C2" w:rsidRPr="000D2E6B" w:rsidRDefault="00A656C2" w:rsidP="00A656C2">
      <w:pPr>
        <w:snapToGrid w:val="0"/>
        <w:spacing w:line="360" w:lineRule="auto"/>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25" w:name="_Toc521403724"/>
      <w:r w:rsidRPr="000D2E6B">
        <w:rPr>
          <w:rFonts w:ascii="黑体" w:eastAsia="黑体" w:hAnsi="黑体" w:hint="eastAsia"/>
          <w:b/>
          <w:sz w:val="24"/>
          <w:szCs w:val="24"/>
        </w:rPr>
        <w:t>三、质量保证及售后服务</w:t>
      </w:r>
      <w:bookmarkEnd w:id="24"/>
      <w:bookmarkEnd w:id="25"/>
    </w:p>
    <w:p w:rsidR="00A656C2" w:rsidRPr="000D2E6B" w:rsidRDefault="00A656C2" w:rsidP="00A656C2">
      <w:pPr>
        <w:pStyle w:val="25"/>
        <w:spacing w:line="420" w:lineRule="exact"/>
        <w:ind w:firstLineChars="200" w:firstLine="480"/>
        <w:rPr>
          <w:rFonts w:ascii="黑体" w:eastAsia="黑体" w:hAnsi="黑体" w:cs="宋体"/>
          <w:kern w:val="0"/>
          <w:sz w:val="24"/>
          <w:szCs w:val="24"/>
        </w:rPr>
      </w:pPr>
      <w:bookmarkStart w:id="26" w:name="_Toc267320051"/>
      <w:r w:rsidRPr="000D2E6B">
        <w:rPr>
          <w:rFonts w:ascii="黑体" w:eastAsia="黑体" w:hAnsi="黑体" w:cs="宋体" w:hint="eastAsia"/>
          <w:kern w:val="0"/>
          <w:sz w:val="24"/>
          <w:szCs w:val="24"/>
        </w:rPr>
        <w:t>1.供货要求：中标人严格根据采购人需求供货，保证及时提供充足的货源。在得到采购人的送货通知</w:t>
      </w:r>
      <w:r w:rsidRPr="000D2E6B">
        <w:rPr>
          <w:rFonts w:ascii="黑体" w:eastAsia="黑体" w:hAnsi="黑体" w:cs="宋体" w:hint="eastAsia"/>
          <w:kern w:val="0"/>
          <w:sz w:val="24"/>
          <w:szCs w:val="24"/>
          <w:u w:val="single"/>
        </w:rPr>
        <w:t xml:space="preserve">   1周  </w:t>
      </w:r>
      <w:r w:rsidRPr="000D2E6B">
        <w:rPr>
          <w:rFonts w:ascii="黑体" w:eastAsia="黑体" w:hAnsi="黑体"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2.产品的有效性：中标人须具备良好的储存及运输条件，并根据国家法律法规的规定</w:t>
      </w:r>
      <w:r w:rsidRPr="000D2E6B">
        <w:rPr>
          <w:rFonts w:ascii="黑体" w:eastAsia="黑体" w:hAnsi="黑体"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4. 中标人提供的产品和服务未达到采购文件要求，且对采购人造成损失的，由中标人承担责任。</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27" w:name="_Toc521403725"/>
      <w:r w:rsidRPr="000D2E6B">
        <w:rPr>
          <w:rFonts w:ascii="黑体" w:eastAsia="黑体" w:hAnsi="黑体" w:hint="eastAsia"/>
          <w:b/>
          <w:sz w:val="24"/>
          <w:szCs w:val="24"/>
        </w:rPr>
        <w:t>四、结算方式</w:t>
      </w:r>
      <w:bookmarkEnd w:id="26"/>
      <w:bookmarkEnd w:id="27"/>
    </w:p>
    <w:p w:rsidR="00A656C2" w:rsidRPr="000D2E6B" w:rsidRDefault="00A656C2" w:rsidP="00A656C2">
      <w:pPr>
        <w:snapToGrid w:val="0"/>
        <w:spacing w:line="420" w:lineRule="exact"/>
        <w:ind w:firstLineChars="200" w:firstLine="480"/>
        <w:rPr>
          <w:rFonts w:ascii="黑体" w:eastAsia="黑体" w:hAnsi="黑体" w:cs="宋体"/>
          <w:kern w:val="0"/>
          <w:sz w:val="24"/>
          <w:szCs w:val="24"/>
        </w:rPr>
      </w:pPr>
      <w:bookmarkStart w:id="28" w:name="_Toc267320052"/>
      <w:bookmarkStart w:id="29" w:name="_Toc521403726"/>
      <w:r w:rsidRPr="000D2E6B">
        <w:rPr>
          <w:rFonts w:ascii="黑体" w:eastAsia="黑体" w:hAnsi="黑体" w:cs="宋体" w:hint="eastAsia"/>
          <w:kern w:val="0"/>
          <w:sz w:val="24"/>
          <w:szCs w:val="24"/>
        </w:rPr>
        <w:t>1.结算总价=实际结算单价*经采购人签证的各耗材使用数量</w:t>
      </w:r>
    </w:p>
    <w:p w:rsidR="0049372F" w:rsidRPr="000D2E6B" w:rsidRDefault="00A656C2" w:rsidP="0049372F">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w:t>
      </w:r>
      <w:bookmarkStart w:id="30" w:name="_Toc6774"/>
      <w:r w:rsidRPr="000D2E6B">
        <w:rPr>
          <w:rFonts w:ascii="黑体" w:eastAsia="黑体" w:hAnsi="黑体" w:cs="宋体" w:hint="eastAsia"/>
          <w:kern w:val="0"/>
          <w:sz w:val="24"/>
          <w:szCs w:val="24"/>
        </w:rPr>
        <w:t>付款方式：</w:t>
      </w:r>
      <w:bookmarkEnd w:id="30"/>
      <w:r w:rsidR="0049372F" w:rsidRPr="000D2E6B">
        <w:rPr>
          <w:rFonts w:ascii="黑体" w:eastAsia="黑体" w:hAnsi="黑体" w:cs="宋体" w:hint="eastAsia"/>
          <w:kern w:val="0"/>
          <w:sz w:val="24"/>
          <w:szCs w:val="24"/>
        </w:rPr>
        <w:t>中标公司向院方出具签收或收货证明，双方确认结算结果无误的 3个月后，院方15个工作日内一次性付清确认量的全部货款。</w:t>
      </w:r>
    </w:p>
    <w:p w:rsidR="00A656C2" w:rsidRPr="000D2E6B" w:rsidRDefault="00A656C2" w:rsidP="001D2F6A">
      <w:pPr>
        <w:spacing w:line="600" w:lineRule="exact"/>
        <w:ind w:firstLineChars="200" w:firstLine="482"/>
        <w:jc w:val="left"/>
        <w:rPr>
          <w:rFonts w:ascii="黑体" w:eastAsia="黑体" w:hAnsi="黑体"/>
          <w:b/>
          <w:sz w:val="24"/>
          <w:szCs w:val="24"/>
        </w:rPr>
      </w:pPr>
      <w:r w:rsidRPr="000D2E6B">
        <w:rPr>
          <w:rFonts w:ascii="黑体" w:eastAsia="黑体" w:hAnsi="黑体" w:hint="eastAsia"/>
          <w:b/>
          <w:sz w:val="24"/>
          <w:szCs w:val="24"/>
        </w:rPr>
        <w:t>五、知识产权</w:t>
      </w:r>
      <w:bookmarkEnd w:id="28"/>
      <w:bookmarkEnd w:id="29"/>
    </w:p>
    <w:p w:rsidR="00A656C2" w:rsidRPr="000D2E6B" w:rsidRDefault="00A656C2" w:rsidP="00A656C2">
      <w:pPr>
        <w:snapToGrid w:val="0"/>
        <w:spacing w:line="6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31" w:name="_Toc481507573"/>
      <w:bookmarkStart w:id="32" w:name="_Toc267320053"/>
      <w:bookmarkStart w:id="33" w:name="_Toc521403727"/>
      <w:r w:rsidRPr="000D2E6B">
        <w:rPr>
          <w:rFonts w:ascii="黑体" w:eastAsia="黑体" w:hAnsi="黑体" w:hint="eastAsia"/>
          <w:b/>
          <w:sz w:val="24"/>
          <w:szCs w:val="24"/>
        </w:rPr>
        <w:t>六、培训</w:t>
      </w:r>
      <w:bookmarkEnd w:id="31"/>
      <w:bookmarkEnd w:id="32"/>
      <w:bookmarkEnd w:id="33"/>
    </w:p>
    <w:p w:rsidR="00A656C2" w:rsidRPr="000D2E6B" w:rsidRDefault="00A656C2" w:rsidP="00A656C2">
      <w:pPr>
        <w:snapToGrid w:val="0"/>
        <w:spacing w:line="420" w:lineRule="exact"/>
        <w:ind w:firstLine="540"/>
        <w:rPr>
          <w:rFonts w:ascii="黑体" w:eastAsia="黑体" w:hAnsi="黑体" w:cs="宋体"/>
          <w:kern w:val="0"/>
          <w:sz w:val="24"/>
          <w:szCs w:val="24"/>
        </w:rPr>
      </w:pPr>
      <w:bookmarkStart w:id="34" w:name="_Toc481507574"/>
      <w:bookmarkStart w:id="35" w:name="_Toc267320054"/>
      <w:bookmarkStart w:id="36" w:name="_Toc521403728"/>
      <w:r w:rsidRPr="000D2E6B">
        <w:rPr>
          <w:rFonts w:ascii="黑体" w:eastAsia="黑体" w:hAnsi="黑体" w:cs="宋体" w:hint="eastAsia"/>
          <w:kern w:val="0"/>
          <w:sz w:val="24"/>
          <w:szCs w:val="24"/>
        </w:rPr>
        <w:t>中标人对其提供产品的使用和操作应尽培训义务。中标人应提供对采购人的基本免费培训，使采购人使用人员能够正常操作。</w:t>
      </w:r>
    </w:p>
    <w:p w:rsidR="00623296" w:rsidRDefault="00A656C2" w:rsidP="00623296">
      <w:pPr>
        <w:pStyle w:val="2"/>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七、其他</w:t>
      </w:r>
      <w:bookmarkEnd w:id="34"/>
      <w:bookmarkEnd w:id="35"/>
      <w:bookmarkEnd w:id="36"/>
    </w:p>
    <w:p w:rsidR="00623296" w:rsidRPr="00623296" w:rsidRDefault="00623296" w:rsidP="00623296">
      <w:pPr>
        <w:snapToGrid w:val="0"/>
        <w:spacing w:line="600" w:lineRule="exact"/>
        <w:ind w:firstLineChars="250" w:firstLine="600"/>
        <w:rPr>
          <w:rFonts w:ascii="黑体" w:eastAsia="黑体" w:hAnsi="黑体" w:cs="宋体"/>
          <w:kern w:val="0"/>
          <w:sz w:val="24"/>
          <w:szCs w:val="24"/>
        </w:rPr>
      </w:pPr>
      <w:r w:rsidRPr="00623296">
        <w:rPr>
          <w:rFonts w:ascii="黑体" w:eastAsia="黑体" w:hAnsi="黑体" w:cs="宋体" w:hint="eastAsia"/>
          <w:kern w:val="0"/>
          <w:sz w:val="24"/>
          <w:szCs w:val="24"/>
        </w:rPr>
        <w:t>（一）重庆市有不少于5家的二级以上公立医院使用投标产品。（提供合同复印件）</w:t>
      </w:r>
    </w:p>
    <w:p w:rsidR="00A656C2" w:rsidRDefault="00623296" w:rsidP="00623296">
      <w:pPr>
        <w:snapToGrid w:val="0"/>
        <w:spacing w:line="600" w:lineRule="exact"/>
        <w:ind w:firstLineChars="250" w:firstLine="600"/>
        <w:rPr>
          <w:rFonts w:ascii="黑体" w:eastAsia="黑体" w:hAnsi="黑体" w:cs="宋体"/>
          <w:kern w:val="0"/>
          <w:sz w:val="24"/>
          <w:szCs w:val="24"/>
        </w:rPr>
      </w:pPr>
      <w:r>
        <w:rPr>
          <w:rFonts w:ascii="黑体" w:eastAsia="黑体" w:hAnsi="黑体" w:cs="宋体" w:hint="eastAsia"/>
          <w:kern w:val="0"/>
          <w:sz w:val="24"/>
          <w:szCs w:val="24"/>
        </w:rPr>
        <w:t>（二</w:t>
      </w:r>
      <w:r w:rsidR="00A656C2" w:rsidRPr="000D2E6B">
        <w:rPr>
          <w:rFonts w:ascii="黑体" w:eastAsia="黑体" w:hAnsi="黑体" w:cs="宋体" w:hint="eastAsia"/>
          <w:kern w:val="0"/>
          <w:sz w:val="24"/>
          <w:szCs w:val="24"/>
        </w:rPr>
        <w:t>）投标人必须在投标文件中对以上条款和服务承诺明确列出，承诺内容必须达到本篇及招标文件其他条款的要求。</w:t>
      </w:r>
    </w:p>
    <w:p w:rsidR="00A656C2" w:rsidRPr="000D2E6B" w:rsidRDefault="00623296" w:rsidP="00623296">
      <w:pPr>
        <w:snapToGrid w:val="0"/>
        <w:spacing w:line="600" w:lineRule="exact"/>
        <w:ind w:firstLineChars="250" w:firstLine="600"/>
        <w:rPr>
          <w:rFonts w:ascii="黑体" w:eastAsia="黑体" w:hAnsi="黑体" w:cs="宋体"/>
          <w:kern w:val="0"/>
          <w:sz w:val="24"/>
          <w:szCs w:val="24"/>
        </w:rPr>
      </w:pPr>
      <w:r>
        <w:rPr>
          <w:rFonts w:ascii="黑体" w:eastAsia="黑体" w:hAnsi="黑体" w:cs="宋体" w:hint="eastAsia"/>
          <w:kern w:val="0"/>
          <w:sz w:val="24"/>
          <w:szCs w:val="24"/>
        </w:rPr>
        <w:t>（三</w:t>
      </w:r>
      <w:r w:rsidR="00A656C2" w:rsidRPr="000D2E6B">
        <w:rPr>
          <w:rFonts w:ascii="黑体" w:eastAsia="黑体" w:hAnsi="黑体" w:cs="宋体" w:hint="eastAsia"/>
          <w:kern w:val="0"/>
          <w:sz w:val="24"/>
          <w:szCs w:val="24"/>
        </w:rPr>
        <w:t>）其他未尽事宜由供需双方在采购合同中详细约定。</w:t>
      </w:r>
    </w:p>
    <w:p w:rsidR="00A656C2" w:rsidRPr="000D2E6B" w:rsidRDefault="00A656C2" w:rsidP="00A656C2">
      <w:pPr>
        <w:pStyle w:val="1"/>
        <w:spacing w:beforeLines="0" w:afterLines="0" w:line="360" w:lineRule="auto"/>
        <w:ind w:firstLineChars="100" w:firstLine="280"/>
        <w:rPr>
          <w:rFonts w:ascii="黑体" w:hAnsi="黑体"/>
          <w:b/>
        </w:rPr>
      </w:pPr>
      <w:r w:rsidRPr="000D2E6B">
        <w:rPr>
          <w:rFonts w:ascii="黑体" w:hAnsi="黑体"/>
          <w:sz w:val="28"/>
        </w:rPr>
        <w:br w:type="page"/>
      </w:r>
      <w:bookmarkStart w:id="37" w:name="_Toc521403729"/>
      <w:r w:rsidRPr="000D2E6B">
        <w:rPr>
          <w:rFonts w:ascii="黑体" w:hAnsi="黑体" w:hint="eastAsia"/>
          <w:b/>
        </w:rPr>
        <w:lastRenderedPageBreak/>
        <w:t>第四篇  资格审查及评标办法</w:t>
      </w:r>
      <w:bookmarkEnd w:id="37"/>
    </w:p>
    <w:p w:rsidR="00A656C2" w:rsidRPr="000D2E6B" w:rsidRDefault="00A656C2" w:rsidP="001D2F6A">
      <w:pPr>
        <w:pStyle w:val="2"/>
        <w:spacing w:line="400" w:lineRule="exact"/>
        <w:ind w:firstLineChars="200" w:firstLine="482"/>
        <w:rPr>
          <w:rFonts w:ascii="黑体" w:eastAsia="黑体" w:hAnsi="黑体"/>
          <w:b/>
          <w:sz w:val="24"/>
          <w:szCs w:val="24"/>
        </w:rPr>
      </w:pPr>
      <w:bookmarkStart w:id="38" w:name="_Toc492721015"/>
      <w:bookmarkStart w:id="39" w:name="_Toc521403730"/>
      <w:r w:rsidRPr="000D2E6B">
        <w:rPr>
          <w:rFonts w:ascii="黑体" w:eastAsia="黑体" w:hAnsi="黑体" w:hint="eastAsia"/>
          <w:b/>
          <w:sz w:val="24"/>
          <w:szCs w:val="24"/>
        </w:rPr>
        <w:t>一、资格审查</w:t>
      </w:r>
      <w:bookmarkEnd w:id="38"/>
      <w:bookmarkEnd w:id="39"/>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依据政府采购相关法律法规规定,由监督小组对投标文件中的资格证明文件进行审查。资格审查资料表如下：</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40" w:name="_Toc492721016"/>
      <w:bookmarkStart w:id="41" w:name="_Toc521403731"/>
      <w:r w:rsidRPr="000D2E6B">
        <w:rPr>
          <w:rFonts w:ascii="黑体" w:eastAsia="黑体" w:hAnsi="黑体" w:hint="eastAsia"/>
          <w:b/>
          <w:sz w:val="24"/>
          <w:szCs w:val="24"/>
        </w:rPr>
        <w:t>二、评标方法</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BD14D2" w:rsidRPr="00CE0795" w:rsidTr="00780240">
        <w:tc>
          <w:tcPr>
            <w:tcW w:w="676" w:type="dxa"/>
            <w:vAlign w:val="center"/>
          </w:tcPr>
          <w:p w:rsidR="00BD14D2" w:rsidRPr="00CE0795" w:rsidRDefault="00BD14D2" w:rsidP="00780240">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BD14D2" w:rsidRPr="00CE0795" w:rsidRDefault="00BD14D2" w:rsidP="00780240">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BD14D2" w:rsidRPr="00CE0795" w:rsidRDefault="00BD14D2" w:rsidP="00780240">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BD14D2" w:rsidRPr="00CE0795" w:rsidTr="00780240">
        <w:tc>
          <w:tcPr>
            <w:tcW w:w="676" w:type="dxa"/>
            <w:vMerge w:val="restart"/>
            <w:vAlign w:val="center"/>
          </w:tcPr>
          <w:p w:rsidR="00BD14D2" w:rsidRPr="00CE0795" w:rsidRDefault="00BD14D2" w:rsidP="00780240">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p>
          <w:p w:rsidR="00BD14D2" w:rsidRDefault="00BD14D2" w:rsidP="0078024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BD14D2" w:rsidRDefault="00BD14D2" w:rsidP="0078024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BD14D2" w:rsidRDefault="00BD14D2" w:rsidP="00780240">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BD14D2" w:rsidRDefault="00BD14D2" w:rsidP="00780240">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BD14D2" w:rsidRDefault="00BD14D2" w:rsidP="00780240">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BD14D2" w:rsidRDefault="00BD14D2" w:rsidP="00780240">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BD14D2" w:rsidRDefault="00BD14D2" w:rsidP="00780240">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BD14D2" w:rsidRDefault="00BD14D2" w:rsidP="00780240">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BD14D2" w:rsidRPr="00CE0795" w:rsidRDefault="00BD14D2" w:rsidP="00780240">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BD14D2" w:rsidRPr="00CE0795" w:rsidRDefault="00BD14D2" w:rsidP="00780240">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BD14D2" w:rsidRPr="00CE0795" w:rsidRDefault="00BD14D2" w:rsidP="00780240">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BD14D2" w:rsidRPr="00CE0795" w:rsidRDefault="00BD14D2" w:rsidP="00780240">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BD14D2" w:rsidRPr="00CE0795" w:rsidTr="00780240">
        <w:tc>
          <w:tcPr>
            <w:tcW w:w="676" w:type="dxa"/>
            <w:vMerge/>
            <w:vAlign w:val="center"/>
          </w:tcPr>
          <w:p w:rsidR="00BD14D2" w:rsidRPr="00CE0795" w:rsidRDefault="00BD14D2" w:rsidP="00780240">
            <w:pPr>
              <w:spacing w:line="240" w:lineRule="exact"/>
              <w:jc w:val="center"/>
              <w:rPr>
                <w:rFonts w:ascii="方正仿宋_GBK" w:eastAsia="方正仿宋_GBK" w:hAnsi="仿宋"/>
                <w:sz w:val="21"/>
                <w:szCs w:val="21"/>
              </w:rPr>
            </w:pPr>
          </w:p>
        </w:tc>
        <w:tc>
          <w:tcPr>
            <w:tcW w:w="425" w:type="dxa"/>
            <w:vMerge/>
            <w:vAlign w:val="center"/>
          </w:tcPr>
          <w:p w:rsidR="00BD14D2" w:rsidRPr="00CE0795" w:rsidRDefault="00BD14D2" w:rsidP="00780240">
            <w:pPr>
              <w:spacing w:line="240" w:lineRule="exact"/>
              <w:rPr>
                <w:rFonts w:ascii="方正仿宋_GBK" w:eastAsia="方正仿宋_GBK" w:hAnsi="仿宋" w:cs="仿宋_GB2312"/>
                <w:sz w:val="21"/>
                <w:szCs w:val="21"/>
                <w:lang w:val="zh-CN"/>
              </w:rPr>
            </w:pPr>
          </w:p>
        </w:tc>
        <w:tc>
          <w:tcPr>
            <w:tcW w:w="4536" w:type="dxa"/>
            <w:vAlign w:val="center"/>
          </w:tcPr>
          <w:p w:rsidR="00BD14D2" w:rsidRPr="00CE0795" w:rsidRDefault="00BD14D2" w:rsidP="00780240">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BD14D2" w:rsidRPr="00CE0795" w:rsidRDefault="00BD14D2" w:rsidP="00780240">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BD14D2" w:rsidRPr="00CE0795" w:rsidTr="00780240">
        <w:tc>
          <w:tcPr>
            <w:tcW w:w="676" w:type="dxa"/>
            <w:vMerge/>
            <w:vAlign w:val="center"/>
          </w:tcPr>
          <w:p w:rsidR="00BD14D2" w:rsidRPr="00CE0795" w:rsidRDefault="00BD14D2" w:rsidP="00780240">
            <w:pPr>
              <w:spacing w:line="240" w:lineRule="exact"/>
              <w:jc w:val="center"/>
              <w:rPr>
                <w:rFonts w:ascii="方正仿宋_GBK" w:eastAsia="方正仿宋_GBK" w:hAnsi="仿宋"/>
                <w:sz w:val="21"/>
                <w:szCs w:val="21"/>
              </w:rPr>
            </w:pPr>
          </w:p>
        </w:tc>
        <w:tc>
          <w:tcPr>
            <w:tcW w:w="425" w:type="dxa"/>
            <w:vMerge/>
            <w:vAlign w:val="center"/>
          </w:tcPr>
          <w:p w:rsidR="00BD14D2" w:rsidRPr="00CE0795" w:rsidRDefault="00BD14D2" w:rsidP="00780240">
            <w:pPr>
              <w:spacing w:line="240" w:lineRule="exact"/>
              <w:rPr>
                <w:rFonts w:ascii="方正仿宋_GBK" w:eastAsia="方正仿宋_GBK" w:hAnsi="仿宋" w:cs="仿宋_GB2312"/>
                <w:sz w:val="21"/>
                <w:szCs w:val="21"/>
                <w:lang w:val="zh-CN"/>
              </w:rPr>
            </w:pPr>
          </w:p>
        </w:tc>
        <w:tc>
          <w:tcPr>
            <w:tcW w:w="4536" w:type="dxa"/>
            <w:vAlign w:val="center"/>
          </w:tcPr>
          <w:p w:rsidR="00BD14D2" w:rsidRPr="00CE0795" w:rsidRDefault="00BD14D2" w:rsidP="00780240">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D14D2" w:rsidRPr="00CE0795" w:rsidRDefault="00BD14D2" w:rsidP="00780240">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BD14D2" w:rsidRPr="00CE0795" w:rsidTr="00780240">
        <w:tc>
          <w:tcPr>
            <w:tcW w:w="676" w:type="dxa"/>
            <w:vMerge/>
            <w:vAlign w:val="center"/>
          </w:tcPr>
          <w:p w:rsidR="00BD14D2" w:rsidRPr="00CE0795" w:rsidRDefault="00BD14D2" w:rsidP="00780240">
            <w:pPr>
              <w:spacing w:line="240" w:lineRule="exact"/>
              <w:jc w:val="center"/>
              <w:rPr>
                <w:rFonts w:ascii="方正仿宋_GBK" w:eastAsia="方正仿宋_GBK" w:hAnsi="仿宋"/>
                <w:sz w:val="21"/>
                <w:szCs w:val="21"/>
              </w:rPr>
            </w:pPr>
          </w:p>
        </w:tc>
        <w:tc>
          <w:tcPr>
            <w:tcW w:w="425" w:type="dxa"/>
            <w:vMerge/>
            <w:vAlign w:val="center"/>
          </w:tcPr>
          <w:p w:rsidR="00BD14D2" w:rsidRPr="00CE0795" w:rsidRDefault="00BD14D2" w:rsidP="00780240">
            <w:pPr>
              <w:spacing w:line="240" w:lineRule="exact"/>
              <w:rPr>
                <w:rFonts w:ascii="方正仿宋_GBK" w:eastAsia="方正仿宋_GBK" w:hAnsi="仿宋" w:cs="仿宋_GB2312"/>
                <w:sz w:val="21"/>
                <w:szCs w:val="21"/>
                <w:lang w:val="zh-CN"/>
              </w:rPr>
            </w:pPr>
          </w:p>
        </w:tc>
        <w:tc>
          <w:tcPr>
            <w:tcW w:w="4536" w:type="dxa"/>
            <w:vAlign w:val="center"/>
          </w:tcPr>
          <w:p w:rsidR="00BD14D2" w:rsidRPr="00CE0795" w:rsidRDefault="00BD14D2" w:rsidP="00780240">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D14D2" w:rsidRPr="00CE0795" w:rsidRDefault="00BD14D2" w:rsidP="00780240">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BD14D2" w:rsidRPr="00CE0795" w:rsidRDefault="00BD14D2" w:rsidP="00780240">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BD14D2" w:rsidRPr="00CE0795" w:rsidTr="00780240">
        <w:tc>
          <w:tcPr>
            <w:tcW w:w="676" w:type="dxa"/>
            <w:vMerge/>
            <w:vAlign w:val="center"/>
          </w:tcPr>
          <w:p w:rsidR="00BD14D2" w:rsidRPr="00CE0795" w:rsidRDefault="00BD14D2" w:rsidP="00780240">
            <w:pPr>
              <w:spacing w:line="240" w:lineRule="exact"/>
              <w:jc w:val="center"/>
              <w:rPr>
                <w:rFonts w:ascii="方正仿宋_GBK" w:eastAsia="方正仿宋_GBK" w:hAnsi="仿宋"/>
                <w:sz w:val="21"/>
                <w:szCs w:val="21"/>
              </w:rPr>
            </w:pPr>
          </w:p>
        </w:tc>
        <w:tc>
          <w:tcPr>
            <w:tcW w:w="425" w:type="dxa"/>
            <w:vMerge/>
            <w:vAlign w:val="center"/>
          </w:tcPr>
          <w:p w:rsidR="00BD14D2" w:rsidRPr="00CE0795" w:rsidRDefault="00BD14D2" w:rsidP="00780240">
            <w:pPr>
              <w:spacing w:line="240" w:lineRule="exact"/>
              <w:rPr>
                <w:rFonts w:ascii="方正仿宋_GBK" w:eastAsia="方正仿宋_GBK" w:hAnsi="仿宋" w:cs="仿宋_GB2312"/>
                <w:sz w:val="21"/>
                <w:szCs w:val="21"/>
                <w:lang w:val="zh-CN"/>
              </w:rPr>
            </w:pPr>
          </w:p>
        </w:tc>
        <w:tc>
          <w:tcPr>
            <w:tcW w:w="4536" w:type="dxa"/>
            <w:vAlign w:val="center"/>
          </w:tcPr>
          <w:p w:rsidR="00BD14D2" w:rsidRPr="00CE0795" w:rsidRDefault="00BD14D2" w:rsidP="00780240">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BD14D2" w:rsidRPr="00B120FE" w:rsidRDefault="00BD14D2" w:rsidP="00780240">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BD14D2" w:rsidRPr="00B120FE" w:rsidRDefault="00BD14D2" w:rsidP="00780240">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D14D2" w:rsidRPr="00CE0795" w:rsidTr="00780240">
        <w:trPr>
          <w:trHeight w:val="311"/>
        </w:trPr>
        <w:tc>
          <w:tcPr>
            <w:tcW w:w="676" w:type="dxa"/>
            <w:vMerge/>
            <w:vAlign w:val="center"/>
          </w:tcPr>
          <w:p w:rsidR="00BD14D2" w:rsidRPr="00CE0795" w:rsidRDefault="00BD14D2" w:rsidP="00780240">
            <w:pPr>
              <w:spacing w:line="240" w:lineRule="exact"/>
              <w:jc w:val="center"/>
              <w:rPr>
                <w:rFonts w:ascii="方正仿宋_GBK" w:eastAsia="方正仿宋_GBK" w:hAnsi="仿宋"/>
                <w:sz w:val="21"/>
                <w:szCs w:val="21"/>
              </w:rPr>
            </w:pPr>
          </w:p>
        </w:tc>
        <w:tc>
          <w:tcPr>
            <w:tcW w:w="425" w:type="dxa"/>
            <w:vMerge/>
            <w:vAlign w:val="center"/>
          </w:tcPr>
          <w:p w:rsidR="00BD14D2" w:rsidRPr="00CE0795" w:rsidRDefault="00BD14D2" w:rsidP="00780240">
            <w:pPr>
              <w:spacing w:line="240" w:lineRule="exact"/>
              <w:rPr>
                <w:rFonts w:ascii="方正仿宋_GBK" w:eastAsia="方正仿宋_GBK" w:hAnsi="仿宋" w:cs="仿宋_GB2312"/>
                <w:sz w:val="21"/>
                <w:szCs w:val="21"/>
              </w:rPr>
            </w:pPr>
          </w:p>
        </w:tc>
        <w:tc>
          <w:tcPr>
            <w:tcW w:w="4536" w:type="dxa"/>
            <w:vAlign w:val="center"/>
          </w:tcPr>
          <w:p w:rsidR="00BD14D2" w:rsidRPr="00CE0795" w:rsidRDefault="00BD14D2" w:rsidP="00780240">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BD14D2" w:rsidRPr="00CE0795" w:rsidRDefault="00BD14D2" w:rsidP="00780240">
            <w:pPr>
              <w:spacing w:line="240" w:lineRule="exact"/>
              <w:rPr>
                <w:rFonts w:ascii="方正仿宋_GBK" w:eastAsia="方正仿宋_GBK" w:hAnsi="仿宋"/>
                <w:sz w:val="21"/>
                <w:szCs w:val="21"/>
              </w:rPr>
            </w:pPr>
          </w:p>
        </w:tc>
      </w:tr>
      <w:tr w:rsidR="00BD14D2" w:rsidRPr="00CE0795" w:rsidTr="00780240">
        <w:tc>
          <w:tcPr>
            <w:tcW w:w="676" w:type="dxa"/>
            <w:vAlign w:val="center"/>
          </w:tcPr>
          <w:p w:rsidR="00BD14D2" w:rsidRPr="00CE0795" w:rsidRDefault="00BD14D2" w:rsidP="00780240">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BD14D2" w:rsidRPr="00CE0795" w:rsidRDefault="00BD14D2" w:rsidP="00780240">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BD14D2" w:rsidRPr="00CE0795" w:rsidRDefault="00BD14D2" w:rsidP="00780240">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按第一篇“二</w:t>
            </w:r>
            <w:r w:rsidRPr="00CE0795">
              <w:rPr>
                <w:rFonts w:ascii="方正仿宋_GBK" w:eastAsia="方正仿宋_GBK" w:hAnsi="仿宋" w:hint="eastAsia"/>
                <w:sz w:val="21"/>
                <w:szCs w:val="21"/>
              </w:rPr>
              <w:t>、</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A656C2" w:rsidRPr="000D2E6B" w:rsidRDefault="00A656C2" w:rsidP="001D2F6A">
      <w:pPr>
        <w:snapToGrid w:val="0"/>
        <w:spacing w:line="420" w:lineRule="exact"/>
        <w:ind w:firstLineChars="200" w:firstLine="482"/>
        <w:outlineLvl w:val="0"/>
        <w:rPr>
          <w:rFonts w:ascii="黑体" w:eastAsia="黑体" w:hAnsi="黑体"/>
          <w:b/>
          <w:sz w:val="24"/>
          <w:szCs w:val="24"/>
        </w:rPr>
      </w:pPr>
      <w:r w:rsidRPr="000D2E6B">
        <w:rPr>
          <w:rFonts w:ascii="黑体" w:eastAsia="黑体" w:hAnsi="黑体" w:hint="eastAsia"/>
          <w:b/>
          <w:sz w:val="24"/>
          <w:szCs w:val="24"/>
        </w:rPr>
        <w:t>（一）评标原则</w:t>
      </w:r>
    </w:p>
    <w:p w:rsidR="00A656C2" w:rsidRPr="000D2E6B" w:rsidRDefault="00A656C2" w:rsidP="00A656C2">
      <w:pPr>
        <w:snapToGrid w:val="0"/>
        <w:spacing w:line="420" w:lineRule="exact"/>
        <w:ind w:firstLineChars="200" w:firstLine="480"/>
        <w:outlineLvl w:val="0"/>
        <w:rPr>
          <w:rFonts w:ascii="黑体" w:eastAsia="黑体" w:hAnsi="黑体" w:cs="宋体"/>
          <w:kern w:val="0"/>
          <w:sz w:val="24"/>
          <w:szCs w:val="24"/>
        </w:rPr>
      </w:pPr>
      <w:r w:rsidRPr="000D2E6B">
        <w:rPr>
          <w:rFonts w:ascii="黑体" w:eastAsia="黑体" w:hAnsi="黑体" w:cs="宋体" w:hint="eastAsia"/>
          <w:kern w:val="0"/>
          <w:sz w:val="24"/>
          <w:szCs w:val="24"/>
        </w:rPr>
        <w:t>采用低价中标方式评定。</w:t>
      </w:r>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（二）符合性审查</w:t>
      </w:r>
    </w:p>
    <w:p w:rsidR="00A656C2" w:rsidRPr="000D2E6B" w:rsidRDefault="00A656C2" w:rsidP="00A656C2">
      <w:pPr>
        <w:snapToGrid w:val="0"/>
        <w:spacing w:line="400" w:lineRule="exact"/>
        <w:ind w:firstLineChars="200" w:firstLine="480"/>
        <w:rPr>
          <w:rFonts w:ascii="黑体" w:eastAsia="黑体" w:hAnsi="黑体"/>
          <w:kern w:val="0"/>
          <w:sz w:val="24"/>
          <w:szCs w:val="24"/>
        </w:rPr>
      </w:pPr>
      <w:r w:rsidRPr="000D2E6B">
        <w:rPr>
          <w:rFonts w:ascii="黑体" w:eastAsia="黑体" w:hAnsi="黑体" w:cs="宋体" w:hint="eastAsia"/>
          <w:kern w:val="0"/>
          <w:sz w:val="24"/>
          <w:szCs w:val="24"/>
        </w:rPr>
        <w:t>评标小组应当对符合资格的投标人的投标文件进行符合性审查，以确定其是否满足招标文件的实质性要求。</w:t>
      </w:r>
      <w:r w:rsidRPr="000D2E6B">
        <w:rPr>
          <w:rFonts w:ascii="黑体" w:eastAsia="黑体" w:hAnsi="黑体"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RPr="000D2E6B" w:rsidTr="00A656C2">
        <w:trPr>
          <w:trHeight w:val="321"/>
        </w:trPr>
        <w:tc>
          <w:tcPr>
            <w:tcW w:w="675"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3546"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评审因素</w:t>
            </w:r>
          </w:p>
        </w:tc>
        <w:tc>
          <w:tcPr>
            <w:tcW w:w="5409"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评审标准</w:t>
            </w:r>
          </w:p>
        </w:tc>
      </w:tr>
      <w:tr w:rsidR="00A656C2" w:rsidRPr="000D2E6B" w:rsidTr="00A656C2">
        <w:trPr>
          <w:trHeight w:val="435"/>
        </w:trPr>
        <w:tc>
          <w:tcPr>
            <w:tcW w:w="675" w:type="dxa"/>
            <w:vMerge w:val="restart"/>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1</w:t>
            </w:r>
          </w:p>
        </w:tc>
        <w:tc>
          <w:tcPr>
            <w:tcW w:w="1562" w:type="dxa"/>
            <w:vMerge w:val="restart"/>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有效性审查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投标文件签署</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投标文件上法定代表人或其授权代表人的签字齐全。</w:t>
            </w:r>
          </w:p>
        </w:tc>
      </w:tr>
      <w:tr w:rsidR="00A656C2" w:rsidRPr="000D2E6B" w:rsidTr="00A656C2">
        <w:trPr>
          <w:trHeight w:val="386"/>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投标方案</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每个分包只能有一个方案投标。</w:t>
            </w:r>
          </w:p>
        </w:tc>
      </w:tr>
      <w:tr w:rsidR="00A656C2" w:rsidRPr="000D2E6B" w:rsidTr="00A656C2">
        <w:trPr>
          <w:trHeight w:val="560"/>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报价唯一</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只能在预算金额和最高限价内报价，</w:t>
            </w:r>
            <w:r w:rsidRPr="000D2E6B">
              <w:rPr>
                <w:rFonts w:ascii="黑体" w:eastAsia="黑体" w:hAnsi="黑体" w:hint="eastAsia"/>
                <w:sz w:val="21"/>
                <w:szCs w:val="21"/>
              </w:rPr>
              <w:t>只能有一个有效报价，不得提交选择性报价。</w:t>
            </w:r>
          </w:p>
        </w:tc>
      </w:tr>
      <w:tr w:rsidR="00A656C2" w:rsidRPr="000D2E6B" w:rsidTr="00A656C2">
        <w:trPr>
          <w:trHeight w:val="351"/>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2</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完整性审查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投标文件份数</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投标文件正、副本数量符合招标文件要求。</w:t>
            </w:r>
          </w:p>
        </w:tc>
      </w:tr>
      <w:tr w:rsidR="00A656C2" w:rsidRPr="000D2E6B" w:rsidTr="00A656C2">
        <w:trPr>
          <w:trHeight w:val="300"/>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3</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技术部分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rPr>
              <w:t>技术参数部分</w:t>
            </w:r>
            <w:r w:rsidR="007D057B" w:rsidRPr="000D2E6B">
              <w:rPr>
                <w:rFonts w:ascii="黑体" w:eastAsia="黑体" w:hAnsi="黑体" w:cs="宋体" w:hint="eastAsia"/>
                <w:kern w:val="0"/>
                <w:sz w:val="21"/>
                <w:szCs w:val="21"/>
              </w:rPr>
              <w:t>（产品备注）</w:t>
            </w:r>
            <w:r w:rsidRPr="000D2E6B">
              <w:rPr>
                <w:rFonts w:ascii="黑体" w:eastAsia="黑体" w:hAnsi="黑体" w:cs="宋体" w:hint="eastAsia"/>
                <w:kern w:val="0"/>
                <w:sz w:val="21"/>
                <w:szCs w:val="21"/>
              </w:rPr>
              <w:t>有1条不满足的，技术部分不符合，视为无效标。</w:t>
            </w:r>
          </w:p>
        </w:tc>
      </w:tr>
      <w:tr w:rsidR="00A656C2" w:rsidRPr="000D2E6B" w:rsidTr="00A656C2">
        <w:trPr>
          <w:trHeight w:val="269"/>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4</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商务部分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highlight w:val="yellow"/>
              </w:rPr>
              <w:t>本招标文件第三篇规定的招标内容作出响应（必须满足或者优于商务要求）</w:t>
            </w:r>
          </w:p>
        </w:tc>
      </w:tr>
      <w:tr w:rsidR="00A656C2" w:rsidRPr="000D2E6B" w:rsidTr="00A656C2">
        <w:trPr>
          <w:trHeight w:val="137"/>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5</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投标有效期为投标截止日期后九十天内</w:t>
            </w:r>
          </w:p>
        </w:tc>
      </w:tr>
    </w:tbl>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2.比较与评价。按招标文件中规定的评标方法和标准，对资格审查和符合性审查合格的投标文件进行评定。</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3.推荐中标候选人名单。</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按</w:t>
      </w:r>
      <w:r w:rsidRPr="000D2E6B">
        <w:rPr>
          <w:rFonts w:ascii="黑体" w:eastAsia="黑体" w:hAnsi="黑体" w:cs="宋体" w:hint="eastAsia"/>
          <w:kern w:val="0"/>
          <w:sz w:val="24"/>
          <w:szCs w:val="24"/>
        </w:rPr>
        <w:t>评定结果推荐排名前三的投标人为本分包中标候选人，</w:t>
      </w:r>
      <w:r w:rsidRPr="000D2E6B">
        <w:rPr>
          <w:rFonts w:ascii="黑体" w:eastAsia="黑体" w:hAnsi="黑体" w:hint="eastAsia"/>
          <w:sz w:val="24"/>
          <w:szCs w:val="24"/>
        </w:rPr>
        <w:t>排名第一的为第一中标候选人。投标价相同的投标人，进行二次报价。</w:t>
      </w:r>
    </w:p>
    <w:p w:rsidR="00A656C2" w:rsidRPr="000D2E6B" w:rsidRDefault="00A656C2" w:rsidP="00A656C2">
      <w:pPr>
        <w:snapToGrid w:val="0"/>
        <w:spacing w:line="400" w:lineRule="exact"/>
        <w:ind w:firstLine="465"/>
        <w:rPr>
          <w:rFonts w:ascii="黑体" w:eastAsia="黑体" w:hAnsi="黑体"/>
          <w:sz w:val="24"/>
          <w:szCs w:val="24"/>
        </w:rPr>
      </w:pPr>
      <w:r w:rsidRPr="000D2E6B">
        <w:rPr>
          <w:rFonts w:ascii="黑体" w:eastAsia="黑体" w:hAnsi="黑体" w:hint="eastAsia"/>
          <w:b/>
          <w:sz w:val="24"/>
          <w:szCs w:val="24"/>
        </w:rPr>
        <w:t>说明：1.</w:t>
      </w:r>
      <w:r w:rsidRPr="000D2E6B">
        <w:rPr>
          <w:rFonts w:ascii="黑体" w:eastAsia="黑体" w:hAnsi="黑体"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42" w:name="_Toc492721018"/>
      <w:bookmarkStart w:id="43" w:name="_Toc521403733"/>
      <w:r w:rsidRPr="000D2E6B">
        <w:rPr>
          <w:rFonts w:ascii="黑体" w:eastAsia="黑体" w:hAnsi="黑体" w:hint="eastAsia"/>
          <w:b/>
          <w:sz w:val="24"/>
          <w:szCs w:val="24"/>
        </w:rPr>
        <w:t>三、无效投标条款</w:t>
      </w:r>
      <w:bookmarkEnd w:id="42"/>
      <w:bookmarkEnd w:id="43"/>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投标人或其投标文件出现下列情况之一者，应为无效投标：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（一）未按照招标文件的规定提交投标保证金的；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（二）投标文件未按招标文件要求签署、盖章的；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（三）不具备招标文件中规定的资格要求的；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（四）报价超过招标文件中规定的预算金额或者最高限价的；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（五）投标文件含有采购人不能接受的附加条件的；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（六）投标人串通投标的；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（七）</w:t>
      </w:r>
      <w:r w:rsidRPr="000D2E6B">
        <w:rPr>
          <w:rStyle w:val="a9"/>
          <w:rFonts w:ascii="黑体" w:eastAsia="黑体" w:hAnsi="黑体" w:cs="仿宋" w:hint="eastAsia"/>
          <w:sz w:val="24"/>
          <w:szCs w:val="24"/>
        </w:rPr>
        <w:t>投标人组成联合体投标的</w:t>
      </w:r>
      <w:r w:rsidRPr="000D2E6B">
        <w:rPr>
          <w:rFonts w:ascii="黑体" w:eastAsia="黑体" w:hAnsi="黑体" w:cs="仿宋" w:hint="eastAsia"/>
          <w:sz w:val="24"/>
          <w:szCs w:val="24"/>
        </w:rPr>
        <w:t>；</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（八）资格文件未单独装订。</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（九）法律、法规和招标文件规定的其他无效情形。</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44" w:name="_Toc492721019"/>
      <w:bookmarkStart w:id="45" w:name="_Toc521403734"/>
      <w:r w:rsidRPr="000D2E6B">
        <w:rPr>
          <w:rFonts w:ascii="黑体" w:eastAsia="黑体" w:hAnsi="黑体" w:hint="eastAsia"/>
          <w:b/>
          <w:sz w:val="24"/>
          <w:szCs w:val="24"/>
        </w:rPr>
        <w:t>四、废标条款</w:t>
      </w:r>
      <w:bookmarkEnd w:id="44"/>
      <w:bookmarkEnd w:id="45"/>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评标小组评审时出现以下情况之一的，应予废标：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（一）投标人的报价均超过了采购预算，采购人不能支付的；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lastRenderedPageBreak/>
        <w:t>（二）出现影响采购公正的违法、违规行为的；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（三）因重大变故，采购任务取消的。</w:t>
      </w:r>
    </w:p>
    <w:p w:rsidR="00A656C2" w:rsidRPr="000D2E6B" w:rsidRDefault="00A656C2" w:rsidP="00A656C2">
      <w:pPr>
        <w:snapToGrid w:val="0"/>
        <w:spacing w:line="400" w:lineRule="exact"/>
        <w:ind w:firstLineChars="200" w:firstLine="480"/>
        <w:rPr>
          <w:rFonts w:ascii="黑体" w:eastAsia="黑体" w:hAnsi="黑体"/>
          <w:sz w:val="24"/>
          <w:szCs w:val="24"/>
        </w:rPr>
      </w:pPr>
    </w:p>
    <w:p w:rsidR="00A656C2" w:rsidRPr="000D2E6B" w:rsidRDefault="00A656C2" w:rsidP="00A656C2">
      <w:pPr>
        <w:pStyle w:val="1"/>
        <w:spacing w:beforeLines="0" w:afterLines="0" w:line="360" w:lineRule="auto"/>
        <w:rPr>
          <w:rFonts w:ascii="黑体" w:hAnsi="黑体"/>
          <w:b/>
        </w:rPr>
      </w:pPr>
      <w:r w:rsidRPr="000D2E6B">
        <w:rPr>
          <w:rFonts w:ascii="黑体" w:hAnsi="黑体"/>
          <w:sz w:val="28"/>
        </w:rPr>
        <w:br w:type="page"/>
      </w:r>
      <w:bookmarkStart w:id="46" w:name="_Toc521403735"/>
      <w:r w:rsidRPr="000D2E6B">
        <w:rPr>
          <w:rFonts w:ascii="黑体" w:hAnsi="黑体" w:hint="eastAsia"/>
          <w:b/>
        </w:rPr>
        <w:lastRenderedPageBreak/>
        <w:t>第五篇  投标人须知</w:t>
      </w:r>
      <w:bookmarkEnd w:id="46"/>
    </w:p>
    <w:p w:rsidR="00A656C2" w:rsidRPr="000D2E6B" w:rsidRDefault="00A656C2" w:rsidP="001D2F6A">
      <w:pPr>
        <w:pStyle w:val="2"/>
        <w:spacing w:line="400" w:lineRule="exact"/>
        <w:ind w:firstLineChars="200" w:firstLine="482"/>
        <w:rPr>
          <w:rFonts w:ascii="黑体" w:eastAsia="黑体" w:hAnsi="黑体"/>
          <w:b/>
          <w:sz w:val="24"/>
        </w:rPr>
      </w:pPr>
      <w:bookmarkStart w:id="47" w:name="_Toc521403736"/>
      <w:r w:rsidRPr="000D2E6B">
        <w:rPr>
          <w:rFonts w:ascii="黑体" w:eastAsia="黑体" w:hAnsi="黑体" w:hint="eastAsia"/>
          <w:b/>
          <w:sz w:val="24"/>
        </w:rPr>
        <w:t>一、投标人</w:t>
      </w:r>
      <w:bookmarkEnd w:id="47"/>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（一）投标人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投标人是指响应招标、参加投标竞争的法人、其他组织或者自然人。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（二）合格投标人条件</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合格投标人应完全符合招标文件第一篇中规定的投标人资格条件，并对招标文件作出实质性响应。</w:t>
      </w:r>
    </w:p>
    <w:p w:rsidR="00A656C2" w:rsidRPr="000D2E6B" w:rsidRDefault="00A656C2" w:rsidP="001D2F6A">
      <w:pPr>
        <w:pStyle w:val="2"/>
        <w:spacing w:line="400" w:lineRule="exact"/>
        <w:ind w:firstLineChars="200" w:firstLine="482"/>
        <w:rPr>
          <w:rFonts w:ascii="黑体" w:eastAsia="黑体" w:hAnsi="黑体"/>
          <w:b/>
          <w:sz w:val="24"/>
        </w:rPr>
      </w:pPr>
      <w:bookmarkStart w:id="48" w:name="_Toc521403738"/>
      <w:r w:rsidRPr="000D2E6B">
        <w:rPr>
          <w:rFonts w:ascii="黑体" w:eastAsia="黑体" w:hAnsi="黑体" w:hint="eastAsia"/>
          <w:b/>
          <w:sz w:val="24"/>
        </w:rPr>
        <w:t>二、投标文件</w:t>
      </w:r>
      <w:bookmarkEnd w:id="48"/>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投标人应当按照招标文件的要求编制投标文件，并对招标文件提出的要求和条件作出实质性响应。</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（一）投标文件的份数和签署</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1.投标文件一式</w:t>
      </w:r>
      <w:r w:rsidRPr="000D2E6B">
        <w:rPr>
          <w:rFonts w:ascii="黑体" w:eastAsia="黑体" w:hAnsi="黑体" w:hint="eastAsia"/>
          <w:sz w:val="24"/>
          <w:u w:val="single"/>
        </w:rPr>
        <w:t>二</w:t>
      </w:r>
      <w:r w:rsidRPr="000D2E6B">
        <w:rPr>
          <w:rFonts w:ascii="黑体" w:eastAsia="黑体" w:hAnsi="黑体" w:hint="eastAsia"/>
          <w:sz w:val="24"/>
        </w:rPr>
        <w:t>份，正副本各一份，资格文件一份须单独装订，一起密封。每套纸质投标文件须在封面清楚地标明“正本”、“副本”，副本应为正本的完整复印件，副本与正本不一致时以正本为准。</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2.在投标文件正本中，招标文件第六篇投标文件格式中规定签字、盖章的地方必须按其规定签字、盖章。</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3.若投标人对投标文件的错处作必要修改，则应在修改处加盖投标人公章或由</w:t>
      </w:r>
      <w:r w:rsidRPr="000D2E6B">
        <w:rPr>
          <w:rFonts w:ascii="黑体" w:eastAsia="黑体" w:hAnsi="黑体" w:hint="eastAsia"/>
          <w:sz w:val="24"/>
          <w:szCs w:val="28"/>
        </w:rPr>
        <w:t>法定代表人</w:t>
      </w:r>
      <w:r w:rsidRPr="000D2E6B">
        <w:rPr>
          <w:rFonts w:ascii="黑体" w:eastAsia="黑体" w:hAnsi="黑体" w:hint="eastAsia"/>
          <w:sz w:val="24"/>
        </w:rPr>
        <w:t>或</w:t>
      </w:r>
      <w:r w:rsidRPr="000D2E6B">
        <w:rPr>
          <w:rFonts w:ascii="黑体" w:eastAsia="黑体" w:hAnsi="黑体" w:hint="eastAsia"/>
          <w:sz w:val="24"/>
          <w:szCs w:val="28"/>
        </w:rPr>
        <w:t>法定代表人</w:t>
      </w:r>
      <w:r w:rsidRPr="000D2E6B">
        <w:rPr>
          <w:rFonts w:ascii="黑体" w:eastAsia="黑体" w:hAnsi="黑体" w:hint="eastAsia"/>
          <w:sz w:val="24"/>
        </w:rPr>
        <w:t>授权代表签字确认。</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sz w:val="24"/>
        </w:rPr>
        <w:t>4.电报、电话、传真形式的投标文件概不接受。</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（二）投标报价</w:t>
      </w:r>
    </w:p>
    <w:p w:rsidR="00A656C2" w:rsidRPr="000D2E6B" w:rsidRDefault="00A656C2" w:rsidP="00A656C2">
      <w:pPr>
        <w:snapToGrid w:val="0"/>
        <w:spacing w:line="400" w:lineRule="exact"/>
        <w:ind w:firstLineChars="196" w:firstLine="470"/>
        <w:jc w:val="left"/>
        <w:rPr>
          <w:rFonts w:ascii="黑体" w:eastAsia="黑体" w:hAnsi="黑体"/>
          <w:sz w:val="24"/>
        </w:rPr>
      </w:pPr>
      <w:r w:rsidRPr="000D2E6B">
        <w:rPr>
          <w:rFonts w:ascii="黑体" w:eastAsia="黑体" w:hAnsi="黑体" w:hint="eastAsia"/>
          <w:bCs/>
          <w:sz w:val="24"/>
        </w:rPr>
        <w:t>1.</w:t>
      </w:r>
      <w:r w:rsidR="006B182A">
        <w:rPr>
          <w:rFonts w:ascii="黑体" w:eastAsia="黑体" w:hAnsi="黑体" w:hint="eastAsia"/>
          <w:bCs/>
          <w:sz w:val="24"/>
        </w:rPr>
        <w:t>投标人应严格按照“投标文件格式”中的</w:t>
      </w:r>
      <w:r w:rsidRPr="000D2E6B">
        <w:rPr>
          <w:rFonts w:ascii="黑体" w:eastAsia="黑体" w:hAnsi="黑体" w:hint="eastAsia"/>
          <w:bCs/>
          <w:sz w:val="24"/>
        </w:rPr>
        <w:t>“分项报价明细表”</w:t>
      </w:r>
      <w:r w:rsidRPr="000D2E6B">
        <w:rPr>
          <w:rFonts w:ascii="黑体" w:eastAsia="黑体" w:hAnsi="黑体" w:hint="eastAsia"/>
          <w:sz w:val="24"/>
        </w:rPr>
        <w:t>的格式填写报价。</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2.投标人的报价为一次性报价，即在投标有效期内投标价格固定不变。</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3.本项目只接受一个投标报价，有选择的或有条件的报价将不予接受。</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（三）修正错误</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若投标文件出现计算或表达上的错误，修正错误的原则如下：</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1.投标文件中开标一览表（报价表）内容与投标文件中相应内容不一致的，以开标一览表（报价表）为准；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2.大写金额和小写金额不一致的，以大写金额为准；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3.单价金额小数点或者百分比有明显错位的，以开标一览表的总价为准，并修改单价；</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4.总价金额与按单价汇总金额不一致的，以单价金额计算结果为准。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（四）投标文件的递交</w:t>
      </w:r>
    </w:p>
    <w:p w:rsidR="00A656C2" w:rsidRPr="000D2E6B" w:rsidRDefault="00A656C2" w:rsidP="00A656C2">
      <w:pPr>
        <w:pStyle w:val="afa"/>
        <w:spacing w:line="400" w:lineRule="exact"/>
        <w:ind w:firstLineChars="300" w:firstLine="720"/>
        <w:rPr>
          <w:rFonts w:ascii="黑体" w:eastAsia="黑体" w:hAnsi="黑体"/>
          <w:sz w:val="24"/>
        </w:rPr>
      </w:pPr>
      <w:r w:rsidRPr="000D2E6B">
        <w:rPr>
          <w:rFonts w:ascii="黑体" w:eastAsia="黑体" w:hAnsi="黑体" w:hint="eastAsia"/>
          <w:sz w:val="24"/>
        </w:rPr>
        <w:t>投标文件的密封与标记：投标文件的正本、副本一起密封送达开标现场，应在封套上注明项目名称、投标人名称。</w:t>
      </w:r>
      <w:bookmarkStart w:id="49" w:name="OLE_LINK3"/>
      <w:r w:rsidRPr="000D2E6B">
        <w:rPr>
          <w:rFonts w:ascii="黑体" w:eastAsia="黑体" w:hAnsi="黑体" w:hint="eastAsia"/>
          <w:sz w:val="24"/>
        </w:rPr>
        <w:t>封套的封口处应加盖投标人公章。</w:t>
      </w:r>
      <w:bookmarkEnd w:id="49"/>
      <w:r w:rsidRPr="000D2E6B">
        <w:rPr>
          <w:rFonts w:ascii="黑体" w:eastAsia="黑体" w:hAnsi="黑体" w:hint="eastAsia"/>
          <w:sz w:val="24"/>
        </w:rPr>
        <w:t>未按上述要求密封、标记的，采购人有权退还其投标文件。</w:t>
      </w:r>
    </w:p>
    <w:p w:rsidR="00A656C2" w:rsidRPr="000D2E6B" w:rsidRDefault="00A656C2" w:rsidP="001D2F6A">
      <w:pPr>
        <w:pStyle w:val="2"/>
        <w:spacing w:line="400" w:lineRule="exact"/>
        <w:ind w:firstLineChars="200" w:firstLine="482"/>
        <w:rPr>
          <w:rFonts w:ascii="黑体" w:eastAsia="黑体" w:hAnsi="黑体"/>
          <w:b/>
          <w:sz w:val="24"/>
        </w:rPr>
      </w:pPr>
      <w:bookmarkStart w:id="50" w:name="_Toc521403739"/>
      <w:r w:rsidRPr="000D2E6B">
        <w:rPr>
          <w:rFonts w:ascii="黑体" w:eastAsia="黑体" w:hAnsi="黑体" w:hint="eastAsia"/>
          <w:b/>
          <w:sz w:val="24"/>
        </w:rPr>
        <w:lastRenderedPageBreak/>
        <w:t>三、开标</w:t>
      </w:r>
      <w:bookmarkEnd w:id="50"/>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（一）开标应当在招标文件中“投标邀请书”确定的时间和地点公开进行。</w:t>
      </w:r>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（二）投标人未参加开标的，视同认可开标结果。</w:t>
      </w:r>
    </w:p>
    <w:p w:rsidR="00A656C2" w:rsidRPr="000D2E6B" w:rsidRDefault="00A656C2" w:rsidP="001D2F6A">
      <w:pPr>
        <w:pStyle w:val="2"/>
        <w:spacing w:line="400" w:lineRule="exact"/>
        <w:ind w:firstLineChars="200" w:firstLine="482"/>
        <w:rPr>
          <w:rFonts w:ascii="黑体" w:eastAsia="黑体" w:hAnsi="黑体"/>
          <w:b/>
          <w:sz w:val="24"/>
        </w:rPr>
      </w:pPr>
      <w:bookmarkStart w:id="51" w:name="_Toc521403740"/>
      <w:r w:rsidRPr="000D2E6B">
        <w:rPr>
          <w:rFonts w:ascii="黑体" w:eastAsia="黑体" w:hAnsi="黑体" w:hint="eastAsia"/>
          <w:b/>
          <w:sz w:val="24"/>
        </w:rPr>
        <w:t>四、评标</w:t>
      </w:r>
      <w:bookmarkEnd w:id="51"/>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见第四篇“评标”内容。</w:t>
      </w:r>
    </w:p>
    <w:p w:rsidR="00A656C2" w:rsidRPr="000D2E6B" w:rsidRDefault="00A656C2" w:rsidP="001D2F6A">
      <w:pPr>
        <w:pStyle w:val="2"/>
        <w:spacing w:line="400" w:lineRule="exact"/>
        <w:ind w:firstLineChars="200" w:firstLine="482"/>
        <w:rPr>
          <w:rFonts w:ascii="黑体" w:eastAsia="黑体" w:hAnsi="黑体"/>
          <w:b/>
          <w:sz w:val="24"/>
        </w:rPr>
      </w:pPr>
      <w:bookmarkStart w:id="52" w:name="_Toc521403741"/>
      <w:r w:rsidRPr="000D2E6B">
        <w:rPr>
          <w:rFonts w:ascii="黑体" w:eastAsia="黑体" w:hAnsi="黑体" w:hint="eastAsia"/>
          <w:b/>
          <w:sz w:val="24"/>
        </w:rPr>
        <w:t>五、定标</w:t>
      </w:r>
      <w:bookmarkEnd w:id="52"/>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（一）定标原则</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1.采购人应按照中标候选人排名顺序确定中标人。</w:t>
      </w:r>
    </w:p>
    <w:p w:rsidR="00A656C2" w:rsidRPr="000D2E6B" w:rsidRDefault="00A656C2" w:rsidP="00A656C2">
      <w:pPr>
        <w:pStyle w:val="afa"/>
        <w:spacing w:line="400" w:lineRule="exact"/>
        <w:ind w:firstLineChars="200" w:firstLine="480"/>
        <w:rPr>
          <w:rFonts w:ascii="黑体" w:eastAsia="黑体" w:hAnsi="黑体" w:cs="仿宋"/>
          <w:sz w:val="24"/>
        </w:rPr>
      </w:pPr>
      <w:r w:rsidRPr="000D2E6B">
        <w:rPr>
          <w:rFonts w:ascii="黑体" w:eastAsia="黑体" w:hAnsi="黑体" w:cs="仿宋" w:hint="eastAsia"/>
          <w:sz w:val="24"/>
        </w:rPr>
        <w:t>2.中标人变更</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中标人拒绝与采购人签订合同的，采购人可以按照评标报告的中标候选人顺序，确定排名下一位的候选人为中标人，也可以重新开展采购活动。</w:t>
      </w:r>
    </w:p>
    <w:p w:rsidR="00A656C2" w:rsidRPr="000D2E6B" w:rsidRDefault="00A656C2" w:rsidP="001D2F6A">
      <w:pPr>
        <w:pStyle w:val="2"/>
        <w:spacing w:line="400" w:lineRule="exact"/>
        <w:ind w:firstLineChars="200" w:firstLine="482"/>
        <w:rPr>
          <w:rFonts w:ascii="黑体" w:eastAsia="黑体" w:hAnsi="黑体"/>
          <w:b/>
          <w:sz w:val="24"/>
        </w:rPr>
      </w:pPr>
      <w:bookmarkStart w:id="53" w:name="_Toc521403743"/>
      <w:r w:rsidRPr="000D2E6B">
        <w:rPr>
          <w:rFonts w:ascii="黑体" w:eastAsia="黑体" w:hAnsi="黑体" w:hint="eastAsia"/>
          <w:b/>
          <w:sz w:val="24"/>
        </w:rPr>
        <w:t>六、</w:t>
      </w:r>
      <w:r w:rsidRPr="000D2E6B">
        <w:rPr>
          <w:rFonts w:ascii="黑体" w:eastAsia="黑体" w:hAnsi="黑体" w:cs="仿宋" w:hint="eastAsia"/>
          <w:b/>
          <w:sz w:val="24"/>
        </w:rPr>
        <w:t>询问、质疑和投诉</w:t>
      </w:r>
      <w:bookmarkEnd w:id="53"/>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（一）询问</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采购人应当在3个工作日内对投标人依法提出的询问作出答复。投标人询问可以是口头或书面形式。</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（二）质疑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1.质疑内容、时限</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1.1投标人对招标文件提出质疑的，需在公示期提出并附相关证明材料，未在公示期提出质疑的投标人，则参加投标活动后，无权再就招标文件内容提出质疑；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1.2 投标人对采购过程提出质疑的，应在采购结束之日起3个工作日内以书面形式向采购人提出，并附相关证明材料；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1.4 投标人应在法定质疑期内一次性提出针对同一采购程序环节的质疑。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b/>
          <w:sz w:val="24"/>
        </w:rPr>
        <w:t>特别说明：</w:t>
      </w:r>
      <w:r w:rsidRPr="000D2E6B">
        <w:rPr>
          <w:rFonts w:ascii="黑体" w:eastAsia="黑体" w:hAnsi="黑体" w:cs="仿宋" w:hint="eastAsia"/>
          <w:sz w:val="24"/>
        </w:rPr>
        <w:t>相关证明材料包括营业执照复印件、法人身份证明复印件、授权委托书原件、被授权人身份证明复印件、质疑证明材料。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2.质疑答复</w:t>
      </w:r>
    </w:p>
    <w:p w:rsidR="00A656C2"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采购人应当在收到投标人的书面质疑后七个工作日内作出答复。</w:t>
      </w:r>
    </w:p>
    <w:p w:rsidR="00A656C2" w:rsidRPr="000D2E6B" w:rsidRDefault="00A656C2" w:rsidP="001D2F6A">
      <w:pPr>
        <w:pStyle w:val="2"/>
        <w:spacing w:line="400" w:lineRule="exact"/>
        <w:ind w:firstLineChars="200" w:firstLine="482"/>
        <w:rPr>
          <w:rFonts w:ascii="黑体" w:eastAsia="黑体" w:hAnsi="黑体"/>
          <w:b/>
          <w:sz w:val="24"/>
        </w:rPr>
      </w:pPr>
      <w:bookmarkStart w:id="54" w:name="_Toc521403744"/>
      <w:r w:rsidRPr="000D2E6B">
        <w:rPr>
          <w:rFonts w:ascii="黑体" w:eastAsia="黑体" w:hAnsi="黑体" w:hint="eastAsia"/>
          <w:b/>
          <w:sz w:val="24"/>
        </w:rPr>
        <w:t>七、签订合同</w:t>
      </w:r>
      <w:bookmarkEnd w:id="54"/>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（一）中标人应当自中标之日起三十日内，按照招标文件和中标人投标文件的约定，与采购人签订书面合同。所签订的合同不得对招标文件和中标人投标文件作实质性修改。</w:t>
      </w:r>
    </w:p>
    <w:p w:rsidR="001157D2" w:rsidRPr="000D2E6B" w:rsidRDefault="001157D2" w:rsidP="001157D2">
      <w:pPr>
        <w:snapToGrid w:val="0"/>
        <w:spacing w:line="6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（二）产品如在药交平台挂网，原则上应在药交平台签订合同；如不能签订线上合同的，应签订线下合同。</w:t>
      </w:r>
    </w:p>
    <w:p w:rsidR="00A656C2" w:rsidRPr="000D2E6B" w:rsidRDefault="00A656C2" w:rsidP="00A656C2">
      <w:pPr>
        <w:pStyle w:val="1"/>
        <w:spacing w:beforeLines="0" w:afterLines="0" w:line="360" w:lineRule="auto"/>
        <w:rPr>
          <w:rFonts w:ascii="黑体" w:hAnsi="黑体"/>
          <w:b/>
        </w:rPr>
      </w:pPr>
      <w:bookmarkStart w:id="55" w:name="_Toc521403749"/>
      <w:r w:rsidRPr="000D2E6B">
        <w:rPr>
          <w:rFonts w:ascii="黑体" w:hAnsi="黑体" w:hint="eastAsia"/>
          <w:b/>
        </w:rPr>
        <w:lastRenderedPageBreak/>
        <w:t>第六篇  投标文件格式</w:t>
      </w:r>
      <w:bookmarkEnd w:id="55"/>
    </w:p>
    <w:p w:rsidR="002A4045" w:rsidRPr="00225B78" w:rsidRDefault="002A4045" w:rsidP="002A4045">
      <w:pPr>
        <w:spacing w:line="440" w:lineRule="exact"/>
        <w:ind w:firstLineChars="200" w:firstLine="480"/>
        <w:rPr>
          <w:rFonts w:ascii="方正仿宋_GBK" w:eastAsia="方正仿宋_GBK" w:hAnsi="宋体"/>
          <w:b/>
          <w:sz w:val="24"/>
          <w:szCs w:val="24"/>
        </w:rPr>
      </w:pPr>
      <w:bookmarkStart w:id="56" w:name="_Toc429584884"/>
      <w:bookmarkStart w:id="57" w:name="_Toc492721037"/>
      <w:bookmarkStart w:id="58" w:name="_Toc521403750"/>
      <w:r>
        <w:rPr>
          <w:rFonts w:ascii="方正仿宋_GBK" w:eastAsia="方正仿宋_GBK" w:hAnsi="宋体" w:hint="eastAsia"/>
          <w:b/>
          <w:sz w:val="24"/>
          <w:szCs w:val="24"/>
        </w:rPr>
        <w:t>一、</w:t>
      </w:r>
      <w:r w:rsidRPr="00225B78">
        <w:rPr>
          <w:rFonts w:ascii="方正仿宋_GBK" w:eastAsia="方正仿宋_GBK" w:hAnsi="宋体" w:hint="eastAsia"/>
          <w:b/>
          <w:sz w:val="24"/>
          <w:szCs w:val="24"/>
        </w:rPr>
        <w:t>经济部分</w:t>
      </w:r>
    </w:p>
    <w:p w:rsidR="002A4045" w:rsidRPr="00017747" w:rsidRDefault="002A4045" w:rsidP="00BD14D2">
      <w:pPr>
        <w:spacing w:line="440" w:lineRule="exact"/>
        <w:ind w:firstLineChars="450" w:firstLine="1080"/>
        <w:rPr>
          <w:rFonts w:ascii="方正仿宋_GBK" w:eastAsia="方正仿宋_GBK" w:hAnsi="宋体"/>
          <w:sz w:val="24"/>
          <w:szCs w:val="24"/>
        </w:rPr>
      </w:pPr>
      <w:r w:rsidRPr="00017747">
        <w:rPr>
          <w:rFonts w:ascii="方正仿宋_GBK" w:eastAsia="方正仿宋_GBK" w:hAnsi="宋体" w:hint="eastAsia"/>
          <w:sz w:val="24"/>
          <w:szCs w:val="24"/>
        </w:rPr>
        <w:t>报价明细表</w:t>
      </w:r>
    </w:p>
    <w:p w:rsidR="002A4045" w:rsidRPr="00225B78" w:rsidRDefault="002A4045" w:rsidP="002A404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w:t>
      </w:r>
      <w:r w:rsidRPr="00225B78">
        <w:rPr>
          <w:rFonts w:ascii="方正仿宋_GBK" w:eastAsia="方正仿宋_GBK" w:hAnsi="宋体" w:hint="eastAsia"/>
          <w:b/>
          <w:sz w:val="24"/>
          <w:szCs w:val="24"/>
        </w:rPr>
        <w:t>技术部分</w:t>
      </w:r>
    </w:p>
    <w:p w:rsidR="002A4045" w:rsidRDefault="002A4045" w:rsidP="002A404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Pr="00E41DA3">
        <w:rPr>
          <w:rFonts w:ascii="方正仿宋_GBK" w:eastAsia="方正仿宋_GBK" w:hAnsi="宋体" w:hint="eastAsia"/>
          <w:sz w:val="24"/>
          <w:szCs w:val="24"/>
        </w:rPr>
        <w:t>所投各产品的技术参数（或技术指标）</w:t>
      </w:r>
    </w:p>
    <w:p w:rsidR="002A4045" w:rsidRPr="0018465A" w:rsidRDefault="002A4045" w:rsidP="002A404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Pr="0018465A">
        <w:rPr>
          <w:rFonts w:ascii="方正仿宋_GBK" w:eastAsia="方正仿宋_GBK" w:hAnsi="宋体" w:hint="eastAsia"/>
          <w:sz w:val="24"/>
          <w:szCs w:val="24"/>
        </w:rPr>
        <w:t>技术响应偏离表</w:t>
      </w:r>
    </w:p>
    <w:p w:rsidR="002A4045" w:rsidRPr="00225B78" w:rsidRDefault="002A4045" w:rsidP="002A404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w:t>
      </w:r>
      <w:r w:rsidRPr="00225B78">
        <w:rPr>
          <w:rFonts w:ascii="方正仿宋_GBK" w:eastAsia="方正仿宋_GBK" w:hAnsi="宋体" w:hint="eastAsia"/>
          <w:b/>
          <w:sz w:val="24"/>
          <w:szCs w:val="24"/>
        </w:rPr>
        <w:t>服务部分</w:t>
      </w:r>
    </w:p>
    <w:p w:rsidR="002A4045" w:rsidRPr="00017747" w:rsidRDefault="002A4045" w:rsidP="002A4045">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（一）投标函（格式）</w:t>
      </w:r>
    </w:p>
    <w:p w:rsidR="002A4045" w:rsidRPr="00017747" w:rsidRDefault="002A4045" w:rsidP="002A4045">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（二）商务条款差异表</w:t>
      </w:r>
    </w:p>
    <w:p w:rsidR="002A4045" w:rsidRPr="00017747" w:rsidRDefault="002A4045" w:rsidP="002A4045">
      <w:pPr>
        <w:spacing w:line="440" w:lineRule="exact"/>
        <w:ind w:firstLineChars="200" w:firstLine="480"/>
        <w:rPr>
          <w:rFonts w:ascii="方正仿宋_GBK" w:eastAsia="方正仿宋_GBK" w:hAnsi="宋体"/>
          <w:sz w:val="24"/>
          <w:szCs w:val="24"/>
        </w:rPr>
      </w:pPr>
      <w:r w:rsidRPr="00017747">
        <w:rPr>
          <w:rFonts w:ascii="方正仿宋_GBK" w:eastAsia="方正仿宋_GBK" w:hAnsi="宋体" w:hint="eastAsia"/>
          <w:sz w:val="24"/>
          <w:szCs w:val="24"/>
        </w:rPr>
        <w:t>（三）商务及售后服务承诺</w:t>
      </w:r>
    </w:p>
    <w:p w:rsidR="002A4045" w:rsidRPr="00225B78" w:rsidRDefault="002A4045" w:rsidP="002A404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四、资格文件</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（二）法定代表人身份证明书（格式）</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（三）法定代表人授权委托书（格式）</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（四）</w:t>
      </w:r>
      <w:r>
        <w:rPr>
          <w:rFonts w:ascii="方正仿宋_GBK" w:eastAsia="方正仿宋_GBK" w:hAnsi="宋体" w:hint="eastAsia"/>
          <w:sz w:val="24"/>
          <w:szCs w:val="24"/>
        </w:rPr>
        <w:t>XXXX年度</w:t>
      </w:r>
      <w:r w:rsidRPr="00CF77A4">
        <w:rPr>
          <w:rFonts w:ascii="方正仿宋_GBK" w:eastAsia="方正仿宋_GBK" w:hAnsi="宋体"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（五）书面声明（格式）</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（六）税务登记证（副本）复印件</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A4045"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宋体" w:hint="eastAsia"/>
          <w:sz w:val="24"/>
          <w:szCs w:val="24"/>
        </w:rPr>
        <w:t>（八）特定资格条件证书或证明文件</w:t>
      </w:r>
    </w:p>
    <w:p w:rsidR="002A4045" w:rsidRPr="00CF77A4" w:rsidRDefault="002A4045" w:rsidP="002A4045">
      <w:pPr>
        <w:snapToGrid w:val="0"/>
        <w:spacing w:line="400" w:lineRule="exact"/>
        <w:ind w:firstLineChars="200" w:firstLine="480"/>
        <w:rPr>
          <w:rFonts w:ascii="方正仿宋_GBK" w:eastAsia="方正仿宋_GBK" w:hAnsi="宋体"/>
          <w:sz w:val="24"/>
          <w:szCs w:val="24"/>
        </w:rPr>
      </w:pPr>
      <w:r w:rsidRPr="00CF77A4">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rsidR="002A4045" w:rsidRPr="00225B78" w:rsidRDefault="002A4045" w:rsidP="002A4045">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2A4045" w:rsidRPr="0018465A" w:rsidRDefault="002A4045" w:rsidP="002A4045">
      <w:pPr>
        <w:spacing w:line="440" w:lineRule="exact"/>
        <w:ind w:firstLineChars="200" w:firstLine="480"/>
        <w:rPr>
          <w:rFonts w:ascii="方正仿宋_GBK" w:eastAsia="方正仿宋_GBK" w:hAnsi="宋体"/>
          <w:sz w:val="24"/>
          <w:szCs w:val="24"/>
        </w:rPr>
      </w:pPr>
      <w:r w:rsidRPr="00CE0795">
        <w:rPr>
          <w:rFonts w:ascii="方正仿宋_GBK" w:eastAsia="方正仿宋_GBK" w:hAnsi="宋体" w:hint="eastAsia"/>
          <w:sz w:val="24"/>
          <w:szCs w:val="24"/>
        </w:rPr>
        <w:t>其他与项目有关的资料（自附）</w:t>
      </w:r>
    </w:p>
    <w:p w:rsidR="00623296" w:rsidRPr="000D2E6B" w:rsidRDefault="00623296" w:rsidP="00623296">
      <w:pPr>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特别说明：</w:t>
      </w:r>
      <w:r w:rsidRPr="000D2E6B">
        <w:rPr>
          <w:rFonts w:ascii="黑体" w:eastAsia="黑体" w:hAnsi="黑体" w:hint="eastAsia"/>
          <w:sz w:val="24"/>
          <w:szCs w:val="24"/>
        </w:rPr>
        <w:t>投标文件及资格文件均需按以上顺序装订，并编制目录。</w:t>
      </w:r>
    </w:p>
    <w:p w:rsidR="00A656C2" w:rsidRPr="001157D2" w:rsidRDefault="00A656C2" w:rsidP="00A656C2">
      <w:pPr>
        <w:pStyle w:val="2"/>
        <w:pageBreakBefore/>
        <w:spacing w:line="500" w:lineRule="exact"/>
        <w:rPr>
          <w:rFonts w:ascii="黑体" w:eastAsia="黑体" w:hAnsi="黑体"/>
          <w:b/>
          <w:szCs w:val="28"/>
        </w:rPr>
      </w:pPr>
      <w:r w:rsidRPr="001157D2">
        <w:rPr>
          <w:rFonts w:ascii="黑体" w:eastAsia="黑体" w:hAnsi="黑体" w:hint="eastAsia"/>
          <w:b/>
          <w:szCs w:val="28"/>
        </w:rPr>
        <w:lastRenderedPageBreak/>
        <w:t>一、经济文件</w:t>
      </w:r>
      <w:bookmarkEnd w:id="56"/>
      <w:bookmarkEnd w:id="57"/>
      <w:bookmarkEnd w:id="58"/>
    </w:p>
    <w:p w:rsidR="00A656C2" w:rsidRPr="001157D2" w:rsidRDefault="00A656C2" w:rsidP="001D2F6A">
      <w:pPr>
        <w:snapToGrid w:val="0"/>
        <w:spacing w:line="500" w:lineRule="exact"/>
        <w:ind w:firstLineChars="200" w:firstLine="562"/>
        <w:jc w:val="center"/>
        <w:rPr>
          <w:rFonts w:ascii="黑体" w:eastAsia="黑体" w:hAnsi="黑体"/>
          <w:b/>
          <w:sz w:val="24"/>
          <w:szCs w:val="28"/>
        </w:rPr>
      </w:pPr>
      <w:r w:rsidRPr="001157D2">
        <w:rPr>
          <w:rFonts w:ascii="黑体" w:eastAsia="黑体" w:hAnsi="黑体" w:hint="eastAsia"/>
          <w:b/>
          <w:szCs w:val="36"/>
        </w:rPr>
        <w:t>报价明细表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招标项目名称：</w:t>
      </w:r>
    </w:p>
    <w:tbl>
      <w:tblPr>
        <w:tblStyle w:val="affff5"/>
        <w:tblW w:w="0" w:type="auto"/>
        <w:tblLook w:val="04A0"/>
      </w:tblPr>
      <w:tblGrid>
        <w:gridCol w:w="1375"/>
        <w:gridCol w:w="1375"/>
        <w:gridCol w:w="1375"/>
        <w:gridCol w:w="1375"/>
        <w:gridCol w:w="1376"/>
        <w:gridCol w:w="1376"/>
        <w:gridCol w:w="1376"/>
      </w:tblGrid>
      <w:tr w:rsidR="007E60C5" w:rsidTr="007E60C5">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序号</w:t>
            </w:r>
          </w:p>
        </w:tc>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品名</w:t>
            </w:r>
          </w:p>
        </w:tc>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规格</w:t>
            </w:r>
          </w:p>
        </w:tc>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品牌</w:t>
            </w:r>
          </w:p>
        </w:tc>
        <w:tc>
          <w:tcPr>
            <w:tcW w:w="1376" w:type="dxa"/>
          </w:tcPr>
          <w:p w:rsidR="00150675" w:rsidRDefault="007E60C5" w:rsidP="00150675">
            <w:pPr>
              <w:widowControl/>
              <w:jc w:val="center"/>
              <w:rPr>
                <w:rFonts w:ascii="宋体" w:hAnsi="宋体" w:cs="宋体" w:hint="eastAsia"/>
                <w:color w:val="000000"/>
                <w:kern w:val="0"/>
                <w:sz w:val="22"/>
              </w:rPr>
            </w:pPr>
            <w:r>
              <w:rPr>
                <w:rFonts w:ascii="黑体" w:eastAsia="黑体" w:hAnsi="黑体" w:hint="eastAsia"/>
                <w:sz w:val="24"/>
                <w:szCs w:val="28"/>
              </w:rPr>
              <w:t>限价</w:t>
            </w:r>
          </w:p>
          <w:p w:rsidR="007E60C5" w:rsidRDefault="00150675" w:rsidP="00150675">
            <w:pPr>
              <w:spacing w:line="500" w:lineRule="exact"/>
              <w:ind w:firstLineChars="50" w:firstLine="110"/>
              <w:rPr>
                <w:rFonts w:ascii="黑体" w:eastAsia="黑体" w:hAnsi="黑体"/>
                <w:sz w:val="24"/>
                <w:szCs w:val="28"/>
              </w:rPr>
            </w:pPr>
            <w:r>
              <w:rPr>
                <w:rFonts w:ascii="宋体" w:hAnsi="宋体" w:cs="宋体" w:hint="eastAsia"/>
                <w:color w:val="000000"/>
                <w:kern w:val="0"/>
                <w:sz w:val="22"/>
              </w:rPr>
              <w:t>（元/</w:t>
            </w:r>
            <w:r w:rsidRPr="00D06487">
              <w:rPr>
                <w:color w:val="000000"/>
                <w:kern w:val="0"/>
                <w:sz w:val="22"/>
              </w:rPr>
              <w:t xml:space="preserve"> L</w:t>
            </w:r>
            <w:r>
              <w:rPr>
                <w:rFonts w:ascii="宋体" w:hAnsi="宋体" w:cs="宋体" w:hint="eastAsia"/>
                <w:color w:val="000000"/>
                <w:kern w:val="0"/>
                <w:sz w:val="22"/>
              </w:rPr>
              <w:t>）</w:t>
            </w:r>
          </w:p>
        </w:tc>
        <w:tc>
          <w:tcPr>
            <w:tcW w:w="1376"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报价</w:t>
            </w:r>
          </w:p>
        </w:tc>
        <w:tc>
          <w:tcPr>
            <w:tcW w:w="1376"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备注</w:t>
            </w:r>
          </w:p>
        </w:tc>
      </w:tr>
      <w:tr w:rsidR="007E60C5" w:rsidTr="007E60C5">
        <w:tc>
          <w:tcPr>
            <w:tcW w:w="1375" w:type="dxa"/>
            <w:vMerge w:val="restart"/>
          </w:tcPr>
          <w:p w:rsidR="007E60C5" w:rsidRDefault="007E60C5" w:rsidP="00A656C2">
            <w:pPr>
              <w:spacing w:line="500" w:lineRule="exact"/>
              <w:rPr>
                <w:rFonts w:ascii="黑体" w:eastAsia="黑体" w:hAnsi="黑体"/>
                <w:sz w:val="24"/>
                <w:szCs w:val="28"/>
              </w:rPr>
            </w:pPr>
            <w:r>
              <w:rPr>
                <w:rFonts w:ascii="黑体" w:eastAsia="黑体" w:hAnsi="黑体"/>
                <w:sz w:val="24"/>
                <w:szCs w:val="28"/>
              </w:rPr>
              <w:t>包</w:t>
            </w:r>
            <w:r>
              <w:rPr>
                <w:rFonts w:ascii="黑体" w:eastAsia="黑体" w:hAnsi="黑体" w:hint="eastAsia"/>
                <w:sz w:val="24"/>
                <w:szCs w:val="28"/>
              </w:rPr>
              <w:t>1</w:t>
            </w: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val="restart"/>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r w:rsidR="007E60C5" w:rsidTr="007E60C5">
        <w:tc>
          <w:tcPr>
            <w:tcW w:w="1375" w:type="dxa"/>
            <w:vMerge/>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r w:rsidR="007E60C5" w:rsidTr="007E60C5">
        <w:tc>
          <w:tcPr>
            <w:tcW w:w="1375" w:type="dxa"/>
            <w:vMerge/>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r w:rsidR="007E60C5" w:rsidTr="007E60C5">
        <w:tc>
          <w:tcPr>
            <w:tcW w:w="1375" w:type="dxa"/>
            <w:vMerge/>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bl>
    <w:p w:rsidR="00A656C2" w:rsidRPr="001157D2" w:rsidRDefault="00A656C2" w:rsidP="00A656C2">
      <w:pPr>
        <w:spacing w:line="500" w:lineRule="exact"/>
        <w:ind w:firstLineChars="200" w:firstLine="480"/>
        <w:rPr>
          <w:rFonts w:ascii="黑体" w:eastAsia="黑体" w:hAnsi="黑体"/>
          <w:sz w:val="24"/>
          <w:szCs w:val="28"/>
        </w:rPr>
      </w:pPr>
    </w:p>
    <w:p w:rsidR="00A656C2" w:rsidRPr="001157D2" w:rsidRDefault="00A656C2" w:rsidP="00A656C2">
      <w:pPr>
        <w:spacing w:line="500" w:lineRule="exact"/>
        <w:ind w:firstLineChars="250" w:firstLine="600"/>
        <w:rPr>
          <w:rFonts w:ascii="黑体" w:eastAsia="黑体" w:hAnsi="黑体"/>
          <w:sz w:val="24"/>
          <w:szCs w:val="28"/>
        </w:rPr>
      </w:pPr>
      <w:r w:rsidRPr="001157D2">
        <w:rPr>
          <w:rFonts w:ascii="黑体" w:eastAsia="黑体" w:hAnsi="黑体" w:hint="eastAsia"/>
          <w:sz w:val="24"/>
          <w:szCs w:val="28"/>
        </w:rPr>
        <w:t>投标人：                           法定代表人或法定代表人授权代表：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 xml:space="preserve">  （投标人公章）                               （签字或盖章）</w:t>
      </w: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 xml:space="preserve">                                            年     月     日</w:t>
      </w:r>
    </w:p>
    <w:p w:rsidR="00A656C2" w:rsidRPr="001157D2" w:rsidRDefault="00A656C2" w:rsidP="00A656C2">
      <w:pPr>
        <w:snapToGrid w:val="0"/>
        <w:spacing w:line="500" w:lineRule="exact"/>
        <w:ind w:firstLineChars="200" w:firstLine="480"/>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注：</w:t>
      </w: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1.请投标人完整填写本表；</w:t>
      </w:r>
    </w:p>
    <w:p w:rsidR="00A656C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2.</w:t>
      </w:r>
      <w:r w:rsidR="00150675">
        <w:rPr>
          <w:rFonts w:ascii="黑体" w:eastAsia="黑体" w:hAnsi="黑体" w:hint="eastAsia"/>
          <w:sz w:val="24"/>
          <w:szCs w:val="28"/>
        </w:rPr>
        <w:t>该表可扩展，并逐页签字或盖章；</w:t>
      </w:r>
    </w:p>
    <w:p w:rsidR="007E60C5" w:rsidRDefault="007E60C5" w:rsidP="00A656C2">
      <w:pPr>
        <w:snapToGrid w:val="0"/>
        <w:spacing w:line="500" w:lineRule="exact"/>
        <w:ind w:firstLineChars="200" w:firstLine="480"/>
        <w:rPr>
          <w:rFonts w:ascii="黑体" w:eastAsia="黑体" w:hAnsi="黑体" w:hint="eastAsia"/>
          <w:sz w:val="24"/>
          <w:szCs w:val="28"/>
        </w:rPr>
      </w:pPr>
      <w:r>
        <w:rPr>
          <w:rFonts w:ascii="黑体" w:eastAsia="黑体" w:hAnsi="黑体" w:hint="eastAsia"/>
          <w:sz w:val="24"/>
          <w:szCs w:val="28"/>
        </w:rPr>
        <w:t>3.</w:t>
      </w:r>
      <w:r w:rsidR="00150675">
        <w:rPr>
          <w:rFonts w:ascii="黑体" w:eastAsia="黑体" w:hAnsi="黑体" w:hint="eastAsia"/>
          <w:sz w:val="24"/>
          <w:szCs w:val="28"/>
        </w:rPr>
        <w:t>整包报统一折率，未按要求报价的，失去资格；</w:t>
      </w:r>
    </w:p>
    <w:p w:rsidR="00150675" w:rsidRDefault="00150675" w:rsidP="00A656C2">
      <w:pPr>
        <w:snapToGrid w:val="0"/>
        <w:spacing w:line="500" w:lineRule="exact"/>
        <w:ind w:firstLineChars="200" w:firstLine="480"/>
        <w:rPr>
          <w:rFonts w:ascii="黑体" w:eastAsia="黑体" w:hAnsi="黑体" w:hint="eastAsia"/>
          <w:sz w:val="24"/>
          <w:szCs w:val="28"/>
        </w:rPr>
      </w:pPr>
      <w:r>
        <w:rPr>
          <w:rFonts w:ascii="黑体" w:eastAsia="黑体" w:hAnsi="黑体" w:hint="eastAsia"/>
          <w:sz w:val="24"/>
          <w:szCs w:val="28"/>
        </w:rPr>
        <w:t>4、中标价格保留小数点后两位数。</w:t>
      </w:r>
    </w:p>
    <w:p w:rsidR="005D6E22" w:rsidRPr="001157D2" w:rsidRDefault="005D6E22" w:rsidP="00A656C2">
      <w:pPr>
        <w:snapToGrid w:val="0"/>
        <w:spacing w:line="500" w:lineRule="exact"/>
        <w:ind w:firstLineChars="200" w:firstLine="480"/>
        <w:rPr>
          <w:rFonts w:ascii="黑体" w:eastAsia="黑体" w:hAnsi="黑体"/>
          <w:sz w:val="24"/>
          <w:szCs w:val="28"/>
        </w:rPr>
      </w:pPr>
    </w:p>
    <w:p w:rsidR="00A656C2" w:rsidRPr="000D2E6B" w:rsidRDefault="00A656C2" w:rsidP="00A656C2">
      <w:pPr>
        <w:pStyle w:val="2"/>
        <w:pageBreakBefore/>
        <w:spacing w:line="500" w:lineRule="exact"/>
        <w:rPr>
          <w:rFonts w:ascii="黑体" w:eastAsia="黑体" w:hAnsi="黑体"/>
          <w:b/>
          <w:sz w:val="24"/>
        </w:rPr>
      </w:pPr>
      <w:bookmarkStart w:id="59" w:name="_Toc521403751"/>
      <w:r w:rsidRPr="000D2E6B">
        <w:rPr>
          <w:rFonts w:ascii="黑体" w:eastAsia="黑体" w:hAnsi="黑体" w:hint="eastAsia"/>
          <w:b/>
          <w:szCs w:val="28"/>
        </w:rPr>
        <w:lastRenderedPageBreak/>
        <w:t>二、技术文件</w:t>
      </w:r>
      <w:bookmarkEnd w:id="59"/>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（一）所投各产品的技术参数（或技术指标）</w:t>
      </w:r>
      <w:r w:rsidR="00F83D83">
        <w:rPr>
          <w:rFonts w:ascii="黑体" w:eastAsia="黑体" w:hAnsi="黑体" w:hint="eastAsia"/>
          <w:szCs w:val="24"/>
        </w:rPr>
        <w:t>，提供相关的佐证材料。</w:t>
      </w:r>
    </w:p>
    <w:p w:rsidR="00A656C2" w:rsidRPr="000D2E6B" w:rsidRDefault="00A656C2" w:rsidP="00A656C2">
      <w:pPr>
        <w:tabs>
          <w:tab w:val="left" w:pos="6300"/>
        </w:tabs>
        <w:snapToGrid w:val="0"/>
        <w:spacing w:line="500" w:lineRule="exact"/>
        <w:ind w:firstLine="570"/>
        <w:rPr>
          <w:rFonts w:ascii="黑体" w:eastAsia="黑体" w:hAnsi="黑体"/>
          <w:szCs w:val="24"/>
        </w:rPr>
      </w:pPr>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（二）技术条款差异表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w:t>
      </w:r>
    </w:p>
    <w:p w:rsidR="00A656C2" w:rsidRPr="000D2E6B" w:rsidRDefault="00A656C2" w:rsidP="00A656C2">
      <w:pPr>
        <w:spacing w:line="500" w:lineRule="exact"/>
        <w:ind w:firstLineChars="300" w:firstLine="720"/>
        <w:rPr>
          <w:rFonts w:ascii="黑体" w:eastAsia="黑体" w:hAnsi="黑体"/>
          <w:sz w:val="24"/>
          <w:szCs w:val="28"/>
        </w:rPr>
      </w:pPr>
      <w:r w:rsidRPr="000D2E6B">
        <w:rPr>
          <w:rFonts w:ascii="黑体" w:eastAsia="黑体" w:hAnsi="黑体" w:hint="eastAsia"/>
          <w:sz w:val="24"/>
          <w:szCs w:val="28"/>
        </w:rPr>
        <w:t>（投标人公章）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1.本表即为对本项目“第二篇  项目技术规格、数量及质量要求”中所列技术要求进行比较和响应；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4.可附相关技术支撑材料。（格式自定）</w:t>
      </w:r>
    </w:p>
    <w:p w:rsidR="00A656C2" w:rsidRPr="000D2E6B" w:rsidRDefault="00A656C2" w:rsidP="00A656C2">
      <w:pPr>
        <w:snapToGrid w:val="0"/>
        <w:spacing w:line="500" w:lineRule="exact"/>
        <w:ind w:firstLineChars="200" w:firstLine="480"/>
        <w:rPr>
          <w:rFonts w:ascii="黑体" w:eastAsia="黑体" w:hAnsi="黑体"/>
          <w:sz w:val="24"/>
          <w:szCs w:val="28"/>
        </w:rPr>
      </w:pPr>
    </w:p>
    <w:p w:rsidR="00A656C2" w:rsidRPr="000D2E6B" w:rsidRDefault="00A656C2" w:rsidP="00A656C2">
      <w:pPr>
        <w:pStyle w:val="2"/>
        <w:pageBreakBefore/>
        <w:spacing w:line="500" w:lineRule="exact"/>
        <w:rPr>
          <w:rFonts w:ascii="黑体" w:eastAsia="黑体" w:hAnsi="黑体"/>
          <w:b/>
          <w:szCs w:val="28"/>
        </w:rPr>
      </w:pPr>
      <w:bookmarkStart w:id="60" w:name="_Toc429584886"/>
      <w:bookmarkStart w:id="61" w:name="_Toc492721039"/>
      <w:bookmarkStart w:id="62" w:name="_Toc521403752"/>
      <w:r w:rsidRPr="000D2E6B">
        <w:rPr>
          <w:rFonts w:ascii="黑体" w:eastAsia="黑体" w:hAnsi="黑体" w:hint="eastAsia"/>
          <w:b/>
          <w:szCs w:val="28"/>
        </w:rPr>
        <w:lastRenderedPageBreak/>
        <w:t>三、商务文件</w:t>
      </w:r>
      <w:bookmarkEnd w:id="60"/>
      <w:bookmarkEnd w:id="61"/>
      <w:bookmarkEnd w:id="62"/>
    </w:p>
    <w:p w:rsidR="00BD14D2" w:rsidRPr="006D7E2B" w:rsidRDefault="00BD14D2" w:rsidP="00BD14D2">
      <w:pPr>
        <w:pStyle w:val="2"/>
        <w:pageBreakBefore/>
        <w:spacing w:line="500" w:lineRule="exact"/>
        <w:rPr>
          <w:rFonts w:ascii="方正仿宋_GBK" w:eastAsia="方正仿宋_GBK" w:hAnsi="仿宋"/>
          <w:b/>
          <w:szCs w:val="28"/>
        </w:rPr>
      </w:pPr>
      <w:bookmarkStart w:id="63" w:name="_Toc493178791"/>
      <w:bookmarkStart w:id="64" w:name="_Toc75793542"/>
      <w:r w:rsidRPr="006D7E2B">
        <w:rPr>
          <w:rFonts w:ascii="方正仿宋_GBK" w:eastAsia="方正仿宋_GBK" w:hAnsi="仿宋" w:hint="eastAsia"/>
          <w:b/>
          <w:szCs w:val="28"/>
        </w:rPr>
        <w:lastRenderedPageBreak/>
        <w:t>三、商务文件</w:t>
      </w:r>
      <w:bookmarkEnd w:id="63"/>
      <w:bookmarkEnd w:id="64"/>
    </w:p>
    <w:p w:rsidR="00BD14D2" w:rsidRPr="00750D40" w:rsidRDefault="00BD14D2" w:rsidP="00BD14D2">
      <w:pPr>
        <w:snapToGrid w:val="0"/>
        <w:spacing w:beforeLines="50" w:line="500" w:lineRule="exact"/>
        <w:jc w:val="center"/>
        <w:rPr>
          <w:rFonts w:ascii="方正仿宋_GBK" w:eastAsia="方正仿宋_GBK" w:hAnsi="仿宋"/>
          <w:sz w:val="21"/>
          <w:szCs w:val="21"/>
        </w:rPr>
      </w:pPr>
      <w:r w:rsidRPr="00750D40">
        <w:rPr>
          <w:rFonts w:ascii="方正仿宋_GBK" w:eastAsia="方正仿宋_GBK" w:hAnsi="仿宋" w:hint="eastAsia"/>
          <w:sz w:val="21"/>
          <w:szCs w:val="21"/>
        </w:rPr>
        <w:t>（一）投标函（格式）</w:t>
      </w:r>
    </w:p>
    <w:p w:rsidR="00BD14D2" w:rsidRPr="00750D40" w:rsidRDefault="00BD14D2" w:rsidP="00BD14D2">
      <w:pPr>
        <w:spacing w:line="500" w:lineRule="exact"/>
        <w:rPr>
          <w:rFonts w:ascii="方正仿宋_GBK" w:eastAsia="方正仿宋_GBK" w:hAnsi="仿宋"/>
          <w:sz w:val="21"/>
          <w:szCs w:val="21"/>
        </w:rPr>
      </w:pPr>
    </w:p>
    <w:p w:rsidR="00BD14D2" w:rsidRPr="00750D40" w:rsidRDefault="00BD14D2" w:rsidP="00BD14D2">
      <w:pPr>
        <w:spacing w:line="500" w:lineRule="exact"/>
        <w:ind w:firstLineChars="200" w:firstLine="420"/>
        <w:rPr>
          <w:rFonts w:ascii="方正仿宋_GBK" w:eastAsia="方正仿宋_GBK" w:hAnsi="仿宋"/>
          <w:sz w:val="21"/>
          <w:szCs w:val="21"/>
          <w:u w:val="single"/>
        </w:rPr>
      </w:pPr>
      <w:r w:rsidRPr="00750D40">
        <w:rPr>
          <w:rFonts w:ascii="方正仿宋_GBK" w:eastAsia="方正仿宋_GBK" w:hAnsi="仿宋" w:hint="eastAsia"/>
          <w:sz w:val="21"/>
          <w:szCs w:val="21"/>
        </w:rPr>
        <w:t>招标项目名称：</w:t>
      </w:r>
      <w:r w:rsidRPr="00750D40">
        <w:rPr>
          <w:rFonts w:ascii="方正仿宋_GBK" w:eastAsia="方正仿宋_GBK" w:hAnsi="仿宋" w:hint="eastAsia"/>
          <w:sz w:val="21"/>
          <w:szCs w:val="21"/>
          <w:u w:val="single"/>
        </w:rPr>
        <w:t xml:space="preserve">                                             </w:t>
      </w:r>
    </w:p>
    <w:p w:rsidR="00BD14D2" w:rsidRPr="00750D40" w:rsidRDefault="00BD14D2" w:rsidP="00BD14D2">
      <w:pPr>
        <w:spacing w:line="500" w:lineRule="exact"/>
        <w:rPr>
          <w:rFonts w:ascii="方正仿宋_GBK" w:eastAsia="方正仿宋_GBK" w:hAnsi="仿宋"/>
          <w:sz w:val="21"/>
          <w:szCs w:val="21"/>
        </w:rPr>
      </w:pPr>
    </w:p>
    <w:p w:rsidR="00BD14D2" w:rsidRPr="00750D40" w:rsidRDefault="00BD14D2" w:rsidP="00BD14D2">
      <w:pPr>
        <w:tabs>
          <w:tab w:val="left" w:pos="6300"/>
        </w:tabs>
        <w:snapToGrid w:val="0"/>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致：</w:t>
      </w:r>
      <w:r w:rsidRPr="00750D40">
        <w:rPr>
          <w:rFonts w:ascii="方正仿宋_GBK" w:eastAsia="方正仿宋_GBK" w:hAnsi="仿宋" w:hint="eastAsia"/>
          <w:sz w:val="21"/>
          <w:szCs w:val="21"/>
          <w:u w:val="single"/>
        </w:rPr>
        <w:t xml:space="preserve">                    </w:t>
      </w:r>
      <w:r>
        <w:rPr>
          <w:rFonts w:ascii="方正仿宋_GBK" w:eastAsia="方正仿宋_GBK" w:hAnsi="仿宋" w:hint="eastAsia"/>
          <w:sz w:val="21"/>
          <w:szCs w:val="21"/>
        </w:rPr>
        <w:t>（采购单位</w:t>
      </w:r>
      <w:r w:rsidRPr="00750D40">
        <w:rPr>
          <w:rFonts w:ascii="方正仿宋_GBK" w:eastAsia="方正仿宋_GBK" w:hAnsi="仿宋" w:hint="eastAsia"/>
          <w:sz w:val="21"/>
          <w:szCs w:val="21"/>
        </w:rPr>
        <w:t>名称）：</w:t>
      </w:r>
    </w:p>
    <w:p w:rsidR="00BD14D2" w:rsidRPr="00750D40" w:rsidRDefault="00BD14D2" w:rsidP="00BD14D2">
      <w:pPr>
        <w:snapToGrid w:val="0"/>
        <w:spacing w:beforeLines="50"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（投标人名称）系中华人民共和国合法企业，注册地址：</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。我方就参加本次投标有关事项郑重声明如下：</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一、我方完全理解并接受该项目招标文件所有要求。</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二、我方提交的所有投标文件、资料都是准确和真实的，如有虚假或隐瞒，我方愿意承担一切法律责任。</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三、我方承诺按照招标文件要求，提供招标项目的技术服务。</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四、我方按招标文件要求提交的投标文件为：投标文件正本1份，副本  份，电子文档  份。</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五、我方承诺：本次投标的投标有效期为</w:t>
      </w:r>
      <w:r w:rsidRPr="00750D40">
        <w:rPr>
          <w:rFonts w:ascii="方正仿宋_GBK" w:eastAsia="方正仿宋_GBK" w:hAnsi="宋体" w:hint="eastAsia"/>
          <w:sz w:val="21"/>
          <w:szCs w:val="21"/>
        </w:rPr>
        <w:t>投标截止时间</w:t>
      </w:r>
      <w:r w:rsidRPr="00750D40">
        <w:rPr>
          <w:rFonts w:ascii="方正仿宋_GBK" w:eastAsia="方正仿宋_GBK" w:hAnsi="仿宋" w:hint="eastAsia"/>
          <w:sz w:val="21"/>
          <w:szCs w:val="21"/>
        </w:rPr>
        <w:t>起90天。</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六、我方投标报价为闭口价。即在投标有效期和合同有效期内，该报价固定不变。</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七、如果我方中标，我方将履行招标文件中规定的各项要求以及我方投标文件的各项承诺，按《中华人民共和国政府采购法》、《中华人民共和国民法典》及合同约定条款承担我方责任。</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八、我方未为采购项目提供整体设计、规范编制或者项目管理、监理、检测等服务。</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九、我方理解，最低报价不是中标的唯一条件。</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十、我方同意按有关规定及招标文件要求，交纳足额投标保证金。</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十一、若我方中标，愿意按有关规定及招标文件要求缴纳招标代理服务费和交易服务费。</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firstLineChars="2275" w:firstLine="4778"/>
        <w:rPr>
          <w:rFonts w:ascii="方正仿宋_GBK" w:eastAsia="方正仿宋_GBK" w:hAnsi="仿宋"/>
          <w:sz w:val="21"/>
          <w:szCs w:val="21"/>
        </w:rPr>
      </w:pPr>
      <w:r w:rsidRPr="00750D40">
        <w:rPr>
          <w:rFonts w:ascii="方正仿宋_GBK" w:eastAsia="方正仿宋_GBK" w:hAnsi="仿宋" w:hint="eastAsia"/>
          <w:sz w:val="21"/>
          <w:szCs w:val="21"/>
        </w:rPr>
        <w:t>（投标人公章或自然人签署）</w:t>
      </w:r>
    </w:p>
    <w:p w:rsidR="00BD14D2" w:rsidRPr="00750D40" w:rsidRDefault="00BD14D2" w:rsidP="00BD14D2">
      <w:pPr>
        <w:tabs>
          <w:tab w:val="left" w:pos="6300"/>
        </w:tabs>
        <w:snapToGrid w:val="0"/>
        <w:spacing w:line="500" w:lineRule="exact"/>
        <w:ind w:firstLineChars="2400" w:firstLine="5040"/>
        <w:rPr>
          <w:rFonts w:ascii="方正仿宋_GBK" w:eastAsia="方正仿宋_GBK" w:hAnsi="仿宋"/>
          <w:sz w:val="21"/>
          <w:szCs w:val="21"/>
        </w:rPr>
      </w:pPr>
      <w:r w:rsidRPr="00750D40">
        <w:rPr>
          <w:rFonts w:ascii="方正仿宋_GBK" w:eastAsia="方正仿宋_GBK" w:hAnsi="仿宋" w:hint="eastAsia"/>
          <w:sz w:val="21"/>
          <w:szCs w:val="21"/>
        </w:rPr>
        <w:t>年    月   日</w:t>
      </w:r>
    </w:p>
    <w:p w:rsidR="00BD14D2" w:rsidRPr="00750D40" w:rsidRDefault="00BD14D2" w:rsidP="00BD14D2">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仿宋" w:hint="eastAsia"/>
          <w:sz w:val="21"/>
          <w:szCs w:val="21"/>
        </w:rPr>
        <w:br w:type="page"/>
      </w:r>
      <w:r w:rsidRPr="00750D40">
        <w:rPr>
          <w:rFonts w:ascii="方正仿宋_GBK" w:eastAsia="方正仿宋_GBK" w:hAnsi="宋体" w:hint="eastAsia"/>
          <w:sz w:val="21"/>
          <w:szCs w:val="21"/>
        </w:rPr>
        <w:lastRenderedPageBreak/>
        <w:t>（二）商务条款差异表</w:t>
      </w:r>
    </w:p>
    <w:p w:rsidR="00BD14D2" w:rsidRPr="00750D40" w:rsidRDefault="00BD14D2" w:rsidP="00BD14D2">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宋体" w:hint="eastAsia"/>
          <w:sz w:val="21"/>
          <w:szCs w:val="21"/>
        </w:rPr>
        <w:t>项目编号：</w:t>
      </w:r>
    </w:p>
    <w:p w:rsidR="00BD14D2" w:rsidRPr="00750D40" w:rsidRDefault="00BD14D2" w:rsidP="00BD14D2">
      <w:pPr>
        <w:snapToGrid w:val="0"/>
        <w:spacing w:line="400" w:lineRule="exact"/>
        <w:ind w:firstLineChars="200" w:firstLine="420"/>
        <w:rPr>
          <w:rFonts w:ascii="方正仿宋_GBK" w:eastAsia="方正仿宋_GBK" w:hAnsi="宋体"/>
          <w:sz w:val="21"/>
          <w:szCs w:val="21"/>
        </w:rPr>
      </w:pPr>
      <w:r w:rsidRPr="00750D40">
        <w:rPr>
          <w:rFonts w:ascii="方正仿宋_GBK" w:eastAsia="方正仿宋_GBK" w:hAnsi="宋体" w:hint="eastAsia"/>
          <w:sz w:val="21"/>
          <w:szCs w:val="21"/>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2969"/>
        <w:gridCol w:w="3081"/>
        <w:gridCol w:w="2307"/>
      </w:tblGrid>
      <w:tr w:rsidR="00BD14D2" w:rsidRPr="00750D40" w:rsidTr="00780240">
        <w:trPr>
          <w:trHeight w:val="516"/>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序号</w:t>
            </w: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招标商务要求</w:t>
            </w: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投标商务应答</w:t>
            </w: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r w:rsidRPr="00750D40">
              <w:rPr>
                <w:rFonts w:ascii="方正仿宋_GBK" w:eastAsia="方正仿宋_GBK" w:hAnsi="仿宋" w:hint="eastAsia"/>
                <w:sz w:val="21"/>
                <w:szCs w:val="21"/>
              </w:rPr>
              <w:t>差异说明</w:t>
            </w: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r w:rsidR="00BD14D2" w:rsidRPr="00750D40" w:rsidTr="00780240">
        <w:trPr>
          <w:trHeight w:val="600"/>
          <w:jc w:val="center"/>
        </w:trPr>
        <w:tc>
          <w:tcPr>
            <w:tcW w:w="66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c>
          <w:tcPr>
            <w:tcW w:w="1198" w:type="pct"/>
            <w:vAlign w:val="center"/>
          </w:tcPr>
          <w:p w:rsidR="00BD14D2" w:rsidRPr="00750D40" w:rsidRDefault="00BD14D2" w:rsidP="00780240">
            <w:pPr>
              <w:tabs>
                <w:tab w:val="left" w:pos="6300"/>
              </w:tabs>
              <w:snapToGrid w:val="0"/>
              <w:spacing w:line="500" w:lineRule="exact"/>
              <w:jc w:val="center"/>
              <w:outlineLvl w:val="0"/>
              <w:rPr>
                <w:rFonts w:ascii="方正仿宋_GBK" w:eastAsia="方正仿宋_GBK" w:hAnsi="仿宋"/>
                <w:sz w:val="21"/>
                <w:szCs w:val="21"/>
              </w:rPr>
            </w:pPr>
          </w:p>
        </w:tc>
      </w:tr>
    </w:tbl>
    <w:p w:rsidR="00BD14D2" w:rsidRPr="00750D40" w:rsidRDefault="00BD14D2" w:rsidP="00BD14D2">
      <w:pPr>
        <w:spacing w:line="500" w:lineRule="exact"/>
        <w:ind w:firstLineChars="250" w:firstLine="525"/>
        <w:rPr>
          <w:rFonts w:ascii="方正仿宋_GBK" w:eastAsia="方正仿宋_GBK" w:hAnsi="仿宋"/>
          <w:sz w:val="21"/>
          <w:szCs w:val="21"/>
        </w:rPr>
      </w:pPr>
    </w:p>
    <w:p w:rsidR="00BD14D2" w:rsidRPr="00750D40" w:rsidRDefault="00BD14D2" w:rsidP="00BD14D2">
      <w:pPr>
        <w:spacing w:line="500" w:lineRule="exact"/>
        <w:ind w:firstLineChars="250" w:firstLine="525"/>
        <w:rPr>
          <w:rFonts w:ascii="方正仿宋_GBK" w:eastAsia="方正仿宋_GBK" w:hAnsi="仿宋"/>
          <w:sz w:val="21"/>
          <w:szCs w:val="21"/>
        </w:rPr>
      </w:pPr>
      <w:r w:rsidRPr="00750D40">
        <w:rPr>
          <w:rFonts w:ascii="方正仿宋_GBK" w:eastAsia="方正仿宋_GBK" w:hAnsi="仿宋" w:hint="eastAsia"/>
          <w:sz w:val="21"/>
          <w:szCs w:val="21"/>
        </w:rPr>
        <w:t xml:space="preserve">投标人：                     </w:t>
      </w:r>
      <w:r w:rsidRPr="00750D40">
        <w:rPr>
          <w:rFonts w:ascii="方正仿宋_GBK" w:eastAsia="方正仿宋_GBK" w:hAnsi="宋体" w:hint="eastAsia"/>
          <w:sz w:val="21"/>
          <w:szCs w:val="21"/>
        </w:rPr>
        <w:t>法定代表人（或法定代表人授权代表）或自然人：</w:t>
      </w:r>
    </w:p>
    <w:p w:rsidR="00BD14D2" w:rsidRPr="00750D40" w:rsidRDefault="00BD14D2" w:rsidP="00BD14D2">
      <w:pPr>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 xml:space="preserve">    （投标人公章）                               （签署或盖章）</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 xml:space="preserve">                                            年     月     日</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注：</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1.本表即为对本项目“第三篇 项目商务要求”中所列条款进行比较和响应，应逐条如实填写，“投标商务应答”中必须列出具体数值或内容。如投标人未应答或只注明“符合”、“满足”等类似无具体数值或内容的表述，视为不满足相应条款；</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2.本表可扩展。</w:t>
      </w:r>
    </w:p>
    <w:p w:rsidR="00BD14D2" w:rsidRPr="006D7E2B" w:rsidRDefault="00BD14D2" w:rsidP="00BD14D2">
      <w:pPr>
        <w:snapToGrid w:val="0"/>
        <w:spacing w:line="400" w:lineRule="exact"/>
        <w:ind w:firstLineChars="200" w:firstLine="560"/>
        <w:rPr>
          <w:rFonts w:ascii="方正仿宋_GBK" w:eastAsia="方正仿宋_GBK" w:hAnsi="宋体"/>
          <w:sz w:val="24"/>
          <w:szCs w:val="28"/>
        </w:rPr>
      </w:pPr>
      <w:r w:rsidRPr="006D7E2B">
        <w:rPr>
          <w:rFonts w:ascii="方正仿宋_GBK" w:eastAsia="方正仿宋_GBK" w:hAnsi="仿宋" w:hint="eastAsia"/>
          <w:szCs w:val="28"/>
        </w:rPr>
        <w:br w:type="page"/>
      </w:r>
      <w:r w:rsidRPr="006D7E2B">
        <w:rPr>
          <w:rFonts w:ascii="方正仿宋_GBK" w:eastAsia="方正仿宋_GBK" w:hAnsi="宋体" w:hint="eastAsia"/>
          <w:sz w:val="24"/>
          <w:szCs w:val="28"/>
        </w:rPr>
        <w:lastRenderedPageBreak/>
        <w:t>（三）其他商务资料</w:t>
      </w:r>
    </w:p>
    <w:p w:rsidR="00A656C2" w:rsidRPr="000D2E6B" w:rsidRDefault="00A656C2" w:rsidP="00A656C2">
      <w:pPr>
        <w:tabs>
          <w:tab w:val="left" w:pos="6300"/>
        </w:tabs>
        <w:snapToGrid w:val="0"/>
        <w:spacing w:line="500" w:lineRule="exact"/>
        <w:ind w:firstLineChars="200" w:firstLine="580"/>
        <w:outlineLvl w:val="0"/>
        <w:rPr>
          <w:rFonts w:ascii="黑体" w:eastAsia="黑体" w:hAnsi="黑体"/>
        </w:rPr>
      </w:pPr>
      <w:r w:rsidRPr="000D2E6B">
        <w:rPr>
          <w:rFonts w:ascii="黑体" w:eastAsia="黑体" w:hAnsi="黑体" w:hint="eastAsia"/>
          <w:sz w:val="29"/>
          <w:szCs w:val="29"/>
        </w:rPr>
        <w:t>。</w:t>
      </w:r>
    </w:p>
    <w:p w:rsidR="00A656C2" w:rsidRPr="000D2E6B" w:rsidRDefault="00A656C2" w:rsidP="00A656C2">
      <w:pPr>
        <w:tabs>
          <w:tab w:val="left" w:pos="6300"/>
        </w:tabs>
        <w:snapToGrid w:val="0"/>
        <w:spacing w:line="500" w:lineRule="exact"/>
        <w:jc w:val="left"/>
        <w:rPr>
          <w:rFonts w:ascii="黑体" w:eastAsia="黑体" w:hAnsi="黑体"/>
          <w:b/>
          <w:szCs w:val="28"/>
        </w:rPr>
      </w:pPr>
      <w:r w:rsidRPr="000D2E6B">
        <w:rPr>
          <w:rFonts w:ascii="黑体" w:eastAsia="黑体" w:hAnsi="黑体" w:hint="eastAsia"/>
          <w:b/>
          <w:szCs w:val="28"/>
        </w:rPr>
        <w:t>四、其他</w:t>
      </w:r>
    </w:p>
    <w:p w:rsidR="00A656C2" w:rsidRPr="000D2E6B" w:rsidRDefault="00A656C2" w:rsidP="00A656C2">
      <w:pPr>
        <w:tabs>
          <w:tab w:val="left" w:pos="6300"/>
        </w:tabs>
        <w:snapToGrid w:val="0"/>
        <w:spacing w:line="500" w:lineRule="exact"/>
        <w:jc w:val="left"/>
        <w:rPr>
          <w:rFonts w:ascii="黑体" w:eastAsia="黑体" w:hAnsi="黑体"/>
        </w:rPr>
      </w:pPr>
      <w:r w:rsidRPr="000D2E6B">
        <w:rPr>
          <w:rFonts w:ascii="黑体" w:eastAsia="黑体" w:hAnsi="黑体" w:hint="eastAsia"/>
        </w:rPr>
        <w:t>与项目有关的资料（自附）</w:t>
      </w:r>
    </w:p>
    <w:p w:rsidR="00A656C2" w:rsidRPr="000D2E6B" w:rsidRDefault="00A656C2" w:rsidP="00A656C2">
      <w:pPr>
        <w:pStyle w:val="2"/>
        <w:pageBreakBefore/>
        <w:spacing w:line="500" w:lineRule="exact"/>
        <w:rPr>
          <w:rFonts w:ascii="黑体" w:eastAsia="黑体" w:hAnsi="黑体"/>
          <w:b/>
          <w:szCs w:val="28"/>
        </w:rPr>
      </w:pPr>
      <w:bookmarkStart w:id="65" w:name="_Toc429584885"/>
      <w:bookmarkStart w:id="66" w:name="_Toc492721038"/>
      <w:bookmarkStart w:id="67" w:name="_Toc521403754"/>
      <w:r w:rsidRPr="000D2E6B">
        <w:rPr>
          <w:rFonts w:ascii="黑体" w:eastAsia="黑体" w:hAnsi="黑体" w:hint="eastAsia"/>
          <w:b/>
          <w:szCs w:val="28"/>
        </w:rPr>
        <w:lastRenderedPageBreak/>
        <w:t>五、资格文件</w:t>
      </w:r>
      <w:bookmarkEnd w:id="65"/>
      <w:bookmarkEnd w:id="66"/>
      <w:r w:rsidRPr="000D2E6B">
        <w:rPr>
          <w:rFonts w:ascii="黑体" w:eastAsia="黑体" w:hAnsi="黑体" w:hint="eastAsia"/>
          <w:b/>
          <w:szCs w:val="28"/>
        </w:rPr>
        <w:t>（单独装订）</w:t>
      </w:r>
      <w:bookmarkEnd w:id="67"/>
    </w:p>
    <w:p w:rsidR="00BD14D2" w:rsidRPr="004308A2" w:rsidRDefault="00BD14D2" w:rsidP="00BD14D2">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BD14D2" w:rsidRPr="00CF77A4" w:rsidRDefault="00BD14D2" w:rsidP="00BD14D2">
      <w:pPr>
        <w:tabs>
          <w:tab w:val="left" w:pos="6300"/>
        </w:tabs>
        <w:snapToGrid w:val="0"/>
        <w:spacing w:line="500" w:lineRule="exact"/>
        <w:ind w:firstLine="570"/>
        <w:rPr>
          <w:rFonts w:ascii="方正仿宋_GBK" w:eastAsia="方正仿宋_GBK" w:hAnsi="仿宋"/>
        </w:rPr>
      </w:pPr>
    </w:p>
    <w:p w:rsidR="00BD14D2" w:rsidRPr="00CF77A4" w:rsidRDefault="00BD14D2" w:rsidP="00BD14D2">
      <w:pPr>
        <w:tabs>
          <w:tab w:val="left" w:pos="6300"/>
        </w:tabs>
        <w:snapToGrid w:val="0"/>
        <w:spacing w:line="500" w:lineRule="exact"/>
        <w:ind w:firstLine="570"/>
        <w:rPr>
          <w:rFonts w:ascii="方正仿宋_GBK" w:eastAsia="方正仿宋_GBK" w:hAnsi="仿宋"/>
        </w:rPr>
      </w:pPr>
    </w:p>
    <w:p w:rsidR="00BD14D2" w:rsidRPr="00CF77A4" w:rsidRDefault="00BD14D2" w:rsidP="00BD14D2">
      <w:pPr>
        <w:tabs>
          <w:tab w:val="left" w:pos="6300"/>
        </w:tabs>
        <w:snapToGrid w:val="0"/>
        <w:spacing w:line="500" w:lineRule="exact"/>
        <w:ind w:firstLine="570"/>
        <w:rPr>
          <w:rFonts w:ascii="方正仿宋_GBK" w:eastAsia="方正仿宋_GBK" w:hAnsi="仿宋"/>
        </w:rPr>
      </w:pPr>
    </w:p>
    <w:p w:rsidR="00BD14D2" w:rsidRPr="00CF77A4" w:rsidRDefault="00BD14D2" w:rsidP="00BD14D2">
      <w:pPr>
        <w:tabs>
          <w:tab w:val="left" w:pos="6300"/>
        </w:tabs>
        <w:snapToGrid w:val="0"/>
        <w:spacing w:line="500" w:lineRule="exact"/>
        <w:ind w:firstLine="570"/>
        <w:rPr>
          <w:rFonts w:ascii="方正仿宋_GBK" w:eastAsia="方正仿宋_GBK" w:hAnsi="仿宋"/>
        </w:rPr>
      </w:pPr>
    </w:p>
    <w:p w:rsidR="00BD14D2" w:rsidRPr="00CF77A4" w:rsidRDefault="00BD14D2" w:rsidP="00BD14D2">
      <w:pPr>
        <w:tabs>
          <w:tab w:val="left" w:pos="6300"/>
        </w:tabs>
        <w:snapToGrid w:val="0"/>
        <w:spacing w:line="500" w:lineRule="exact"/>
        <w:ind w:firstLine="570"/>
        <w:rPr>
          <w:rFonts w:ascii="方正仿宋_GBK" w:eastAsia="方正仿宋_GBK" w:hAnsi="仿宋"/>
        </w:rPr>
      </w:pPr>
    </w:p>
    <w:p w:rsidR="00BD14D2" w:rsidRPr="004308A2" w:rsidRDefault="00BD14D2" w:rsidP="00BD14D2">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BD14D2" w:rsidRPr="00CF77A4" w:rsidRDefault="00BD14D2" w:rsidP="00BD14D2">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4308A2" w:rsidRDefault="00BD14D2" w:rsidP="00BD14D2">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招标项目名称：</w:t>
      </w:r>
      <w:r w:rsidRPr="00750D40">
        <w:rPr>
          <w:rFonts w:ascii="方正仿宋_GBK" w:eastAsia="方正仿宋_GBK" w:hAnsi="仿宋" w:hint="eastAsia"/>
          <w:sz w:val="21"/>
          <w:szCs w:val="21"/>
          <w:u w:val="single"/>
        </w:rPr>
        <w:t xml:space="preserve">                                                </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rPr>
          <w:rFonts w:ascii="方正仿宋_GBK" w:eastAsia="方正仿宋_GBK" w:hAnsi="仿宋"/>
          <w:sz w:val="21"/>
          <w:szCs w:val="21"/>
        </w:rPr>
      </w:pPr>
      <w:r w:rsidRPr="00750D40">
        <w:rPr>
          <w:rFonts w:ascii="方正仿宋_GBK" w:eastAsia="方正仿宋_GBK" w:hAnsi="仿宋" w:hint="eastAsia"/>
          <w:sz w:val="21"/>
          <w:szCs w:val="21"/>
        </w:rPr>
        <w:t>致：</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（采购代理机构名称）：</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（投标人法定代表人名称）是</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（投标人名称）的法定代表人，特授权</w:t>
      </w:r>
      <w:r w:rsidRPr="00750D40">
        <w:rPr>
          <w:rFonts w:ascii="方正仿宋_GBK" w:eastAsia="方正仿宋_GBK" w:hAnsi="仿宋" w:hint="eastAsia"/>
          <w:sz w:val="21"/>
          <w:szCs w:val="21"/>
          <w:u w:val="single"/>
        </w:rPr>
        <w:t xml:space="preserve">          </w:t>
      </w:r>
      <w:r w:rsidRPr="00750D40">
        <w:rPr>
          <w:rFonts w:ascii="方正仿宋_GBK" w:eastAsia="方正仿宋_GBK" w:hAnsi="仿宋" w:hint="eastAsia"/>
          <w:sz w:val="21"/>
          <w:szCs w:val="21"/>
        </w:rPr>
        <w:t>（被授权人姓名及身份证代码）代表我单位全权办理上述项目的投标、谈判、签约等具体工作，并签署全部有关文件、协议及合同。</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我单位对被授权人的签署负全部责任。</w:t>
      </w:r>
    </w:p>
    <w:p w:rsidR="00BD14D2" w:rsidRPr="00750D40" w:rsidRDefault="00BD14D2" w:rsidP="00BD14D2">
      <w:pPr>
        <w:tabs>
          <w:tab w:val="left" w:pos="6300"/>
        </w:tabs>
        <w:snapToGrid w:val="0"/>
        <w:spacing w:line="500" w:lineRule="exact"/>
        <w:ind w:firstLineChars="200" w:firstLine="420"/>
        <w:rPr>
          <w:rFonts w:ascii="方正仿宋_GBK" w:eastAsia="方正仿宋_GBK" w:hAnsi="仿宋"/>
          <w:sz w:val="21"/>
          <w:szCs w:val="21"/>
        </w:rPr>
      </w:pPr>
      <w:r w:rsidRPr="00750D40">
        <w:rPr>
          <w:rFonts w:ascii="方正仿宋_GBK" w:eastAsia="方正仿宋_GBK" w:hAnsi="仿宋" w:hint="eastAsia"/>
          <w:sz w:val="21"/>
          <w:szCs w:val="21"/>
        </w:rPr>
        <w:t>在撤消授权的书面通知以前，本授权书一直有效。被授权人在授权书有效期内签署的所有文件不因授权的撤消而失效。</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被授权人：                                 投标人法定代表人：</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（签署或盖章）                                （签署或盖章）</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（附：被授权人身份证正反面复印件）</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r w:rsidRPr="00750D40">
        <w:rPr>
          <w:rFonts w:ascii="方正仿宋_GBK" w:eastAsia="方正仿宋_GBK" w:hAnsi="仿宋" w:hint="eastAsia"/>
          <w:sz w:val="21"/>
          <w:szCs w:val="21"/>
        </w:rPr>
        <w:t xml:space="preserve">                                          </w:t>
      </w:r>
    </w:p>
    <w:p w:rsidR="00BD14D2" w:rsidRPr="00750D40" w:rsidRDefault="00BD14D2" w:rsidP="00BD14D2">
      <w:pPr>
        <w:tabs>
          <w:tab w:val="left" w:pos="6300"/>
        </w:tabs>
        <w:snapToGrid w:val="0"/>
        <w:spacing w:line="500" w:lineRule="exact"/>
        <w:ind w:firstLine="570"/>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right="480" w:firstLine="570"/>
        <w:jc w:val="right"/>
        <w:rPr>
          <w:rFonts w:ascii="方正仿宋_GBK" w:eastAsia="方正仿宋_GBK" w:hAnsi="仿宋"/>
          <w:sz w:val="21"/>
          <w:szCs w:val="21"/>
        </w:rPr>
      </w:pPr>
      <w:r w:rsidRPr="00750D40">
        <w:rPr>
          <w:rFonts w:ascii="方正仿宋_GBK" w:eastAsia="方正仿宋_GBK" w:hAnsi="仿宋" w:hint="eastAsia"/>
          <w:sz w:val="21"/>
          <w:szCs w:val="21"/>
        </w:rPr>
        <w:t>（投标人公章）</w:t>
      </w:r>
    </w:p>
    <w:p w:rsidR="00BD14D2" w:rsidRPr="00750D40" w:rsidRDefault="00BD14D2" w:rsidP="00BD14D2">
      <w:pPr>
        <w:tabs>
          <w:tab w:val="left" w:pos="6300"/>
        </w:tabs>
        <w:snapToGrid w:val="0"/>
        <w:spacing w:line="500" w:lineRule="exact"/>
        <w:ind w:right="480" w:firstLine="570"/>
        <w:jc w:val="right"/>
        <w:rPr>
          <w:rFonts w:ascii="方正仿宋_GBK" w:eastAsia="方正仿宋_GBK" w:hAnsi="仿宋"/>
          <w:sz w:val="21"/>
          <w:szCs w:val="21"/>
        </w:rPr>
      </w:pPr>
      <w:r w:rsidRPr="00750D40">
        <w:rPr>
          <w:rFonts w:ascii="方正仿宋_GBK" w:eastAsia="方正仿宋_GBK" w:hAnsi="仿宋" w:hint="eastAsia"/>
          <w:sz w:val="21"/>
          <w:szCs w:val="21"/>
        </w:rPr>
        <w:t>年   月   日</w:t>
      </w:r>
    </w:p>
    <w:p w:rsidR="00BD14D2" w:rsidRPr="00750D40" w:rsidRDefault="00BD14D2" w:rsidP="00BD14D2">
      <w:pPr>
        <w:tabs>
          <w:tab w:val="left" w:pos="6300"/>
        </w:tabs>
        <w:snapToGrid w:val="0"/>
        <w:spacing w:line="500" w:lineRule="exact"/>
        <w:ind w:right="720" w:firstLine="570"/>
        <w:jc w:val="right"/>
        <w:rPr>
          <w:rFonts w:ascii="方正仿宋_GBK" w:eastAsia="方正仿宋_GBK" w:hAnsi="仿宋"/>
          <w:sz w:val="21"/>
          <w:szCs w:val="21"/>
        </w:rPr>
      </w:pPr>
    </w:p>
    <w:p w:rsidR="00BD14D2" w:rsidRPr="00750D40" w:rsidRDefault="00BD14D2" w:rsidP="00BD14D2">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被授权人电话：XXXXXXX     电子邮箱：XXXXXX@XXXXX（若法定代表人办理并签署投标文件的可不填写）</w:t>
      </w:r>
    </w:p>
    <w:p w:rsidR="00BD14D2" w:rsidRPr="00750D40" w:rsidRDefault="00BD14D2" w:rsidP="00BD14D2">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注：</w:t>
      </w:r>
    </w:p>
    <w:p w:rsidR="00BD14D2" w:rsidRPr="00750D40" w:rsidRDefault="00BD14D2" w:rsidP="00BD14D2">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1.若为法定代表人办理并签署投标文件的，不提供此文件。</w:t>
      </w:r>
    </w:p>
    <w:p w:rsidR="00BD14D2" w:rsidRPr="00750D40" w:rsidRDefault="00BD14D2" w:rsidP="00BD14D2">
      <w:pPr>
        <w:tabs>
          <w:tab w:val="left" w:pos="6300"/>
        </w:tabs>
        <w:snapToGrid w:val="0"/>
        <w:spacing w:line="500" w:lineRule="exact"/>
        <w:ind w:right="480" w:firstLine="570"/>
        <w:jc w:val="left"/>
        <w:rPr>
          <w:rFonts w:ascii="方正仿宋_GBK" w:eastAsia="方正仿宋_GBK" w:hAnsi="仿宋"/>
          <w:sz w:val="21"/>
          <w:szCs w:val="21"/>
        </w:rPr>
      </w:pPr>
      <w:r w:rsidRPr="00750D40">
        <w:rPr>
          <w:rFonts w:ascii="方正仿宋_GBK" w:eastAsia="方正仿宋_GBK" w:hAnsi="仿宋" w:hint="eastAsia"/>
          <w:sz w:val="21"/>
          <w:szCs w:val="21"/>
        </w:rPr>
        <w:t>2.若为联合体投标的，法定代表人授权委托书由联合体主办方</w:t>
      </w:r>
      <w:r w:rsidRPr="00750D40">
        <w:rPr>
          <w:rFonts w:ascii="方正仿宋_GBK" w:eastAsia="方正仿宋_GBK" w:hAnsi="仿宋" w:cs="宋体" w:hint="eastAsia"/>
          <w:kern w:val="0"/>
          <w:sz w:val="21"/>
          <w:szCs w:val="21"/>
        </w:rPr>
        <w:t>（主体）</w:t>
      </w:r>
      <w:r w:rsidRPr="00750D40">
        <w:rPr>
          <w:rFonts w:ascii="方正仿宋_GBK" w:eastAsia="方正仿宋_GBK" w:hAnsi="仿宋" w:hint="eastAsia"/>
          <w:sz w:val="21"/>
          <w:szCs w:val="21"/>
        </w:rPr>
        <w:t>出具。</w:t>
      </w:r>
    </w:p>
    <w:p w:rsidR="00BD14D2" w:rsidRPr="004308A2" w:rsidRDefault="00BD14D2" w:rsidP="00BD14D2">
      <w:pPr>
        <w:spacing w:line="400" w:lineRule="exact"/>
        <w:ind w:firstLineChars="200" w:firstLine="420"/>
        <w:rPr>
          <w:rFonts w:ascii="方正仿宋_GBK" w:eastAsia="方正仿宋_GBK" w:hAnsi="宋体"/>
          <w:sz w:val="24"/>
          <w:szCs w:val="28"/>
        </w:rPr>
      </w:pPr>
      <w:r w:rsidRPr="00750D40">
        <w:rPr>
          <w:rFonts w:ascii="方正仿宋_GBK" w:eastAsia="方正仿宋_GBK" w:hAnsi="仿宋" w:hint="eastAsia"/>
          <w:sz w:val="21"/>
          <w:szCs w:val="21"/>
        </w:rPr>
        <w:br w:type="column"/>
      </w:r>
      <w:r w:rsidRPr="004308A2">
        <w:rPr>
          <w:rFonts w:ascii="方正仿宋_GBK" w:eastAsia="方正仿宋_GBK" w:hAnsi="宋体" w:hint="eastAsia"/>
          <w:sz w:val="24"/>
          <w:szCs w:val="28"/>
        </w:rPr>
        <w:lastRenderedPageBreak/>
        <w:t>（四）</w:t>
      </w:r>
      <w:r>
        <w:rPr>
          <w:rFonts w:ascii="方正仿宋_GBK" w:eastAsia="方正仿宋_GBK" w:hAnsi="宋体" w:hint="eastAsia"/>
          <w:sz w:val="24"/>
          <w:szCs w:val="28"/>
        </w:rPr>
        <w:t>XXXX年度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BD14D2" w:rsidRPr="00CF77A4" w:rsidRDefault="00BD14D2" w:rsidP="00BD14D2">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BD14D2" w:rsidRPr="00CF77A4" w:rsidRDefault="00BD14D2" w:rsidP="00BD14D2">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BD14D2" w:rsidRPr="00CF77A4" w:rsidRDefault="00BD14D2" w:rsidP="00BD14D2">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rPr>
          <w:rFonts w:ascii="方正仿宋_GBK" w:eastAsia="方正仿宋_GBK" w:hAnsi="仿宋"/>
          <w:sz w:val="24"/>
        </w:rPr>
      </w:pPr>
    </w:p>
    <w:p w:rsidR="00BD14D2" w:rsidRPr="00CF77A4" w:rsidRDefault="00BD14D2" w:rsidP="00BD14D2">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BD14D2" w:rsidRPr="00CF77A4" w:rsidRDefault="00BD14D2" w:rsidP="00BD14D2">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BD14D2" w:rsidRPr="00CF77A4" w:rsidRDefault="00BD14D2" w:rsidP="00BD14D2">
      <w:pPr>
        <w:snapToGrid w:val="0"/>
        <w:spacing w:line="440" w:lineRule="exact"/>
        <w:ind w:firstLineChars="200" w:firstLine="480"/>
        <w:rPr>
          <w:rFonts w:ascii="方正仿宋_GBK" w:eastAsia="方正仿宋_GBK" w:hAnsi="仿宋"/>
          <w:sz w:val="24"/>
          <w:szCs w:val="24"/>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Default="00BD14D2" w:rsidP="00BD14D2">
      <w:pPr>
        <w:spacing w:line="400" w:lineRule="exact"/>
        <w:rPr>
          <w:rFonts w:ascii="方正仿宋_GBK" w:eastAsia="方正仿宋_GBK" w:hAnsi="仿宋"/>
        </w:rPr>
      </w:pPr>
    </w:p>
    <w:p w:rsidR="00BD14D2" w:rsidRPr="004308A2" w:rsidRDefault="00BD14D2" w:rsidP="00BD14D2">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（六）税务登记证（副本）复印件</w:t>
      </w:r>
    </w:p>
    <w:p w:rsidR="00BD14D2" w:rsidRPr="004308A2" w:rsidRDefault="00BD14D2" w:rsidP="00BD14D2">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BD14D2" w:rsidRPr="004308A2" w:rsidRDefault="00BD14D2" w:rsidP="00BD14D2">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BD14D2" w:rsidRPr="00E03578" w:rsidRDefault="00BD14D2" w:rsidP="00BD14D2">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BD14D2" w:rsidRDefault="00BD14D2" w:rsidP="00BD14D2">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Pr="00CF77A4" w:rsidRDefault="00BD14D2" w:rsidP="00BD14D2">
      <w:pPr>
        <w:tabs>
          <w:tab w:val="left" w:pos="6300"/>
        </w:tabs>
        <w:snapToGrid w:val="0"/>
        <w:spacing w:line="500" w:lineRule="exact"/>
        <w:ind w:firstLine="570"/>
        <w:jc w:val="left"/>
        <w:rPr>
          <w:rFonts w:ascii="方正仿宋_GBK" w:eastAsia="方正仿宋_GBK" w:hAnsi="仿宋"/>
          <w:sz w:val="24"/>
        </w:rPr>
      </w:pPr>
    </w:p>
    <w:p w:rsidR="00BD14D2" w:rsidRDefault="00BD14D2" w:rsidP="00BD14D2">
      <w:pPr>
        <w:widowControl/>
        <w:jc w:val="left"/>
        <w:rPr>
          <w:rFonts w:ascii="方正仿宋_GBK" w:eastAsia="方正仿宋_GBK" w:hAnsi="宋体"/>
          <w:b/>
          <w:bCs/>
          <w:sz w:val="24"/>
          <w:szCs w:val="24"/>
        </w:rPr>
      </w:pPr>
      <w:r>
        <w:rPr>
          <w:rFonts w:ascii="方正仿宋_GBK" w:eastAsia="方正仿宋_GBK" w:hAnsi="宋体"/>
          <w:sz w:val="24"/>
          <w:szCs w:val="24"/>
        </w:rPr>
        <w:br w:type="page"/>
      </w:r>
    </w:p>
    <w:p w:rsidR="00F53212" w:rsidRPr="00BD14D2" w:rsidRDefault="00F53212">
      <w:pPr>
        <w:rPr>
          <w:rFonts w:ascii="黑体" w:eastAsia="黑体" w:hAnsi="黑体"/>
        </w:rPr>
      </w:pPr>
    </w:p>
    <w:sectPr w:rsidR="00F53212" w:rsidRPr="00BD14D2"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9F" w:rsidRDefault="00934F9F" w:rsidP="00A656C2">
      <w:r>
        <w:separator/>
      </w:r>
    </w:p>
  </w:endnote>
  <w:endnote w:type="continuationSeparator" w:id="1">
    <w:p w:rsidR="00934F9F" w:rsidRDefault="00934F9F" w:rsidP="00A65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4"/>
      <w:framePr w:wrap="around" w:vAnchor="text" w:hAnchor="margin" w:xAlign="center" w:y="1"/>
      <w:rPr>
        <w:rStyle w:val="a7"/>
      </w:rPr>
    </w:pPr>
    <w:r>
      <w:fldChar w:fldCharType="begin"/>
    </w:r>
    <w:r>
      <w:rPr>
        <w:rStyle w:val="a7"/>
      </w:rPr>
      <w:instrText xml:space="preserve">PAGE  </w:instrText>
    </w:r>
    <w:r>
      <w:fldChar w:fldCharType="end"/>
    </w:r>
  </w:p>
  <w:p w:rsidR="002A4045" w:rsidRDefault="002A404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4"/>
      <w:jc w:val="center"/>
      <w:rPr>
        <w:sz w:val="24"/>
      </w:rPr>
    </w:pPr>
    <w:r>
      <w:rPr>
        <w:sz w:val="24"/>
      </w:rPr>
      <w:fldChar w:fldCharType="begin"/>
    </w:r>
    <w:r>
      <w:rPr>
        <w:rStyle w:val="a7"/>
        <w:sz w:val="24"/>
      </w:rPr>
      <w:instrText xml:space="preserve"> PAGE </w:instrText>
    </w:r>
    <w:r>
      <w:rPr>
        <w:sz w:val="24"/>
      </w:rPr>
      <w:fldChar w:fldCharType="separate"/>
    </w:r>
    <w:r>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4"/>
      <w:framePr w:wrap="around" w:vAnchor="text" w:hAnchor="margin" w:xAlign="right" w:y="1"/>
      <w:rPr>
        <w:rStyle w:val="a7"/>
      </w:rPr>
    </w:pPr>
    <w:r>
      <w:fldChar w:fldCharType="begin"/>
    </w:r>
    <w:r>
      <w:rPr>
        <w:rStyle w:val="a7"/>
      </w:rPr>
      <w:instrText xml:space="preserve">PAGE  </w:instrText>
    </w:r>
    <w:r>
      <w:fldChar w:fldCharType="end"/>
    </w:r>
  </w:p>
  <w:p w:rsidR="002A4045" w:rsidRDefault="002A4045">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4"/>
      <w:ind w:right="360"/>
      <w:jc w:val="center"/>
    </w:pPr>
    <w:r>
      <w:fldChar w:fldCharType="begin"/>
    </w:r>
    <w:r>
      <w:rPr>
        <w:rStyle w:val="a7"/>
      </w:rPr>
      <w:instrText xml:space="preserve"> PAGE </w:instrText>
    </w:r>
    <w:r>
      <w:fldChar w:fldCharType="separate"/>
    </w:r>
    <w:r w:rsidR="00A41717">
      <w:rPr>
        <w:rStyle w:val="a7"/>
        <w:noProof/>
      </w:rPr>
      <w:t>- 2 -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4"/>
      <w:jc w:val="center"/>
      <w:rPr>
        <w:sz w:val="24"/>
      </w:rPr>
    </w:pPr>
    <w:r>
      <w:rPr>
        <w:sz w:val="24"/>
      </w:rPr>
      <w:fldChar w:fldCharType="begin"/>
    </w:r>
    <w:r>
      <w:rPr>
        <w:rStyle w:val="a7"/>
        <w:sz w:val="24"/>
      </w:rPr>
      <w:instrText xml:space="preserve"> PAGE </w:instrText>
    </w:r>
    <w:r>
      <w:rPr>
        <w:sz w:val="24"/>
      </w:rPr>
      <w:fldChar w:fldCharType="separate"/>
    </w:r>
    <w:r w:rsidR="00A41717">
      <w:rPr>
        <w:rStyle w:val="a7"/>
        <w:noProof/>
        <w:sz w:val="24"/>
      </w:rPr>
      <w:t>- 6 -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9F" w:rsidRDefault="00934F9F" w:rsidP="00A656C2">
      <w:r>
        <w:separator/>
      </w:r>
    </w:p>
  </w:footnote>
  <w:footnote w:type="continuationSeparator" w:id="1">
    <w:p w:rsidR="00934F9F" w:rsidRDefault="00934F9F"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rsidP="002B78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45" w:rsidRDefault="002A4045">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52EB"/>
    <w:multiLevelType w:val="hybridMultilevel"/>
    <w:tmpl w:val="092E86DE"/>
    <w:lvl w:ilvl="0" w:tplc="643EFEEA">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A79206D"/>
    <w:multiLevelType w:val="singleLevel"/>
    <w:tmpl w:val="5A79206D"/>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6C2"/>
    <w:rsid w:val="00022073"/>
    <w:rsid w:val="00035466"/>
    <w:rsid w:val="00054FE8"/>
    <w:rsid w:val="00073700"/>
    <w:rsid w:val="00075B14"/>
    <w:rsid w:val="00095D69"/>
    <w:rsid w:val="000C08DF"/>
    <w:rsid w:val="000C21B0"/>
    <w:rsid w:val="000C7BDF"/>
    <w:rsid w:val="000D2E6B"/>
    <w:rsid w:val="001078BB"/>
    <w:rsid w:val="001125D6"/>
    <w:rsid w:val="001157D2"/>
    <w:rsid w:val="00135315"/>
    <w:rsid w:val="00150675"/>
    <w:rsid w:val="00176442"/>
    <w:rsid w:val="001836F2"/>
    <w:rsid w:val="00183FE9"/>
    <w:rsid w:val="001A55A1"/>
    <w:rsid w:val="001C7A13"/>
    <w:rsid w:val="001D2F6A"/>
    <w:rsid w:val="001F2C0A"/>
    <w:rsid w:val="00200912"/>
    <w:rsid w:val="0021393C"/>
    <w:rsid w:val="002202F9"/>
    <w:rsid w:val="0024233A"/>
    <w:rsid w:val="0026597B"/>
    <w:rsid w:val="002825CC"/>
    <w:rsid w:val="00287E43"/>
    <w:rsid w:val="002A4045"/>
    <w:rsid w:val="002B78D9"/>
    <w:rsid w:val="002D0C6B"/>
    <w:rsid w:val="002E246E"/>
    <w:rsid w:val="002F7506"/>
    <w:rsid w:val="00325C82"/>
    <w:rsid w:val="00327261"/>
    <w:rsid w:val="0033337E"/>
    <w:rsid w:val="0035620E"/>
    <w:rsid w:val="00365A2C"/>
    <w:rsid w:val="0038176A"/>
    <w:rsid w:val="003A5621"/>
    <w:rsid w:val="003D11DB"/>
    <w:rsid w:val="003F78EF"/>
    <w:rsid w:val="00400C21"/>
    <w:rsid w:val="00437C3F"/>
    <w:rsid w:val="00443290"/>
    <w:rsid w:val="004631AF"/>
    <w:rsid w:val="00480C32"/>
    <w:rsid w:val="0049372F"/>
    <w:rsid w:val="004D6E65"/>
    <w:rsid w:val="00510B7F"/>
    <w:rsid w:val="00553D2E"/>
    <w:rsid w:val="00562FCB"/>
    <w:rsid w:val="00563677"/>
    <w:rsid w:val="0058201F"/>
    <w:rsid w:val="0059117A"/>
    <w:rsid w:val="005A0E34"/>
    <w:rsid w:val="005D5BC6"/>
    <w:rsid w:val="005D6E22"/>
    <w:rsid w:val="00623296"/>
    <w:rsid w:val="006462D3"/>
    <w:rsid w:val="006516AB"/>
    <w:rsid w:val="006830B8"/>
    <w:rsid w:val="006A0CC4"/>
    <w:rsid w:val="006A4036"/>
    <w:rsid w:val="006B1311"/>
    <w:rsid w:val="006B182A"/>
    <w:rsid w:val="006B550A"/>
    <w:rsid w:val="007249D8"/>
    <w:rsid w:val="0075709A"/>
    <w:rsid w:val="007664BA"/>
    <w:rsid w:val="00785B79"/>
    <w:rsid w:val="007903B2"/>
    <w:rsid w:val="007D057B"/>
    <w:rsid w:val="007E116B"/>
    <w:rsid w:val="007E60C5"/>
    <w:rsid w:val="0082034F"/>
    <w:rsid w:val="00857869"/>
    <w:rsid w:val="008A109D"/>
    <w:rsid w:val="00934F9F"/>
    <w:rsid w:val="009436FD"/>
    <w:rsid w:val="00957CE3"/>
    <w:rsid w:val="009A7A0D"/>
    <w:rsid w:val="009E7AA8"/>
    <w:rsid w:val="009F5023"/>
    <w:rsid w:val="00A03361"/>
    <w:rsid w:val="00A267E8"/>
    <w:rsid w:val="00A2725B"/>
    <w:rsid w:val="00A31ECF"/>
    <w:rsid w:val="00A3503A"/>
    <w:rsid w:val="00A41717"/>
    <w:rsid w:val="00A52CEA"/>
    <w:rsid w:val="00A656C2"/>
    <w:rsid w:val="00AA098B"/>
    <w:rsid w:val="00AB572C"/>
    <w:rsid w:val="00AC7520"/>
    <w:rsid w:val="00AE709D"/>
    <w:rsid w:val="00AF3378"/>
    <w:rsid w:val="00B114D6"/>
    <w:rsid w:val="00B1378F"/>
    <w:rsid w:val="00B247EA"/>
    <w:rsid w:val="00B3416A"/>
    <w:rsid w:val="00B67911"/>
    <w:rsid w:val="00B76293"/>
    <w:rsid w:val="00B94719"/>
    <w:rsid w:val="00BD14D2"/>
    <w:rsid w:val="00BE1684"/>
    <w:rsid w:val="00BE51B5"/>
    <w:rsid w:val="00BF3AD5"/>
    <w:rsid w:val="00C12627"/>
    <w:rsid w:val="00C12760"/>
    <w:rsid w:val="00C36BF7"/>
    <w:rsid w:val="00C63745"/>
    <w:rsid w:val="00C778CC"/>
    <w:rsid w:val="00C841C1"/>
    <w:rsid w:val="00C9486F"/>
    <w:rsid w:val="00CA2494"/>
    <w:rsid w:val="00CB27BA"/>
    <w:rsid w:val="00CC0C3C"/>
    <w:rsid w:val="00CE35F1"/>
    <w:rsid w:val="00D171CB"/>
    <w:rsid w:val="00D24A43"/>
    <w:rsid w:val="00D4179A"/>
    <w:rsid w:val="00D473EC"/>
    <w:rsid w:val="00D577D8"/>
    <w:rsid w:val="00D65D59"/>
    <w:rsid w:val="00D6760B"/>
    <w:rsid w:val="00D67690"/>
    <w:rsid w:val="00D7335F"/>
    <w:rsid w:val="00DA0C9C"/>
    <w:rsid w:val="00DB1276"/>
    <w:rsid w:val="00DB6AC6"/>
    <w:rsid w:val="00DE053B"/>
    <w:rsid w:val="00DE21DE"/>
    <w:rsid w:val="00DE5EAA"/>
    <w:rsid w:val="00DF595F"/>
    <w:rsid w:val="00E173ED"/>
    <w:rsid w:val="00E31B28"/>
    <w:rsid w:val="00E612E7"/>
    <w:rsid w:val="00E723E3"/>
    <w:rsid w:val="00E828AC"/>
    <w:rsid w:val="00EA5075"/>
    <w:rsid w:val="00EE3333"/>
    <w:rsid w:val="00EF67A7"/>
    <w:rsid w:val="00F168E2"/>
    <w:rsid w:val="00F53212"/>
    <w:rsid w:val="00F83D83"/>
    <w:rsid w:val="00F84E73"/>
    <w:rsid w:val="00FB3432"/>
    <w:rsid w:val="00FB684E"/>
    <w:rsid w:val="00FC2BD1"/>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qFormat/>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11C7A-E927-49E4-8068-D36C1C52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1732</Words>
  <Characters>9877</Characters>
  <Application>Microsoft Office Word</Application>
  <DocSecurity>0</DocSecurity>
  <Lines>82</Lines>
  <Paragraphs>23</Paragraphs>
  <ScaleCrop>false</ScaleCrop>
  <Company>Microsoft</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2021-12-17T00:51:00Z</dcterms:created>
  <dcterms:modified xsi:type="dcterms:W3CDTF">2021-12-17T00:51:00Z</dcterms:modified>
</cp:coreProperties>
</file>