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1B24" w:rsidRPr="00E75DB7" w:rsidRDefault="00CE1B24">
      <w:pPr>
        <w:rPr>
          <w:rFonts w:ascii="方正仿宋_GBK" w:eastAsia="方正仿宋_GBK" w:hAnsi="宋体"/>
        </w:rPr>
      </w:pPr>
    </w:p>
    <w:p w:rsidR="00CE1B24" w:rsidRPr="00E75DB7" w:rsidRDefault="00CE1B24">
      <w:pPr>
        <w:rPr>
          <w:rFonts w:ascii="方正仿宋_GBK" w:eastAsia="方正仿宋_GBK" w:hAnsi="宋体"/>
        </w:rPr>
      </w:pPr>
    </w:p>
    <w:p w:rsidR="00CE1B24" w:rsidRPr="00E75DB7" w:rsidRDefault="00CE1B24">
      <w:pPr>
        <w:jc w:val="center"/>
        <w:outlineLvl w:val="0"/>
        <w:rPr>
          <w:rFonts w:ascii="方正小标宋_GBK" w:eastAsia="方正小标宋_GBK" w:hAnsi="宋体"/>
          <w:spacing w:val="80"/>
          <w:sz w:val="112"/>
          <w:szCs w:val="112"/>
        </w:rPr>
      </w:pPr>
      <w:r w:rsidRPr="00E75DB7">
        <w:rPr>
          <w:rFonts w:ascii="方正小标宋_GBK" w:eastAsia="方正小标宋_GBK" w:hAnsi="宋体" w:hint="eastAsia"/>
          <w:spacing w:val="80"/>
          <w:sz w:val="112"/>
          <w:szCs w:val="112"/>
        </w:rPr>
        <w:t>竞争性谈判文件</w:t>
      </w: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rsidP="00381FD5">
      <w:pPr>
        <w:spacing w:line="700" w:lineRule="exact"/>
        <w:ind w:firstLineChars="236" w:firstLine="850"/>
        <w:rPr>
          <w:rFonts w:ascii="方正小标宋_GBK" w:eastAsia="方正小标宋_GBK" w:hAnsi="宋体"/>
          <w:sz w:val="36"/>
          <w:szCs w:val="30"/>
        </w:rPr>
      </w:pPr>
    </w:p>
    <w:p w:rsidR="00CE1B24" w:rsidRPr="00E75DB7" w:rsidRDefault="00CE1B24"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项目名称：</w:t>
      </w:r>
      <w:r w:rsidR="00381FD5" w:rsidRPr="00E75DB7">
        <w:rPr>
          <w:rFonts w:ascii="方正小标宋_GBK" w:eastAsia="方正小标宋_GBK" w:hAnsi="宋体" w:hint="eastAsia"/>
          <w:sz w:val="36"/>
          <w:szCs w:val="30"/>
        </w:rPr>
        <w:t xml:space="preserve"> 临床营养科营养制剂</w:t>
      </w:r>
      <w:r w:rsidRPr="00E75DB7">
        <w:rPr>
          <w:rFonts w:ascii="方正小标宋_GBK" w:eastAsia="方正小标宋_GBK" w:hAnsi="宋体" w:hint="eastAsia"/>
          <w:sz w:val="36"/>
          <w:szCs w:val="30"/>
        </w:rPr>
        <w:t>采购</w:t>
      </w:r>
    </w:p>
    <w:p w:rsidR="00140F49" w:rsidRPr="00E75DB7" w:rsidRDefault="00140F49"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项目编号： 2021064</w:t>
      </w:r>
    </w:p>
    <w:p w:rsidR="00CE1B24" w:rsidRPr="00E75DB7" w:rsidRDefault="00CE1B24">
      <w:pPr>
        <w:spacing w:line="700" w:lineRule="exact"/>
        <w:ind w:firstLineChars="236" w:firstLine="708"/>
        <w:jc w:val="center"/>
        <w:rPr>
          <w:rFonts w:ascii="方正小标宋_GBK" w:eastAsia="方正小标宋_GBK" w:hAnsi="宋体"/>
          <w:b/>
          <w:sz w:val="30"/>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00" w:lineRule="exact"/>
        <w:ind w:firstLineChars="236" w:firstLine="850"/>
        <w:rPr>
          <w:rFonts w:ascii="方正小标宋_GBK" w:eastAsia="方正小标宋_GBK" w:hAnsi="宋体"/>
          <w:b/>
          <w:sz w:val="32"/>
          <w:szCs w:val="32"/>
        </w:rPr>
      </w:pPr>
      <w:r w:rsidRPr="00E75DB7">
        <w:rPr>
          <w:rFonts w:ascii="方正小标宋_GBK" w:eastAsia="方正小标宋_GBK" w:hAnsi="宋体" w:hint="eastAsia"/>
          <w:sz w:val="36"/>
          <w:szCs w:val="30"/>
        </w:rPr>
        <w:t>采   购   人：</w:t>
      </w:r>
      <w:r w:rsidRPr="00E75DB7">
        <w:rPr>
          <w:rFonts w:ascii="方正小标宋_GBK" w:eastAsia="方正小标宋_GBK" w:hAnsi="宋体" w:hint="eastAsia"/>
          <w:b/>
          <w:sz w:val="32"/>
          <w:szCs w:val="32"/>
        </w:rPr>
        <w:t xml:space="preserve"> </w:t>
      </w:r>
      <w:r w:rsidRPr="00E75DB7">
        <w:rPr>
          <w:rFonts w:ascii="方正小标宋_GBK" w:eastAsia="方正小标宋_GBK" w:hAnsi="宋体" w:hint="eastAsia"/>
          <w:sz w:val="36"/>
          <w:szCs w:val="36"/>
        </w:rPr>
        <w:t>重庆</w:t>
      </w:r>
      <w:r w:rsidR="00381FD5" w:rsidRPr="00E75DB7">
        <w:rPr>
          <w:rFonts w:ascii="方正小标宋_GBK" w:eastAsia="方正小标宋_GBK" w:hAnsi="宋体" w:hint="eastAsia"/>
          <w:sz w:val="36"/>
          <w:szCs w:val="36"/>
        </w:rPr>
        <w:t>市合川区人民医院</w:t>
      </w:r>
    </w:p>
    <w:p w:rsidR="00CE1B24" w:rsidRPr="00E75DB7" w:rsidRDefault="00CE1B24" w:rsidP="00140F49">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20" w:lineRule="exact"/>
        <w:ind w:firstLineChars="800" w:firstLine="2880"/>
        <w:outlineLvl w:val="0"/>
        <w:rPr>
          <w:rFonts w:ascii="方正小标宋_GBK" w:eastAsia="方正小标宋_GBK" w:hAnsi="宋体"/>
          <w:sz w:val="36"/>
          <w:szCs w:val="36"/>
        </w:rPr>
      </w:pPr>
      <w:r w:rsidRPr="00E75DB7">
        <w:rPr>
          <w:rFonts w:ascii="方正小标宋_GBK" w:eastAsia="方正小标宋_GBK" w:hAnsi="宋体" w:hint="eastAsia"/>
          <w:sz w:val="36"/>
          <w:szCs w:val="36"/>
        </w:rPr>
        <w:t>二〇二一年</w:t>
      </w:r>
      <w:r w:rsidR="00381FD5" w:rsidRPr="00E75DB7">
        <w:rPr>
          <w:rFonts w:ascii="方正小标宋_GBK" w:eastAsia="方正小标宋_GBK" w:hAnsi="宋体" w:hint="eastAsia"/>
          <w:sz w:val="36"/>
          <w:szCs w:val="36"/>
        </w:rPr>
        <w:t>十二</w:t>
      </w:r>
      <w:r w:rsidRPr="00E75DB7">
        <w:rPr>
          <w:rFonts w:ascii="方正小标宋_GBK" w:eastAsia="方正小标宋_GBK" w:hAnsi="宋体" w:hint="eastAsia"/>
          <w:sz w:val="36"/>
          <w:szCs w:val="36"/>
        </w:rPr>
        <w:t>月</w:t>
      </w: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pStyle w:val="22"/>
        <w:tabs>
          <w:tab w:val="right" w:leader="dot" w:pos="9402"/>
        </w:tabs>
        <w:spacing w:line="480" w:lineRule="exact"/>
        <w:ind w:leftChars="0" w:left="0" w:firstLineChars="350" w:firstLine="1546"/>
        <w:jc w:val="left"/>
        <w:rPr>
          <w:rFonts w:ascii="宋体" w:hAnsi="宋体"/>
          <w:b/>
          <w:sz w:val="44"/>
          <w:szCs w:val="44"/>
        </w:rPr>
      </w:pPr>
      <w:bookmarkStart w:id="0" w:name="_Toc11641050"/>
      <w:bookmarkStart w:id="1" w:name="_Toc12789052"/>
      <w:r w:rsidRPr="00E75DB7">
        <w:rPr>
          <w:rFonts w:ascii="宋体" w:hAnsi="宋体" w:hint="eastAsia"/>
          <w:b/>
          <w:sz w:val="44"/>
          <w:szCs w:val="44"/>
        </w:rPr>
        <w:lastRenderedPageBreak/>
        <w:t>第一篇  竞争性谈判邀请书</w:t>
      </w:r>
      <w:bookmarkEnd w:id="0"/>
      <w:bookmarkEnd w:id="1"/>
    </w:p>
    <w:p w:rsidR="00CE1B24" w:rsidRPr="00E75DB7" w:rsidRDefault="00CE1B24">
      <w:pPr>
        <w:snapToGrid w:val="0"/>
        <w:spacing w:line="400" w:lineRule="exact"/>
        <w:ind w:firstLineChars="200" w:firstLine="480"/>
        <w:rPr>
          <w:rFonts w:ascii="宋体" w:hAnsi="宋体"/>
          <w:sz w:val="24"/>
          <w:szCs w:val="24"/>
        </w:rPr>
      </w:pPr>
    </w:p>
    <w:p w:rsidR="00CE1B24" w:rsidRPr="00E75DB7" w:rsidRDefault="00381FD5">
      <w:pPr>
        <w:snapToGrid w:val="0"/>
        <w:spacing w:line="400" w:lineRule="exact"/>
        <w:ind w:firstLineChars="200" w:firstLine="480"/>
        <w:rPr>
          <w:rFonts w:ascii="宋体" w:hAnsi="宋体"/>
          <w:sz w:val="24"/>
          <w:szCs w:val="24"/>
        </w:rPr>
      </w:pPr>
      <w:r w:rsidRPr="00E75DB7">
        <w:rPr>
          <w:rFonts w:ascii="宋体" w:hAnsi="宋体" w:hint="eastAsia"/>
          <w:sz w:val="24"/>
          <w:szCs w:val="24"/>
        </w:rPr>
        <w:t>重庆市合川区人民医院</w:t>
      </w:r>
      <w:r w:rsidR="00CE1B24" w:rsidRPr="00E75DB7">
        <w:rPr>
          <w:rFonts w:ascii="宋体" w:hAnsi="宋体" w:hint="eastAsia"/>
          <w:sz w:val="24"/>
          <w:szCs w:val="24"/>
        </w:rPr>
        <w:t>对临床营养科</w:t>
      </w:r>
      <w:r w:rsidRPr="00E75DB7">
        <w:rPr>
          <w:rFonts w:ascii="宋体" w:hAnsi="宋体" w:hint="eastAsia"/>
          <w:sz w:val="24"/>
          <w:szCs w:val="24"/>
        </w:rPr>
        <w:t>营养制剂</w:t>
      </w:r>
      <w:r w:rsidR="00CE1B24" w:rsidRPr="00E75DB7">
        <w:rPr>
          <w:rFonts w:ascii="宋体" w:hAnsi="宋体" w:hint="eastAsia"/>
          <w:sz w:val="24"/>
          <w:szCs w:val="24"/>
        </w:rPr>
        <w:t>项目进行竞争性谈判采购。欢迎有资格的供应商前来参加谈判。</w:t>
      </w:r>
    </w:p>
    <w:p w:rsidR="00CE1B24" w:rsidRPr="00E75DB7" w:rsidRDefault="00CE1B24">
      <w:pPr>
        <w:pStyle w:val="3"/>
        <w:numPr>
          <w:ilvl w:val="0"/>
          <w:numId w:val="13"/>
        </w:numPr>
        <w:spacing w:before="0" w:after="0" w:line="400" w:lineRule="exact"/>
        <w:rPr>
          <w:rFonts w:ascii="宋体" w:hAnsi="宋体"/>
          <w:sz w:val="24"/>
          <w:szCs w:val="24"/>
        </w:rPr>
      </w:pPr>
      <w:bookmarkStart w:id="2" w:name="_Toc313893526"/>
      <w:bookmarkStart w:id="3" w:name="_Toc317775175"/>
      <w:bookmarkStart w:id="4" w:name="_Toc20326556"/>
      <w:r w:rsidRPr="00E75DB7">
        <w:rPr>
          <w:rFonts w:ascii="宋体" w:hAnsi="宋体" w:hint="eastAsia"/>
          <w:sz w:val="24"/>
          <w:szCs w:val="24"/>
        </w:rPr>
        <w:t>竞争性谈判内容</w:t>
      </w:r>
      <w:bookmarkEnd w:id="2"/>
      <w:bookmarkEnd w:id="3"/>
      <w:bookmarkEnd w:id="4"/>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995"/>
        <w:gridCol w:w="4678"/>
        <w:gridCol w:w="1415"/>
      </w:tblGrid>
      <w:tr w:rsidR="00B2398E" w:rsidRPr="00E75DB7" w:rsidTr="00B2398E">
        <w:trPr>
          <w:trHeight w:val="489"/>
          <w:jc w:val="center"/>
        </w:trPr>
        <w:tc>
          <w:tcPr>
            <w:tcW w:w="2490" w:type="dxa"/>
            <w:tcBorders>
              <w:top w:val="single" w:sz="4" w:space="0" w:color="auto"/>
              <w:left w:val="single" w:sz="4" w:space="0" w:color="auto"/>
              <w:right w:val="single" w:sz="4" w:space="0" w:color="auto"/>
            </w:tcBorders>
            <w:vAlign w:val="center"/>
          </w:tcPr>
          <w:p w:rsidR="00B2398E" w:rsidRPr="00E75DB7" w:rsidRDefault="00B2398E">
            <w:pPr>
              <w:widowControl/>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项目名称</w:t>
            </w:r>
          </w:p>
        </w:tc>
        <w:tc>
          <w:tcPr>
            <w:tcW w:w="995" w:type="dxa"/>
            <w:tcBorders>
              <w:top w:val="single" w:sz="4" w:space="0" w:color="auto"/>
              <w:left w:val="single" w:sz="4" w:space="0" w:color="auto"/>
              <w:right w:val="single" w:sz="4" w:space="0" w:color="auto"/>
            </w:tcBorders>
            <w:vAlign w:val="center"/>
          </w:tcPr>
          <w:p w:rsidR="00B2398E" w:rsidRPr="00E75DB7" w:rsidRDefault="00B2398E">
            <w:pPr>
              <w:spacing w:line="400" w:lineRule="exact"/>
              <w:jc w:val="center"/>
              <w:rPr>
                <w:rFonts w:ascii="宋体" w:hAnsi="宋体" w:cs="宋体"/>
                <w:b/>
                <w:bCs/>
                <w:kern w:val="0"/>
                <w:sz w:val="18"/>
                <w:szCs w:val="18"/>
              </w:rPr>
            </w:pPr>
            <w:r w:rsidRPr="00E75DB7">
              <w:rPr>
                <w:rFonts w:ascii="宋体" w:hAnsi="宋体" w:cs="宋体"/>
                <w:b/>
                <w:bCs/>
                <w:kern w:val="0"/>
                <w:sz w:val="18"/>
                <w:szCs w:val="18"/>
              </w:rPr>
              <w:t>分包数量</w:t>
            </w:r>
          </w:p>
        </w:tc>
        <w:tc>
          <w:tcPr>
            <w:tcW w:w="4678" w:type="dxa"/>
            <w:tcBorders>
              <w:top w:val="single" w:sz="4" w:space="0" w:color="auto"/>
              <w:left w:val="single" w:sz="4" w:space="0" w:color="auto"/>
              <w:right w:val="single" w:sz="4" w:space="0" w:color="auto"/>
            </w:tcBorders>
          </w:tcPr>
          <w:p w:rsidR="00B2398E" w:rsidRPr="00E75DB7" w:rsidRDefault="00B2398E">
            <w:pPr>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谈判保证金（元）</w:t>
            </w:r>
          </w:p>
        </w:tc>
        <w:tc>
          <w:tcPr>
            <w:tcW w:w="1415" w:type="dxa"/>
            <w:tcBorders>
              <w:top w:val="single" w:sz="4" w:space="0" w:color="auto"/>
              <w:left w:val="single" w:sz="4" w:space="0" w:color="auto"/>
              <w:right w:val="single" w:sz="4" w:space="0" w:color="auto"/>
            </w:tcBorders>
            <w:vAlign w:val="center"/>
          </w:tcPr>
          <w:p w:rsidR="00B2398E" w:rsidRPr="00E75DB7" w:rsidRDefault="00601704">
            <w:pPr>
              <w:spacing w:line="400" w:lineRule="exact"/>
              <w:jc w:val="center"/>
              <w:rPr>
                <w:rFonts w:ascii="宋体" w:hAnsi="宋体" w:cs="宋体"/>
                <w:b/>
                <w:bCs/>
                <w:kern w:val="0"/>
                <w:sz w:val="18"/>
                <w:szCs w:val="18"/>
              </w:rPr>
            </w:pPr>
            <w:r>
              <w:rPr>
                <w:rFonts w:ascii="宋体" w:hAnsi="宋体" w:cs="宋体" w:hint="eastAsia"/>
                <w:b/>
                <w:bCs/>
                <w:kern w:val="0"/>
                <w:sz w:val="18"/>
                <w:szCs w:val="18"/>
              </w:rPr>
              <w:t>招标期限</w:t>
            </w:r>
          </w:p>
        </w:tc>
      </w:tr>
      <w:tr w:rsidR="00B2398E" w:rsidRPr="00E75DB7" w:rsidTr="00B2398E">
        <w:trPr>
          <w:trHeight w:val="352"/>
          <w:jc w:val="center"/>
        </w:trPr>
        <w:tc>
          <w:tcPr>
            <w:tcW w:w="2490"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jc w:val="center"/>
              <w:rPr>
                <w:rFonts w:ascii="宋体" w:hAnsi="宋体" w:cs="黑体"/>
                <w:sz w:val="18"/>
                <w:szCs w:val="18"/>
              </w:rPr>
            </w:pPr>
            <w:bookmarkStart w:id="5" w:name="_Hlk344477914"/>
            <w:r w:rsidRPr="00E75DB7">
              <w:rPr>
                <w:rFonts w:ascii="宋体" w:hAnsi="宋体" w:hint="eastAsia"/>
                <w:sz w:val="18"/>
                <w:szCs w:val="18"/>
              </w:rPr>
              <w:t>临床营养科营养制剂</w:t>
            </w:r>
          </w:p>
        </w:tc>
        <w:tc>
          <w:tcPr>
            <w:tcW w:w="995"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rPr>
                <w:rFonts w:ascii="宋体" w:hAnsi="宋体" w:cs="宋体"/>
                <w:kern w:val="0"/>
                <w:sz w:val="18"/>
                <w:szCs w:val="18"/>
              </w:rPr>
            </w:pPr>
            <w:r w:rsidRPr="00E75DB7">
              <w:rPr>
                <w:rFonts w:ascii="宋体" w:hAnsi="宋体" w:cs="宋体" w:hint="eastAsia"/>
                <w:kern w:val="0"/>
                <w:sz w:val="18"/>
                <w:szCs w:val="18"/>
              </w:rPr>
              <w:t xml:space="preserve">   11</w:t>
            </w:r>
          </w:p>
        </w:tc>
        <w:tc>
          <w:tcPr>
            <w:tcW w:w="4678"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spacing w:line="400" w:lineRule="exact"/>
              <w:jc w:val="center"/>
              <w:rPr>
                <w:rFonts w:ascii="宋体" w:hAnsi="宋体" w:cs="宋体"/>
                <w:sz w:val="18"/>
                <w:szCs w:val="18"/>
              </w:rPr>
            </w:pPr>
            <w:r w:rsidRPr="00E75DB7">
              <w:rPr>
                <w:rFonts w:ascii="宋体" w:hAnsi="宋体" w:cs="宋体" w:hint="eastAsia"/>
                <w:sz w:val="18"/>
                <w:szCs w:val="18"/>
              </w:rPr>
              <w:t>包4、5、11保证金</w:t>
            </w:r>
            <w:r w:rsidR="00140F49" w:rsidRPr="00E75DB7">
              <w:rPr>
                <w:rFonts w:ascii="宋体" w:hAnsi="宋体" w:cs="宋体" w:hint="eastAsia"/>
                <w:sz w:val="18"/>
                <w:szCs w:val="18"/>
              </w:rPr>
              <w:t>5</w:t>
            </w:r>
            <w:r w:rsidRPr="00E75DB7">
              <w:rPr>
                <w:rFonts w:ascii="宋体" w:hAnsi="宋体" w:cs="宋体" w:hint="eastAsia"/>
                <w:sz w:val="18"/>
                <w:szCs w:val="18"/>
              </w:rPr>
              <w:t>000元；其余分包保证金1000元</w:t>
            </w:r>
          </w:p>
        </w:tc>
        <w:tc>
          <w:tcPr>
            <w:tcW w:w="1415" w:type="dxa"/>
            <w:tcBorders>
              <w:top w:val="single" w:sz="4" w:space="0" w:color="auto"/>
              <w:left w:val="single" w:sz="4" w:space="0" w:color="auto"/>
              <w:bottom w:val="single" w:sz="4" w:space="0" w:color="auto"/>
              <w:right w:val="single" w:sz="4" w:space="0" w:color="auto"/>
            </w:tcBorders>
            <w:vAlign w:val="center"/>
          </w:tcPr>
          <w:p w:rsidR="00B2398E" w:rsidRPr="00E75DB7" w:rsidRDefault="00601704" w:rsidP="00B2398E">
            <w:pPr>
              <w:spacing w:line="400" w:lineRule="exact"/>
              <w:jc w:val="center"/>
              <w:rPr>
                <w:rFonts w:ascii="宋体" w:hAnsi="宋体" w:cs="宋体"/>
                <w:b/>
                <w:sz w:val="18"/>
                <w:szCs w:val="18"/>
              </w:rPr>
            </w:pPr>
            <w:r>
              <w:rPr>
                <w:rFonts w:ascii="宋体" w:hAnsi="宋体" w:cs="宋体" w:hint="eastAsia"/>
                <w:b/>
                <w:sz w:val="18"/>
                <w:szCs w:val="18"/>
              </w:rPr>
              <w:t>2年</w:t>
            </w:r>
          </w:p>
        </w:tc>
      </w:tr>
      <w:bookmarkEnd w:id="5"/>
    </w:tbl>
    <w:p w:rsidR="00CE1B24" w:rsidRPr="00E75DB7" w:rsidRDefault="00CE1B24" w:rsidP="00B2398E">
      <w:pPr>
        <w:jc w:val="center"/>
      </w:pPr>
    </w:p>
    <w:p w:rsidR="00CE1B24" w:rsidRPr="00E75DB7" w:rsidRDefault="00CE1B24">
      <w:pPr>
        <w:pStyle w:val="3"/>
        <w:spacing w:before="0" w:after="0" w:line="400" w:lineRule="exact"/>
        <w:rPr>
          <w:rFonts w:ascii="宋体" w:hAnsi="宋体"/>
          <w:sz w:val="24"/>
          <w:szCs w:val="24"/>
        </w:rPr>
      </w:pPr>
      <w:bookmarkStart w:id="6" w:name="_Toc20326557"/>
      <w:bookmarkStart w:id="7" w:name="_Toc373860293"/>
      <w:bookmarkStart w:id="8" w:name="_Toc317775178"/>
      <w:r w:rsidRPr="00E75DB7">
        <w:rPr>
          <w:rFonts w:ascii="宋体" w:hAnsi="宋体" w:hint="eastAsia"/>
          <w:sz w:val="24"/>
          <w:szCs w:val="24"/>
        </w:rPr>
        <w:t>二、资金来源</w:t>
      </w:r>
      <w:bookmarkEnd w:id="6"/>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自筹资金。</w:t>
      </w:r>
    </w:p>
    <w:p w:rsidR="00CE1B24" w:rsidRPr="00E75DB7" w:rsidRDefault="00CE1B24">
      <w:pPr>
        <w:pStyle w:val="3"/>
        <w:spacing w:before="0" w:after="0" w:line="400" w:lineRule="exact"/>
        <w:rPr>
          <w:rFonts w:ascii="宋体" w:hAnsi="宋体"/>
          <w:sz w:val="24"/>
          <w:szCs w:val="24"/>
        </w:rPr>
      </w:pPr>
      <w:bookmarkStart w:id="9" w:name="_Toc20326558"/>
      <w:r w:rsidRPr="00E75DB7">
        <w:rPr>
          <w:rFonts w:ascii="宋体" w:hAnsi="宋体" w:hint="eastAsia"/>
          <w:sz w:val="24"/>
          <w:szCs w:val="24"/>
        </w:rPr>
        <w:t>三、谈判资格</w:t>
      </w:r>
      <w:bookmarkEnd w:id="9"/>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1、具有独立承担民事责任的能力；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2、具有良好的商业信誉和健全的财务会计制度；</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3、具有履行合同所必需的设备和专业技术能力；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4、有依法缴纳税收和社会保障资金的良好记录；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5、参加政府采购活动前三年内，在经营活动中没有重大违法记录；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6、法律、行政法规规定的其他条件。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（二）特定资格条件</w:t>
      </w:r>
    </w:p>
    <w:p w:rsidR="00CE1B24" w:rsidRPr="00E75DB7" w:rsidRDefault="00CE1B24">
      <w:pPr>
        <w:ind w:firstLineChars="200" w:firstLine="480"/>
        <w:rPr>
          <w:rFonts w:ascii="宋体" w:hAnsi="宋体"/>
          <w:sz w:val="24"/>
          <w:szCs w:val="24"/>
        </w:rPr>
      </w:pPr>
      <w:r w:rsidRPr="00E75DB7">
        <w:rPr>
          <w:rFonts w:ascii="宋体" w:hAnsi="宋体" w:hint="eastAsia"/>
          <w:sz w:val="24"/>
          <w:szCs w:val="24"/>
        </w:rPr>
        <w:t>1、</w:t>
      </w:r>
      <w:r w:rsidRPr="00E75DB7">
        <w:rPr>
          <w:rFonts w:ascii="宋体" w:hAnsi="宋体" w:cs="方正仿宋_GBK" w:hint="eastAsia"/>
          <w:sz w:val="24"/>
          <w:szCs w:val="24"/>
        </w:rPr>
        <w:t xml:space="preserve"> 提供投标单位的食品经营许可证复印件，投标产品须在食品经营许可证经营项目范围之内。 </w:t>
      </w:r>
    </w:p>
    <w:p w:rsidR="00CE1B24" w:rsidRPr="00E75DB7" w:rsidRDefault="00CE1B24">
      <w:pPr>
        <w:spacing w:line="400" w:lineRule="atLeast"/>
        <w:ind w:firstLineChars="200" w:firstLine="480"/>
        <w:rPr>
          <w:rFonts w:ascii="宋体" w:hAnsi="宋体"/>
          <w:sz w:val="24"/>
          <w:szCs w:val="24"/>
        </w:rPr>
      </w:pPr>
      <w:r w:rsidRPr="00E75DB7">
        <w:rPr>
          <w:rFonts w:ascii="宋体" w:hAnsi="宋体" w:hint="eastAsia"/>
          <w:sz w:val="24"/>
          <w:szCs w:val="24"/>
        </w:rPr>
        <w:t>2、</w:t>
      </w:r>
      <w:r w:rsidRPr="00E75DB7">
        <w:rPr>
          <w:rFonts w:ascii="宋体" w:hAnsi="宋体" w:cs="宋体" w:hint="eastAsia"/>
          <w:kern w:val="0"/>
          <w:sz w:val="24"/>
          <w:szCs w:val="24"/>
        </w:rPr>
        <w:t>本项目不接受联合体谈判。</w:t>
      </w:r>
    </w:p>
    <w:p w:rsidR="00C75217" w:rsidRPr="00E75DB7" w:rsidRDefault="00C75217" w:rsidP="00C75217">
      <w:pPr>
        <w:pStyle w:val="3"/>
        <w:spacing w:before="0" w:after="0" w:line="400" w:lineRule="exact"/>
        <w:rPr>
          <w:rFonts w:ascii="宋体" w:hAnsi="宋体"/>
          <w:sz w:val="24"/>
          <w:szCs w:val="24"/>
        </w:rPr>
      </w:pPr>
      <w:bookmarkStart w:id="10" w:name="_Toc20326563"/>
      <w:bookmarkStart w:id="11" w:name="_Toc102227313"/>
      <w:bookmarkEnd w:id="7"/>
      <w:bookmarkEnd w:id="8"/>
      <w:r w:rsidRPr="00E75DB7">
        <w:rPr>
          <w:rFonts w:ascii="仿宋_GB2312" w:eastAsia="仿宋_GB2312" w:hAnsi="方正仿宋_GBK" w:cs="方正仿宋_GBK" w:hint="eastAsia"/>
          <w:szCs w:val="24"/>
        </w:rPr>
        <w:t xml:space="preserve">  </w:t>
      </w:r>
      <w:r w:rsidRPr="00E75DB7">
        <w:rPr>
          <w:rFonts w:ascii="宋体" w:hAnsi="宋体" w:hint="eastAsia"/>
          <w:sz w:val="24"/>
          <w:szCs w:val="24"/>
        </w:rPr>
        <w:t xml:space="preserve"> </w:t>
      </w:r>
      <w:bookmarkStart w:id="12" w:name="_Toc10262"/>
      <w:bookmarkStart w:id="13" w:name="_Toc8923"/>
      <w:bookmarkStart w:id="14" w:name="_Toc23916"/>
      <w:bookmarkStart w:id="15" w:name="_Toc27742"/>
      <w:bookmarkStart w:id="16" w:name="_Toc13634"/>
      <w:bookmarkStart w:id="17" w:name="_Toc23881"/>
      <w:bookmarkStart w:id="18" w:name="_Toc17044"/>
      <w:bookmarkStart w:id="19" w:name="_Toc22819"/>
      <w:bookmarkStart w:id="20" w:name="_Toc5111"/>
      <w:bookmarkStart w:id="21" w:name="_Toc436833690"/>
      <w:bookmarkStart w:id="22" w:name="_Toc456712951"/>
    </w:p>
    <w:p w:rsidR="00C75217" w:rsidRPr="00E75DB7" w:rsidRDefault="00C75217" w:rsidP="00C75217">
      <w:pPr>
        <w:pStyle w:val="3"/>
        <w:spacing w:before="0" w:after="0" w:line="400" w:lineRule="exact"/>
        <w:rPr>
          <w:rFonts w:ascii="宋体" w:hAnsi="宋体"/>
          <w:sz w:val="24"/>
          <w:szCs w:val="24"/>
        </w:rPr>
      </w:pPr>
      <w:r w:rsidRPr="00E75DB7">
        <w:rPr>
          <w:rFonts w:ascii="宋体" w:hAnsi="宋体" w:hint="eastAsia"/>
          <w:sz w:val="24"/>
          <w:szCs w:val="24"/>
        </w:rPr>
        <w:t>四、投标、开标有关说明</w:t>
      </w:r>
      <w:bookmarkEnd w:id="12"/>
      <w:bookmarkEnd w:id="13"/>
      <w:bookmarkEnd w:id="14"/>
      <w:bookmarkEnd w:id="15"/>
      <w:bookmarkEnd w:id="16"/>
      <w:bookmarkEnd w:id="17"/>
      <w:bookmarkEnd w:id="18"/>
      <w:bookmarkEnd w:id="19"/>
      <w:bookmarkEnd w:id="20"/>
      <w:bookmarkEnd w:id="21"/>
      <w:bookmarkEnd w:id="22"/>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（一）招标文件获取时间：2021年12月1日起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（二）招标文件获取方式：网上自行下载</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投标人应在行采家网（www.gec123.com）仔细阅读和下载公告、采购文件或补遗等相关内容。不管下载与否，都视为投标人全部知晓有关过程和全部内容</w:t>
      </w:r>
      <w:r w:rsidRPr="00E75DB7">
        <w:rPr>
          <w:rFonts w:ascii="宋体" w:hAnsi="宋体"/>
          <w:sz w:val="24"/>
          <w:szCs w:val="24"/>
        </w:rPr>
        <w:t>。</w:t>
      </w:r>
    </w:p>
    <w:p w:rsidR="00C75217" w:rsidRPr="00E75DB7" w:rsidRDefault="00140F49" w:rsidP="00C75217">
      <w:pPr>
        <w:spacing w:line="480" w:lineRule="exact"/>
        <w:ind w:firstLineChars="200" w:firstLine="480"/>
        <w:rPr>
          <w:rFonts w:ascii="宋体" w:hAnsi="宋体"/>
          <w:sz w:val="24"/>
          <w:szCs w:val="24"/>
        </w:rPr>
      </w:pPr>
      <w:r w:rsidRPr="00E75DB7">
        <w:rPr>
          <w:rFonts w:ascii="宋体" w:hAnsi="宋体" w:hint="eastAsia"/>
          <w:sz w:val="24"/>
          <w:szCs w:val="24"/>
        </w:rPr>
        <w:t>（三）投标地点：重庆市合川区人民医院招标办（行政楼一</w:t>
      </w:r>
      <w:r w:rsidR="00C75217" w:rsidRPr="00E75DB7">
        <w:rPr>
          <w:rFonts w:ascii="宋体" w:hAnsi="宋体" w:hint="eastAsia"/>
          <w:sz w:val="24"/>
          <w:szCs w:val="24"/>
        </w:rPr>
        <w:t>楼）。</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lastRenderedPageBreak/>
        <w:t>（四）投标文件递交开始时间：2021年 12月9日北京时间：9:00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投标文件递交截止时间：2021年 12月9日北京时间：9:30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（五）开标时间：2021年 12月9日北京时间：9:30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（六）开标地点：重庆市合川区人民医院招标办（行政楼一楼）。</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（七）由法定代表人参与投标的，须持本人身份证原件和法定代表人身份证明书（格式），报名时与投标文件同时递交。（身份证复印件加盖投标单位鲜章，原件带至现场查验。）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（八）由法定代表授权代表参与投标的，须持本人身份证原件和法定代表人授权委托书（格式），报名时与投标文件同时递交。（身份证复印件加盖投标单位鲜章，原件带至现场查验。）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（九）报名签到时，需持保证金转账回执以备现场查验。</w:t>
      </w:r>
    </w:p>
    <w:p w:rsidR="00653CD5" w:rsidRPr="00E75DB7" w:rsidRDefault="00653CD5" w:rsidP="00C75217">
      <w:pPr>
        <w:spacing w:line="480" w:lineRule="exact"/>
        <w:ind w:firstLineChars="200" w:firstLine="480"/>
        <w:rPr>
          <w:rFonts w:ascii="宋体" w:hAnsi="宋体"/>
          <w:sz w:val="24"/>
          <w:szCs w:val="24"/>
        </w:rPr>
      </w:pPr>
    </w:p>
    <w:p w:rsidR="00C75217" w:rsidRPr="00E75DB7" w:rsidRDefault="00C75217" w:rsidP="00C75217">
      <w:pPr>
        <w:pStyle w:val="3"/>
        <w:spacing w:before="0" w:after="0" w:line="400" w:lineRule="exact"/>
        <w:rPr>
          <w:rFonts w:ascii="宋体" w:hAnsi="宋体"/>
          <w:sz w:val="24"/>
          <w:szCs w:val="24"/>
        </w:rPr>
      </w:pPr>
      <w:bookmarkStart w:id="23" w:name="_Toc24770"/>
      <w:bookmarkStart w:id="24" w:name="_Toc22587"/>
      <w:bookmarkStart w:id="25" w:name="_Toc31677"/>
      <w:bookmarkStart w:id="26" w:name="_Toc25505"/>
      <w:bookmarkStart w:id="27" w:name="_Toc7038"/>
      <w:bookmarkStart w:id="28" w:name="_Toc12347"/>
      <w:bookmarkStart w:id="29" w:name="_Toc9336"/>
      <w:bookmarkStart w:id="30" w:name="_Toc22761"/>
      <w:bookmarkStart w:id="31" w:name="_Toc27939"/>
      <w:bookmarkStart w:id="32" w:name="_Toc436833691"/>
      <w:bookmarkStart w:id="33" w:name="_Toc456712952"/>
      <w:r w:rsidRPr="00E75DB7">
        <w:rPr>
          <w:rFonts w:ascii="宋体" w:hAnsi="宋体" w:hint="eastAsia"/>
          <w:sz w:val="24"/>
          <w:szCs w:val="24"/>
        </w:rPr>
        <w:t>五、投标保证金的缴纳与退还方式</w:t>
      </w:r>
      <w:bookmarkEnd w:id="23"/>
      <w:bookmarkEnd w:id="24"/>
      <w:bookmarkEnd w:id="25"/>
      <w:bookmarkEnd w:id="26"/>
      <w:bookmarkEnd w:id="27"/>
      <w:bookmarkEnd w:id="28"/>
      <w:bookmarkEnd w:id="29"/>
      <w:bookmarkEnd w:id="30"/>
      <w:bookmarkEnd w:id="31"/>
      <w:bookmarkEnd w:id="32"/>
      <w:bookmarkEnd w:id="33"/>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(一）投标保证金的缴纳</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供应商须按本项目规定的保证金金额进行缴纳（保证金金额详见本篇，一、招标项目内容），由供应商从其基本账户将保证金汇至以下账户，保证金的到账截止时间为开标当天早上8:00</w:t>
      </w:r>
      <w:r w:rsidR="00653CD5" w:rsidRPr="00E75DB7">
        <w:rPr>
          <w:rFonts w:ascii="宋体" w:hAnsi="宋体" w:hint="eastAsia"/>
          <w:sz w:val="24"/>
          <w:szCs w:val="24"/>
        </w:rPr>
        <w:t>。</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保证金账户：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户  名：重庆市合川区人民医院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开户行：农行重庆合川合阳支行</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账  号：</w:t>
      </w:r>
      <w:r w:rsidRPr="00E75DB7">
        <w:rPr>
          <w:rFonts w:ascii="宋体" w:hAnsi="宋体"/>
          <w:sz w:val="24"/>
          <w:szCs w:val="24"/>
        </w:rPr>
        <w:t>31150401040010157</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1.各供应商在银行转账（电汇）时，须充分考虑银行转账（电汇）的时间差风险，如同城转账、异地转账或汇款、跨行转账或电汇的时间要求。</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2.各供应商在递交保证金时，到款账户为上述指定的保证金专用账户，来款账户必须为本公司基本账户。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（二）保证金退还方式</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1.未成交供应商的保证金，在成交通知书发放后，重庆市合川区人民医院在十个工作日内按来款渠道直接退还。</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2.成交供应商的投标保证金，在成交供应商与采购人签订合同后自动转为履约保证金。</w:t>
      </w:r>
      <w:r w:rsidRPr="00E75DB7">
        <w:rPr>
          <w:rFonts w:ascii="宋体" w:hAnsi="宋体" w:hint="eastAsia"/>
          <w:sz w:val="24"/>
          <w:szCs w:val="24"/>
        </w:rPr>
        <w:lastRenderedPageBreak/>
        <w:t>若合作期间，中标供应商无违约情况，采购人将在履约完成后30个日历天内按资金来款渠道无息退还。</w:t>
      </w:r>
    </w:p>
    <w:p w:rsidR="00C75217" w:rsidRPr="00E75DB7" w:rsidRDefault="00C75217" w:rsidP="00C75217">
      <w:pPr>
        <w:spacing w:line="480" w:lineRule="exact"/>
        <w:ind w:firstLineChars="200" w:firstLine="482"/>
        <w:rPr>
          <w:rFonts w:ascii="宋体" w:hAnsi="宋体"/>
          <w:b/>
          <w:sz w:val="24"/>
          <w:szCs w:val="24"/>
        </w:rPr>
      </w:pPr>
      <w:bookmarkStart w:id="34" w:name="_Toc7673"/>
      <w:bookmarkStart w:id="35" w:name="_Toc7603"/>
      <w:bookmarkStart w:id="36" w:name="_Toc8464"/>
      <w:bookmarkStart w:id="37" w:name="_Toc6288"/>
      <w:bookmarkStart w:id="38" w:name="_Toc4847"/>
      <w:bookmarkStart w:id="39" w:name="_Toc23559"/>
      <w:bookmarkStart w:id="40" w:name="_Toc21554"/>
      <w:bookmarkStart w:id="41" w:name="_Toc25398"/>
      <w:bookmarkStart w:id="42" w:name="_Toc20393"/>
      <w:bookmarkStart w:id="43" w:name="_Toc436833692"/>
      <w:bookmarkStart w:id="44" w:name="_Toc456712953"/>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六、投标有关规定</w:t>
      </w:r>
      <w:bookmarkEnd w:id="34"/>
      <w:bookmarkEnd w:id="35"/>
      <w:bookmarkEnd w:id="36"/>
      <w:bookmarkEnd w:id="37"/>
      <w:bookmarkEnd w:id="38"/>
      <w:bookmarkEnd w:id="39"/>
      <w:bookmarkEnd w:id="40"/>
      <w:bookmarkEnd w:id="41"/>
      <w:bookmarkEnd w:id="42"/>
      <w:bookmarkEnd w:id="43"/>
      <w:bookmarkEnd w:id="44"/>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超过投标截止时间、不按本招标文件规定密封的投标,或不按招标文件规定提交有效足额投标保证金的投标，采购人不予接受。</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bookmarkStart w:id="45" w:name="_Toc27088"/>
      <w:bookmarkStart w:id="46" w:name="_Toc24500"/>
      <w:bookmarkStart w:id="47" w:name="_Toc21872"/>
      <w:bookmarkStart w:id="48" w:name="_Toc6475"/>
      <w:bookmarkStart w:id="49" w:name="_Toc30626"/>
      <w:bookmarkStart w:id="50" w:name="_Toc32043"/>
      <w:bookmarkStart w:id="51" w:name="_Toc21062"/>
      <w:bookmarkStart w:id="52" w:name="_Toc8739"/>
      <w:bookmarkStart w:id="53" w:name="_Toc31654"/>
      <w:bookmarkStart w:id="54" w:name="_Toc436833693"/>
      <w:bookmarkStart w:id="55" w:name="_Toc456712954"/>
      <w:r w:rsidRPr="00E75DB7">
        <w:rPr>
          <w:rFonts w:ascii="宋体" w:hAnsi="宋体" w:hint="eastAsia"/>
          <w:b/>
          <w:sz w:val="24"/>
          <w:szCs w:val="24"/>
        </w:rPr>
        <w:t>七、联系方式</w:t>
      </w:r>
      <w:bookmarkEnd w:id="45"/>
      <w:bookmarkEnd w:id="46"/>
      <w:bookmarkEnd w:id="47"/>
      <w:bookmarkEnd w:id="48"/>
      <w:bookmarkEnd w:id="49"/>
      <w:bookmarkEnd w:id="50"/>
      <w:bookmarkEnd w:id="51"/>
      <w:bookmarkEnd w:id="52"/>
      <w:bookmarkEnd w:id="53"/>
      <w:bookmarkEnd w:id="54"/>
      <w:bookmarkEnd w:id="55"/>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（一）采购人：重庆市合川区人民医院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联系人：陈老师（技术参数咨询）15998974311</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尹老师（招标咨询） 023-42827145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地  址：重庆市合川区南津街希尔安大道1366号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（二）监督电话：重庆市合川区人民医院纪检监察室  023-</w:t>
      </w:r>
      <w:r w:rsidRPr="00E75DB7">
        <w:rPr>
          <w:rFonts w:ascii="宋体" w:hAnsi="宋体"/>
          <w:sz w:val="24"/>
          <w:szCs w:val="24"/>
        </w:rPr>
        <w:t>42831081</w:t>
      </w:r>
    </w:p>
    <w:p w:rsidR="00CE1B24" w:rsidRPr="00E75DB7" w:rsidRDefault="00CE1B24" w:rsidP="00C75217">
      <w:pPr>
        <w:rPr>
          <w:rFonts w:ascii="仿宋_GB2312" w:eastAsia="仿宋_GB2312" w:hAnsi="方正仿宋_GBK" w:cs="方正仿宋_GBK"/>
          <w:sz w:val="24"/>
          <w:szCs w:val="24"/>
        </w:rPr>
        <w:sectPr w:rsidR="00CE1B24" w:rsidRPr="00E75DB7">
          <w:headerReference w:type="default" r:id="rId7"/>
          <w:footerReference w:type="default" r:id="rId8"/>
          <w:pgSz w:w="11907" w:h="16840"/>
          <w:pgMar w:top="1134" w:right="1191" w:bottom="1134" w:left="1304" w:header="851" w:footer="992" w:gutter="0"/>
          <w:pgNumType w:start="1"/>
          <w:cols w:space="720"/>
          <w:docGrid w:linePitch="380" w:charSpace="-5735"/>
        </w:sectPr>
      </w:pPr>
    </w:p>
    <w:p w:rsidR="00CE1B24" w:rsidRPr="00E75DB7" w:rsidRDefault="00CE1B24" w:rsidP="00CE1B24">
      <w:pPr>
        <w:jc w:val="center"/>
      </w:pPr>
      <w:r w:rsidRPr="00E75DB7">
        <w:rPr>
          <w:rFonts w:hint="eastAsia"/>
        </w:rPr>
        <w:lastRenderedPageBreak/>
        <w:t>第二篇</w:t>
      </w:r>
      <w:r w:rsidRPr="00E75DB7">
        <w:rPr>
          <w:rFonts w:hint="eastAsia"/>
        </w:rPr>
        <w:t xml:space="preserve">  </w:t>
      </w:r>
      <w:r w:rsidRPr="00E75DB7">
        <w:rPr>
          <w:rFonts w:hint="eastAsia"/>
        </w:rPr>
        <w:t>谈判项目采购需求</w:t>
      </w:r>
    </w:p>
    <w:p w:rsidR="00CE1B24" w:rsidRPr="00E75DB7" w:rsidRDefault="00CE1B24" w:rsidP="00CE1B24">
      <w:pPr>
        <w:pStyle w:val="1"/>
        <w:spacing w:line="360" w:lineRule="auto"/>
        <w:rPr>
          <w:rFonts w:hAnsi="宋体"/>
          <w:b/>
          <w:sz w:val="21"/>
          <w:szCs w:val="21"/>
        </w:rPr>
      </w:pPr>
      <w:r w:rsidRPr="00E75DB7">
        <w:rPr>
          <w:rFonts w:hAnsi="宋体" w:hint="eastAsia"/>
          <w:b/>
          <w:sz w:val="21"/>
          <w:szCs w:val="21"/>
        </w:rPr>
        <w:t>一、采购需求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（一）、总体要求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（1）所投产品的技术指标、营养成分配置和综合性能状况，能实现采购需求中各项功能要求。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（2）在本市设办事处，拥有</w:t>
      </w:r>
      <w:r w:rsidRPr="00E75DB7">
        <w:rPr>
          <w:rFonts w:ascii="宋体" w:hAnsi="宋体" w:cs="宋体"/>
          <w:sz w:val="21"/>
          <w:szCs w:val="21"/>
        </w:rPr>
        <w:t>及时配送能力</w:t>
      </w:r>
      <w:r w:rsidRPr="00E75DB7">
        <w:rPr>
          <w:rFonts w:ascii="宋体" w:hAnsi="宋体" w:cs="宋体" w:hint="eastAsia"/>
          <w:sz w:val="21"/>
          <w:szCs w:val="21"/>
        </w:rPr>
        <w:t>。</w:t>
      </w:r>
    </w:p>
    <w:p w:rsidR="00CE1B24" w:rsidRPr="00E75DB7" w:rsidRDefault="00CE1B24" w:rsidP="00473526">
      <w:pPr>
        <w:spacing w:line="400" w:lineRule="exact"/>
        <w:rPr>
          <w:rFonts w:ascii="宋体" w:hAnsi="宋体"/>
          <w:sz w:val="21"/>
          <w:szCs w:val="21"/>
        </w:rPr>
      </w:pPr>
      <w:r w:rsidRPr="00E75DB7">
        <w:rPr>
          <w:rFonts w:ascii="宋体" w:hAnsi="宋体" w:hint="eastAsia"/>
          <w:sz w:val="21"/>
          <w:szCs w:val="21"/>
        </w:rPr>
        <w:t>（二）、技术参数要求</w:t>
      </w:r>
    </w:p>
    <w:tbl>
      <w:tblPr>
        <w:tblpPr w:leftFromText="180" w:rightFromText="180" w:vertAnchor="text" w:horzAnchor="page" w:tblpX="1492" w:tblpY="640"/>
        <w:tblOverlap w:val="never"/>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1129"/>
        <w:gridCol w:w="2340"/>
        <w:gridCol w:w="2385"/>
        <w:gridCol w:w="1590"/>
        <w:gridCol w:w="1857"/>
        <w:gridCol w:w="919"/>
      </w:tblGrid>
      <w:tr w:rsidR="00653CD5" w:rsidRPr="00E75DB7" w:rsidTr="00473526">
        <w:tc>
          <w:tcPr>
            <w:tcW w:w="1297"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分包</w:t>
            </w:r>
          </w:p>
        </w:tc>
        <w:tc>
          <w:tcPr>
            <w:tcW w:w="1129" w:type="dxa"/>
            <w:noWrap/>
          </w:tcPr>
          <w:p w:rsidR="00653CD5" w:rsidRPr="00E75DB7" w:rsidRDefault="00653CD5" w:rsidP="00CE1B24">
            <w:pPr>
              <w:widowControl/>
              <w:jc w:val="center"/>
              <w:textAlignment w:val="center"/>
              <w:rPr>
                <w:rFonts w:ascii="宋体" w:hAnsi="宋体" w:cs="宋体"/>
                <w:b/>
                <w:bCs/>
                <w:kern w:val="0"/>
                <w:sz w:val="22"/>
                <w:szCs w:val="22"/>
              </w:rPr>
            </w:pPr>
          </w:p>
          <w:p w:rsidR="00653CD5" w:rsidRPr="00E75DB7" w:rsidRDefault="00653CD5" w:rsidP="00CE1B24">
            <w:pPr>
              <w:widowControl/>
              <w:textAlignment w:val="center"/>
              <w:rPr>
                <w:rFonts w:ascii="宋体" w:hAnsi="宋体" w:cs="宋体"/>
                <w:b/>
                <w:bCs/>
                <w:kern w:val="0"/>
                <w:sz w:val="22"/>
                <w:szCs w:val="22"/>
              </w:rPr>
            </w:pPr>
            <w:r w:rsidRPr="00E75DB7">
              <w:rPr>
                <w:rFonts w:ascii="宋体" w:hAnsi="宋体" w:cs="宋体" w:hint="eastAsia"/>
                <w:b/>
                <w:bCs/>
                <w:kern w:val="0"/>
                <w:sz w:val="22"/>
                <w:szCs w:val="22"/>
              </w:rPr>
              <w:t>名称</w:t>
            </w:r>
          </w:p>
        </w:tc>
        <w:tc>
          <w:tcPr>
            <w:tcW w:w="2340"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产品用途</w:t>
            </w:r>
          </w:p>
        </w:tc>
        <w:tc>
          <w:tcPr>
            <w:tcW w:w="2385" w:type="dxa"/>
            <w:noWrap/>
          </w:tcPr>
          <w:p w:rsidR="00653CD5" w:rsidRPr="00E75DB7" w:rsidRDefault="00653CD5" w:rsidP="00CE1B24">
            <w:pPr>
              <w:jc w:val="center"/>
              <w:rPr>
                <w:rFonts w:ascii="方正黑体_GBK"/>
                <w:sz w:val="32"/>
                <w:szCs w:val="32"/>
              </w:rPr>
            </w:pPr>
            <w:r w:rsidRPr="00E75DB7">
              <w:rPr>
                <w:rFonts w:ascii="宋体" w:hAnsi="宋体" w:cs="宋体" w:hint="eastAsia"/>
                <w:b/>
                <w:bCs/>
                <w:kern w:val="0"/>
                <w:sz w:val="22"/>
                <w:szCs w:val="22"/>
              </w:rPr>
              <w:t>产品要求</w:t>
            </w:r>
          </w:p>
        </w:tc>
        <w:tc>
          <w:tcPr>
            <w:tcW w:w="1590" w:type="dxa"/>
            <w:noWrap/>
            <w:vAlign w:val="center"/>
          </w:tcPr>
          <w:p w:rsidR="00653CD5" w:rsidRPr="00E75DB7" w:rsidRDefault="00653CD5" w:rsidP="00CE1B24">
            <w:pPr>
              <w:widowControl/>
              <w:jc w:val="center"/>
              <w:textAlignment w:val="center"/>
              <w:rPr>
                <w:rFonts w:ascii="宋体" w:hAnsi="宋体" w:cs="宋体"/>
                <w:b/>
                <w:kern w:val="0"/>
                <w:sz w:val="20"/>
              </w:rPr>
            </w:pPr>
            <w:r w:rsidRPr="00E75DB7">
              <w:rPr>
                <w:rFonts w:ascii="宋体" w:hAnsi="宋体" w:cs="宋体" w:hint="eastAsia"/>
                <w:b/>
                <w:kern w:val="0"/>
                <w:sz w:val="20"/>
              </w:rPr>
              <w:t>规格</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（袋/盒）</w:t>
            </w:r>
          </w:p>
        </w:tc>
        <w:tc>
          <w:tcPr>
            <w:tcW w:w="1857" w:type="dxa"/>
            <w:noWrap/>
            <w:vAlign w:val="center"/>
          </w:tcPr>
          <w:p w:rsidR="00653CD5" w:rsidRPr="00E75DB7" w:rsidRDefault="00653CD5" w:rsidP="00CE1B24">
            <w:pPr>
              <w:widowControl/>
              <w:jc w:val="center"/>
              <w:textAlignment w:val="center"/>
              <w:rPr>
                <w:rFonts w:ascii="宋体" w:hAnsi="宋体" w:cs="宋体"/>
                <w:b/>
                <w:bCs/>
                <w:kern w:val="0"/>
                <w:sz w:val="22"/>
                <w:szCs w:val="22"/>
              </w:rPr>
            </w:pPr>
            <w:r w:rsidRPr="00E75DB7">
              <w:rPr>
                <w:rFonts w:ascii="宋体" w:hAnsi="宋体" w:cs="宋体" w:hint="eastAsia"/>
                <w:b/>
                <w:bCs/>
                <w:kern w:val="0"/>
                <w:sz w:val="22"/>
                <w:szCs w:val="22"/>
              </w:rPr>
              <w:t>限价</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(元/g</w:t>
            </w:r>
            <w:r w:rsidR="00473526" w:rsidRPr="00E75DB7">
              <w:rPr>
                <w:rFonts w:ascii="宋体" w:hAnsi="宋体" w:cs="宋体" w:hint="eastAsia"/>
                <w:b/>
                <w:bCs/>
                <w:kern w:val="0"/>
                <w:sz w:val="22"/>
                <w:szCs w:val="22"/>
              </w:rPr>
              <w:t>、</w:t>
            </w:r>
            <w:r w:rsidRPr="00E75DB7">
              <w:rPr>
                <w:rFonts w:ascii="宋体" w:hAnsi="宋体" w:cs="宋体" w:hint="eastAsia"/>
                <w:b/>
                <w:bCs/>
                <w:kern w:val="0"/>
                <w:sz w:val="22"/>
                <w:szCs w:val="22"/>
              </w:rPr>
              <w:t>ml</w:t>
            </w:r>
            <w:r w:rsidR="00473526" w:rsidRPr="00E75DB7">
              <w:rPr>
                <w:rFonts w:ascii="宋体" w:hAnsi="宋体" w:cs="宋体" w:hint="eastAsia"/>
                <w:b/>
                <w:bCs/>
                <w:kern w:val="0"/>
                <w:sz w:val="22"/>
                <w:szCs w:val="22"/>
              </w:rPr>
              <w:t>或粒</w:t>
            </w:r>
            <w:r w:rsidRPr="00E75DB7">
              <w:rPr>
                <w:rFonts w:ascii="宋体" w:hAnsi="宋体" w:cs="宋体" w:hint="eastAsia"/>
                <w:b/>
                <w:bCs/>
                <w:kern w:val="0"/>
                <w:sz w:val="22"/>
                <w:szCs w:val="22"/>
              </w:rPr>
              <w:t>)</w:t>
            </w:r>
          </w:p>
        </w:tc>
        <w:tc>
          <w:tcPr>
            <w:tcW w:w="919" w:type="dxa"/>
            <w:noWrap/>
          </w:tcPr>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共计划</w:t>
            </w:r>
          </w:p>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招标/袋</w:t>
            </w:r>
          </w:p>
        </w:tc>
      </w:tr>
      <w:tr w:rsidR="00653CD5" w:rsidRPr="00E75DB7" w:rsidTr="00473526">
        <w:trPr>
          <w:trHeight w:val="558"/>
        </w:trPr>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营养品包1</w:t>
            </w:r>
          </w:p>
        </w:tc>
        <w:tc>
          <w:tcPr>
            <w:tcW w:w="1129"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γ-氨基丁酸组件</w:t>
            </w:r>
          </w:p>
        </w:tc>
        <w:tc>
          <w:tcPr>
            <w:tcW w:w="2340"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适用于睡眠质量不佳、骨折患者以及帮助青少年增高</w:t>
            </w:r>
          </w:p>
        </w:tc>
        <w:tc>
          <w:tcPr>
            <w:tcW w:w="2385"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γ-氨基丁酸、天门冬氨酸螯合钙，含乳清蛋白粉</w:t>
            </w:r>
          </w:p>
        </w:tc>
        <w:tc>
          <w:tcPr>
            <w:tcW w:w="1590"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5g×12袋/盒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谷氨酰胺组件</w:t>
            </w:r>
          </w:p>
        </w:tc>
        <w:tc>
          <w:tcPr>
            <w:tcW w:w="2340"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适用于烧伤、肾病、消化道疾病等粘膜损伤患者</w:t>
            </w:r>
          </w:p>
        </w:tc>
        <w:tc>
          <w:tcPr>
            <w:tcW w:w="2385"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谷氨酰胺含量≥95%</w:t>
            </w:r>
          </w:p>
        </w:tc>
        <w:tc>
          <w:tcPr>
            <w:tcW w:w="1590" w:type="dxa"/>
            <w:noWrap/>
          </w:tcPr>
          <w:p w:rsidR="00653CD5" w:rsidRPr="00E75DB7" w:rsidRDefault="00653CD5" w:rsidP="00CE1B24">
            <w:pPr>
              <w:rPr>
                <w:rFonts w:ascii="方正黑体_GBK" w:eastAsia="方正黑体_GBK"/>
                <w:sz w:val="32"/>
                <w:szCs w:val="32"/>
              </w:rPr>
            </w:pPr>
            <w:r w:rsidRPr="00E75DB7">
              <w:rPr>
                <w:rFonts w:ascii="宋体" w:hAnsi="宋体" w:cs="宋体" w:hint="eastAsia"/>
                <w:kern w:val="0"/>
                <w:sz w:val="20"/>
              </w:rPr>
              <w:t>5g×20袋/盒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680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水溶性膳食纤维组件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适用于长期卧床、轻中度血糖波动较大、减重患者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水溶性膳食纤维≥90%</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5g*32袋/盒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700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益生菌（成人）</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肠道功能紊乱、菌群紊乱等引起的腹泻、便秘患者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五联及以上益生菌，要求活菌总量≥25亿/g，必须含有益生元，益生元含有低聚异麦芽糖则视为正偏离</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5g×20袋/盒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1.66/g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蛋白低聚肽</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适用于烧伤、术后等急需补充蛋白质、提高人体白蛋白患者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蛋白质产热比：90-99%                                                     脂肪产热比：0%                                                           碳水化合物产热比：≤3%                                                   能量Kcal/100g:≥370KCal/100g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5g*30袋/包</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1.95/g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1100</w:t>
            </w:r>
          </w:p>
        </w:tc>
      </w:tr>
      <w:tr w:rsidR="00653CD5" w:rsidRPr="00E75DB7" w:rsidTr="00473526">
        <w:tc>
          <w:tcPr>
            <w:tcW w:w="1297" w:type="dxa"/>
            <w:vMerge/>
            <w:noWrap/>
            <w:vAlign w:val="center"/>
          </w:tcPr>
          <w:p w:rsidR="00653CD5" w:rsidRPr="00E75DB7" w:rsidRDefault="00653CD5" w:rsidP="00CE1B24">
            <w:pPr>
              <w:widowControl/>
              <w:jc w:val="center"/>
              <w:textAlignment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整蛋白全营养素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适合于10岁以上有胃肠道功能或部分胃肠道功</w:t>
            </w:r>
            <w:r w:rsidRPr="00E75DB7">
              <w:rPr>
                <w:rFonts w:ascii="宋体" w:hAnsi="宋体" w:cs="宋体" w:hint="eastAsia"/>
                <w:kern w:val="0"/>
                <w:sz w:val="20"/>
              </w:rPr>
              <w:lastRenderedPageBreak/>
              <w:t>能需要营养补充或饮食替代的人群，如营养不良者、吞咽和咀嚼困难者、意识障碍或昏迷者、疾病康复期、体弱多病、厌食、食欲不振、亚健康等人群。</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 xml:space="preserve">蛋白质产热比：15%-18%                                 脂肪产热比：15%-30%                             </w:t>
            </w:r>
            <w:r w:rsidRPr="00E75DB7">
              <w:rPr>
                <w:rFonts w:ascii="宋体" w:hAnsi="宋体" w:cs="宋体" w:hint="eastAsia"/>
                <w:kern w:val="0"/>
                <w:sz w:val="20"/>
              </w:rPr>
              <w:lastRenderedPageBreak/>
              <w:t>碳水化合物产热比：50%-60%                          能量Kcal/100ml:≥410 KCal/100g                      膳食纤维≥5g/100g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 xml:space="preserve">25g*20袋/盒　</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0.26/g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匀浆膳</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适用于10岁以上，胃肠道功能良好但需要营养补充或饮食替代的人群，如营养不良者、吞咽和咀嚼困难者、意识障碍或昏迷者、疾病康复期、体弱多病、厌食、食欲不振、亚健康等人群</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蛋白质产热比：15%-20%                                                              脂肪产热比：15%-25%                                                                   碳水化合物产热比：55%-65%                                                                           能量：≥390 KCal/100g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 xml:space="preserve">50g*10袋/包　</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0.14/g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580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肝病配方型营养素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适用于10岁以上有胃肠道功能或部分胃肠道功能，需要营养补充或饮食替代的肝功能受损患者，如肝硬化、肝炎、脂肪肝、肝性脑病等需要补充支链氨基酸患者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蛋白质产热比：10%-15%                                        脂肪产热比： 20%-25%                                        碳水化合物产热比：55%-70%                                                 能量Kcal/100g:≥400 KCal/100g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 xml:space="preserve">25g*20袋/盒　</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增肌配方型营养素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适用于术后、肿瘤放化疗、老年病等引起的肌肉减少症</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β-羟基-β-甲基丁酸钙为主要原料，并含有多种维生素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5g×20袋/盒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2.1/g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1000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 2</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复合多肽修复营养素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血浆蛋白水平下降，高应激代谢状态，需加速创伤愈合后的患者及特殊糖尿病患者。如手术患者/合并糖尿病手术患者，低蛋白血症患者，肿瘤放化疗、重症患者等。可单独应用，也可以与各种肠内营养制剂联合使用。</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1.含乳清蛋白、鱼胶原蛋白、酪蛋白等三种以上肽类蛋白，蛋白含量≥80g/100g。                        2.肽与整蛋白1：1配比（51%复合活性肽+49%优质整蛋白），同时具备肽类及整蛋白双重活性及特点。                                                                3.鱼胶原蛋白肽、小麦低</w:t>
            </w:r>
            <w:r w:rsidRPr="00E75DB7">
              <w:rPr>
                <w:rFonts w:ascii="宋体" w:hAnsi="宋体" w:cs="宋体" w:hint="eastAsia"/>
                <w:kern w:val="0"/>
                <w:sz w:val="20"/>
              </w:rPr>
              <w:lastRenderedPageBreak/>
              <w:t>聚肽、乐肽可直接吸收，确保快速供氮升蛋白，促进创伤愈合。                                                                                  4.未添加任何甜味剂、人造香料，糖尿病人也适用的一款促修复升蛋白的营养制剂。                                          5.独立小袋，每袋10克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10g*9袋/盒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6.20/g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复合整蛋白营养素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全营养、高蛋白、低残渣、不含膳食纤维的围手术期患者，肿瘤放化疗患者，胃肠镜患者。同时不添加色素香精，优化脂肪酸组合，富含微量元素硒，增强淋巴细胞免疫活性，口感好，易于服用的老年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1.快速供能，蛋白质来源不少于3种，动植物来源互补。总能量≥1700KJ/100g，蛋白质产热比10%-20%，脂肪产热比20%-30%，碳水化合物产热比50%-70%。单/多不饱和脂肪酸比例为1：1:1。                               2.含有25种或以上维生素和矿物质，低渣配方，减少肠道残渣，适合于肠道准备人群。取得特殊医学用途配方食品注册证书。                                            3.富含微量元素硒，增强淋巴细胞免疫活性，调节机体免疫功能。                                                    4.独立小袋，每袋25克。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25g*8袋/盒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1.80/g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480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浓缩乳清蛋白</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全进口浓缩乳清蛋白，不额外添加碳水化合物原料，糖尿病患者也适用的一款升蛋白营养素，独立小包便于调整携带。</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 xml:space="preserve">1.乳清蛋白含量≥80g/100g，溶解度佳，100%进口浓缩乳清蛋白，独立小包装方便携带。适用于需补充或增加蛋白质的人群，也用于营养科作为肠内营养组件个性化配制使用。                                                     </w:t>
            </w:r>
            <w:r w:rsidRPr="00E75DB7">
              <w:rPr>
                <w:rFonts w:ascii="宋体" w:hAnsi="宋体" w:cs="宋体" w:hint="eastAsia"/>
                <w:kern w:val="0"/>
                <w:sz w:val="20"/>
              </w:rPr>
              <w:lastRenderedPageBreak/>
              <w:t>2.不额外添加糖、香精，糖尿病患者适用。                             3.独立小袋，每袋25克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25g*8袋/盒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1.40/g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lastRenderedPageBreak/>
              <w:t>营养品包 3</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高能高蛋白营养粉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需要限制碳水化合物摄入的营养不良患者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供能比：蛋白质20%-30%，脂肪50%-60%，碳水化合物20%-30%；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营养成分（100g）:蛋白质≥25g,能量≥480kcal.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30g*12/盒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营养蛋白棒</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限制能量摄入部分代餐</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供能比：蛋白质30%-40%，脂肪25%-35%，碳水化合物30%-40%；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营养成分（100g）:蛋白质≧30g，膳食纤维≧10g；能量≦370kcal。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48g*15/盒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0.76/g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多蛋白调理营养素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肿瘤患者/围手术期等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蛋白质≥80%；乳清蛋白：大豆分离蛋白=1：1，</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取得特殊医学用途配方食品注册证书</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12g*12/盒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多蛋白水解乳清</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空肠管患者补充蛋白</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蛋白质≥80%；主要成分：水解乳清蛋白</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1.44/g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复合肠功能调理粉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肠功能障碍患者，代谢性疾病患者，便秘患者等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益生菌含量≥100亿活菌/g，</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益生菌主要为干酪乳酸菌zhang菌粉、乳双歧杆菌V9菌粉，植物乳杆菌P-8菌粉，植物乳杆菌C2菌粉等。</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2g*10/盒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1.98/g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婴幼儿益生菌</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肠功能不佳的婴幼儿</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儿童专用益生菌</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2g*30/盒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3.97/g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 4</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肿瘤型配方营养素</w:t>
            </w:r>
          </w:p>
        </w:tc>
        <w:tc>
          <w:tcPr>
            <w:tcW w:w="234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适用于：肿瘤患者、围手术期间患者营养补充。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蛋白质供能比：19-21%，</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脂肪供能比51-53%，</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碳水化合物供能比24-26%，</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每100g提供能量≥</w:t>
            </w:r>
            <w:r w:rsidRPr="00E75DB7">
              <w:rPr>
                <w:rFonts w:ascii="宋体" w:hAnsi="宋体" w:cs="宋体" w:hint="eastAsia"/>
                <w:kern w:val="0"/>
                <w:sz w:val="20"/>
              </w:rPr>
              <w:lastRenderedPageBreak/>
              <w:t>498kcal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1.35/g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骨病配方营养素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适用于：骨创伤患者营养补充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蛋白质供能比：11-14%，</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脂肪供能比：0%，</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碳水化合物供能比：82-87%，</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每100g提供能量≥360kcal，</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特别添加四种胶原蛋白</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2.17/g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低蛋白配方型营养素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适用于：慢性肾衰患者（非透析）营养摄入需求</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蛋白质供能比：9-11%，</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脂肪供能比23-25%，</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碳水化合物供能比62-65%，</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每100g提供能量≥430kcal，</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蛋白质≤10g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0.67/g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多维术能饮品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适用于：术前术后禁食期间能量的提供</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每100mL提供能量≥212kj,</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碳水化合物含量≥14g,</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脂肪、蛋白质含量为0，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含有多种维生素。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355ml/瓶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0.18/ml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1000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电解质（儿童）</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适用于：儿童发烧、腹泻、疾病后体液的丢失。</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每100mL提供能量≥20kj,</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碳水化合物含量≥1.2g,</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脂肪、蛋白质含量为0，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含钠、钾、氯、镁、磷等。</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200ml×6瓶/盒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0.17/ml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widowControl/>
              <w:jc w:val="center"/>
              <w:textAlignment w:val="center"/>
              <w:rPr>
                <w:rFonts w:ascii="宋体" w:hAnsi="宋体" w:cs="宋体"/>
                <w:kern w:val="0"/>
                <w:sz w:val="20"/>
              </w:rPr>
            </w:pPr>
          </w:p>
        </w:tc>
        <w:tc>
          <w:tcPr>
            <w:tcW w:w="1129" w:type="dxa"/>
            <w:noWrap/>
            <w:vAlign w:val="center"/>
          </w:tcPr>
          <w:p w:rsidR="00653CD5" w:rsidRPr="00E75DB7" w:rsidRDefault="00653CD5" w:rsidP="00CE1B24">
            <w:pPr>
              <w:widowControl/>
              <w:jc w:val="center"/>
              <w:textAlignment w:val="center"/>
              <w:rPr>
                <w:rFonts w:ascii="宋体" w:hAnsi="宋体" w:cs="宋体"/>
                <w:kern w:val="0"/>
                <w:sz w:val="20"/>
              </w:rPr>
            </w:pPr>
            <w:r w:rsidRPr="00E75DB7">
              <w:rPr>
                <w:rFonts w:ascii="宋体" w:hAnsi="宋体" w:cs="宋体" w:hint="eastAsia"/>
                <w:kern w:val="0"/>
                <w:sz w:val="20"/>
              </w:rPr>
              <w:t>蛋白质肽粉</w:t>
            </w:r>
          </w:p>
        </w:tc>
        <w:tc>
          <w:tcPr>
            <w:tcW w:w="2340" w:type="dxa"/>
            <w:noWrap/>
            <w:vAlign w:val="center"/>
          </w:tcPr>
          <w:p w:rsidR="00653CD5" w:rsidRPr="00E75DB7" w:rsidRDefault="00653CD5" w:rsidP="00CE1B24">
            <w:pPr>
              <w:widowControl/>
              <w:jc w:val="center"/>
              <w:textAlignment w:val="center"/>
              <w:rPr>
                <w:rFonts w:ascii="宋体" w:hAnsi="宋体" w:cs="宋体"/>
                <w:kern w:val="0"/>
                <w:sz w:val="20"/>
              </w:rPr>
            </w:pPr>
            <w:r w:rsidRPr="00E75DB7">
              <w:rPr>
                <w:rFonts w:ascii="宋体" w:hAnsi="宋体" w:cs="宋体" w:hint="eastAsia"/>
                <w:kern w:val="0"/>
                <w:sz w:val="20"/>
              </w:rPr>
              <w:t>适用于：蛋白质丢失严重、低蛋白血症，肌肉衰减、免疫力下降、小肽分子 无消化残渣。</w:t>
            </w:r>
          </w:p>
        </w:tc>
        <w:tc>
          <w:tcPr>
            <w:tcW w:w="2385" w:type="dxa"/>
            <w:noWrap/>
            <w:vAlign w:val="center"/>
          </w:tcPr>
          <w:p w:rsidR="00653CD5" w:rsidRPr="00E75DB7" w:rsidRDefault="00653CD5" w:rsidP="00CE1B24">
            <w:pPr>
              <w:widowControl/>
              <w:jc w:val="center"/>
              <w:textAlignment w:val="center"/>
              <w:rPr>
                <w:rFonts w:ascii="宋体" w:hAnsi="宋体" w:cs="宋体"/>
                <w:kern w:val="0"/>
                <w:sz w:val="20"/>
              </w:rPr>
            </w:pPr>
            <w:r w:rsidRPr="00E75DB7">
              <w:rPr>
                <w:rFonts w:ascii="宋体" w:hAnsi="宋体" w:cs="宋体" w:hint="eastAsia"/>
                <w:kern w:val="0"/>
                <w:sz w:val="20"/>
              </w:rPr>
              <w:t>蛋白质分子量小于1000道尔顿，无渣配方。大豆肽粉</w:t>
            </w:r>
            <w:r w:rsidRPr="00E75DB7">
              <w:rPr>
                <w:rFonts w:ascii="宋体" w:hAnsi="宋体" w:cs="宋体"/>
                <w:kern w:val="0"/>
                <w:sz w:val="20"/>
              </w:rPr>
              <w:t>+</w:t>
            </w:r>
            <w:r w:rsidRPr="00E75DB7">
              <w:rPr>
                <w:rFonts w:ascii="宋体" w:hAnsi="宋体" w:cs="宋体" w:hint="eastAsia"/>
                <w:kern w:val="0"/>
                <w:sz w:val="20"/>
              </w:rPr>
              <w:t>玉米低聚肽粉，蛋白质含量：≧70%</w:t>
            </w:r>
          </w:p>
        </w:tc>
        <w:tc>
          <w:tcPr>
            <w:tcW w:w="1590" w:type="dxa"/>
            <w:noWrap/>
            <w:vAlign w:val="center"/>
          </w:tcPr>
          <w:p w:rsidR="00653CD5" w:rsidRPr="00E75DB7" w:rsidRDefault="00653CD5" w:rsidP="00CE1B24">
            <w:pPr>
              <w:widowControl/>
              <w:jc w:val="center"/>
              <w:textAlignment w:val="center"/>
              <w:rPr>
                <w:rFonts w:ascii="宋体" w:hAnsi="宋体" w:cs="宋体"/>
                <w:kern w:val="0"/>
                <w:sz w:val="20"/>
              </w:rPr>
            </w:pPr>
            <w:r w:rsidRPr="00E75DB7">
              <w:rPr>
                <w:rFonts w:ascii="宋体" w:hAnsi="宋体" w:cs="宋体" w:hint="eastAsia"/>
                <w:kern w:val="0"/>
                <w:sz w:val="20"/>
              </w:rPr>
              <w:t>10g×12/盒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2.97/g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复合果蔬叶酸孕妇营养补充食品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补充孕妇叶酸</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每2克含：活性叶酸（5-甲基四氢叶酸）400ug；维生素A 550ug；维生素B6 3mg；甜菜碱 维生素B12 4ug；活性铁15mg；维生素D 7.5ug；活性铁</w:t>
            </w:r>
            <w:r w:rsidRPr="00E75DB7">
              <w:rPr>
                <w:rFonts w:ascii="宋体" w:hAnsi="宋体" w:cs="宋体" w:hint="eastAsia"/>
                <w:kern w:val="0"/>
                <w:sz w:val="20"/>
              </w:rPr>
              <w:lastRenderedPageBreak/>
              <w:t>15mg；燕窝酸、螺旋藻、浓缩乳清蛋白</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2g*30袋/盒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5.22/g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孕妇及乳母营养补充食品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补充孕妇及乳母的营养食品</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 xml:space="preserve">每10克含：活性叶酸（5-甲基四氢叶酸）300ug；天然甜菜碱220mg；维生素B6 2.2mg； </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维生素B12 2ug；a-亚麻酸1500mg、DHA藻油微囊粉200mg、卵磷脂220mg、矿物质：钙400mg、铁15mg、锌6mg   维生素;维生素A 460ug、维生素D3 200IU、维生素E 7mg、维生素K2 40ug、维生素C 100mg、维生素B1 1.5mg、维生素B2 1.5mg、生物素 40ug、烟酸 6mg、泛酸4mg、复合果蔬粉</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10g*30袋/盒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1.13/g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 5</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碳水化合物能量液</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单糖、双糖、多糖复配，提供应激保护，平稳血糖波动，12.5%复合碳水化合物能量液，可缓解术前饥饿、口渴、紧张、焦虑，增加术前患者能量，同时也更适用于糖尿病患者手术前补充的一款能量液。</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 xml:space="preserve">1.特定碳水化合物复配比列，模拟正常餐后血糖曲线。适用于围手术期快速康复营养支持，12.5%碳水化合物含量，低GI，非静脉输注。                                                   2.添加海藻糖，提供应激保护持久供能，比其他糖类更适用于糖尿病患者                                                                              3.单糖与多糖复配，平稳血糖波动曲线，缓解术后胰岛素抵抗。添加钠钾电解质，有助于维持体液平衡。                                                                                                             4.0香精、无残渣、0防腐剂、口感细腻、0三氯蔗糖。                    </w:t>
            </w:r>
            <w:r w:rsidRPr="00E75DB7">
              <w:rPr>
                <w:rFonts w:ascii="宋体" w:hAnsi="宋体" w:cs="宋体" w:hint="eastAsia"/>
                <w:kern w:val="0"/>
                <w:sz w:val="20"/>
              </w:rPr>
              <w:lastRenderedPageBreak/>
              <w:t>5.独立小瓶，每瓶100ml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100ml*4瓶/盒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0.50/ml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短肽全营养粉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无需消化快速补充，由短肽和氨基酸组成蛋白质，低脂配方，降低脂肪泻发生，无纤维无乳糖，减轻胃肠道负担，适合胃肠道功能不全的患者使用，如炎性胃肠病，围手术期患者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营养全面均衡，主要氮源为水解蛋白，能量≥1600KJ/100g，蛋白质产热比15%-20%，脂肪产热比≤30%，碳水化合物产热比60%-80%，低脂低纤维，无乳糖，无需消化直接吸收。适用于肠道功能不全，术前准备和术后营养支持。                                                                            2.短肽原料经过特殊脱苦处理，口感好。                                                                                       3.含有谷氨酰胺，保护肠粘膜屏障功能，提高免疫力。                    4.独立小袋，每袋45克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45g*8袋/盒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1.10/g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整蛋白全营养型（液体水剂）</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含优质蛋白，无膳食纤维，含多种抗氧化营养素，适用于营养摄入障碍的患者、手术前后、肿瘤放化疗、吞咽困难及食道梗阻，炎症性肠病以及需要管饲的患者应用</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1.适用于胃肠功能正常但存在营养风险的患者。技术要求：可作为患者唯一营养摄入来源，优质动植物双蛋白来源，蛋白质产热比15%-20%，脂肪产热比20%-35%，碳水化合物产热比50%-60%，总能量≥400KJ/100ml。                                                     2.采用大豆分离蛋白和酪蛋白复配，利于患者蛋白质吸收。                                    3.无膳食纤维，减少胃肠道残渣，适合低渣饮食及术前肠道准备人群。                                                           4.独立小瓶，每瓶250ml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250ml/瓶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0.39/ml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低GI糖尿病配方型</w:t>
            </w:r>
            <w:r w:rsidRPr="00E75DB7">
              <w:rPr>
                <w:rFonts w:ascii="宋体" w:hAnsi="宋体" w:cs="宋体" w:hint="eastAsia"/>
                <w:kern w:val="0"/>
                <w:sz w:val="20"/>
              </w:rPr>
              <w:lastRenderedPageBreak/>
              <w:t>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特殊碳水化合物低GI组合，缓慢释放能量，维持</w:t>
            </w:r>
            <w:r w:rsidRPr="00E75DB7">
              <w:rPr>
                <w:rFonts w:ascii="宋体" w:hAnsi="宋体" w:cs="宋体" w:hint="eastAsia"/>
                <w:kern w:val="0"/>
                <w:sz w:val="20"/>
              </w:rPr>
              <w:lastRenderedPageBreak/>
              <w:t>血糖平稳，优质复配高蛋白，富含膳食纤维，有助于维持正常肠道功能，糖尿病人群专用配方。</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1.技术要求：产品GI值≤40，总能量≥</w:t>
            </w:r>
            <w:r w:rsidRPr="00E75DB7">
              <w:rPr>
                <w:rFonts w:ascii="宋体" w:hAnsi="宋体" w:cs="宋体" w:hint="eastAsia"/>
                <w:kern w:val="0"/>
                <w:sz w:val="20"/>
              </w:rPr>
              <w:lastRenderedPageBreak/>
              <w:t>1700KJ/100g，蛋白质产热比15%-25%，脂肪产热比20%-35%，碳水化合物产热比45%-55%。                                                                       2.高膳食纤维，每100g含膳食纤维6g，有助于维持正常的肠道功能。                                                                              3.独立小袋，每袋45克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45g*10袋/盒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0.80/g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高蛋白配方型营养粉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适用于创伤、感染、手术及其他应激状态需要高蛋白饮食的人群作为单一营养来源或营养补充，满足低蛋白血症患者、烧伤患者以及颅脑疾病患者营养及代谢需求</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适合创伤、感染、手术及其他应激状态需要高蛋白饮食的人群作为单一营养来源或营养补充。产品要求含有膳食纤维，总能量≥1700KJ/100g，蛋白质产热比20%-30%，脂肪产热比20%-30%，碳水化合物产热比45%-60%。优质动植物双蛋白来源，含有多种抗氧化营养素。                                                          独立小袋，每袋45克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45g*10袋/盒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0.68/g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900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高能配方型营养粉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高能高蛋白低糖配方，科学配比人体必需脂肪酸，富含抗氧化维生素E、C，符合并适用于肿瘤患者和呼吸系统疾病患者的营养需求。</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1.适合需要高脂肪、高蛋白、高能量饮食的肿瘤患者饮食替代或营养补充                                                                                                                                                         2.高脂低糖配方，不含乳糖。总能量≥2000KJ/100g，蛋白质产热比15%-25%，脂肪产热比45%-60%，碳水化合物产热比25%-35%，优质蛋白来源，动植物复配                                                                                                                                                                                  3.科学配比人体必须脂肪酸，不饱和脂肪酸含量≥17%，反式脂肪酸含量0.                                                        4.独立小袋，每袋45克</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45g*8袋/盒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1.36/g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lastRenderedPageBreak/>
              <w:t>营养品包6</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肠功能修复型</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肠道屏障功能障碍患者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供能比：蛋白质20%-25%，脂肪：0%，碳水化合物≥50%；</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营养成分（100g）:膳食纤维≥30g,能量≧300kcal；</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含小麦低聚肽等营养素。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20g*9/盒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低能量型营养粉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限制能量摄入代餐</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供能比：蛋白质40%-50%，脂肪≦15%，碳水化合物30%-40%；</w:t>
            </w:r>
          </w:p>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营养成分（100g）:蛋白质≧30g，膳食纤维≧15g，能量≦370kcal；</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含共轭亚油酸/左旋肉碱等促进脂肪分解成分。</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27g*6/盒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营养品包7</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米粉组件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喂养前期对脂肪蛋白质不耐受患者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主要成分：米粉+乳清蛋白粉</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营养成分（100g）:蛋白质≤5g，脂肪含量0g。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20g*20/袋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鱼油组件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手术患者，肿瘤放疗期</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DHA:EPA:MCT=1：1：1</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200ml/盒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铁组件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铁缺乏人群</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主要成分：Fe≥20mg/100g。</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口感佳，无铁锈味。</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1.11/g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乳钙组件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钙缺乏人群</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钙含量≥5g/100g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5g*20袋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1.19/g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复合菌粉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高尿草酸患者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食用菌粉。包括茯苓粉、香菇粉、茶树菇粉、猴头菇粉；柠檬酸钾、硫酸镁等。核心成分草酸降解酶。</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5g*20/盒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乳糖酶</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乳糖不耐受患者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主要成分：乳糖酶</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2g*10袋/盒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3.97/g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牛初乳</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免疫力低下患者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主要成分：牛初乳，IGG含量≥20%</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1g*60/罐</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7.18/g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1000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营养品包8</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预消化型配方食品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胃肠功能有损伤，不能摄取足量常规食物以满足机体营养需求的患者：1.</w:t>
            </w:r>
            <w:r w:rsidRPr="00E75DB7">
              <w:rPr>
                <w:rFonts w:ascii="宋体" w:hAnsi="宋体" w:cs="宋体" w:hint="eastAsia"/>
                <w:kern w:val="0"/>
                <w:sz w:val="20"/>
              </w:rPr>
              <w:lastRenderedPageBreak/>
              <w:t>代谢性肠胃功能障碍2.危重疾病3.营养不良病人的手术前喂养4.肠道术前准备</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每100g：能量：≥395kcal、蛋白质：15-18g、脂肪：2-4g、碳</w:t>
            </w:r>
            <w:r w:rsidRPr="00E75DB7">
              <w:rPr>
                <w:rFonts w:ascii="宋体" w:hAnsi="宋体" w:cs="宋体" w:hint="eastAsia"/>
                <w:kern w:val="0"/>
                <w:sz w:val="20"/>
              </w:rPr>
              <w:lastRenderedPageBreak/>
              <w:t>水化合物：72-75g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20g／袋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糖尿病预调理食品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Ⅱ型糖尿病病人2.其他血糖偏高者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每100g：能量：≤380kcal、蛋白质：15-20g、脂肪：8-10.5g、碳水化合物：48-52g、膳食纤维：5-8g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50g／包</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0.28/g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650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体重管理配方食品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提高基础代谢,增加人体自身能量的消耗；有效维持体重平衡</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每100g：能量：≥360kcal、蛋白质：30-33g、脂肪：8-10g、碳水化合物：30-35g、膳食纤维：13-16g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46g／袋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益生元多菌调理食品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改善肠道菌群</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每100g：能量：≥385kcal、蛋白质：0-2g、脂肪：0g、碳水化合物：≥90.0g、钠：≥120mg、含七种益生菌、含两种益生元、活菌添加量≥1*10^10  （每2g/条）</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2g／条</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肠道膳食纤维调理食品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预防便秘；改善肠道菌群</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每100g：能量：≥190kcal、蛋白质：0g、脂肪：0g、碳水化合物：≤0.6g、膳食纤维：≥95g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5g／条</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650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多元基础焕能调理食品</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1.体弱、食欲不振的亚健康人群以及老年人的营养均衡补充2.慢性疾病患者3.急性创伤患者4.咀嚼、消化功能障碍的患者5.危重、癌症及手术患者</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每100g：能量：≥400kcal、蛋白质：15-18g、脂肪：10-15g、碳水化合物：55-60g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50g／包</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0.12/g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水溶性维生素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改善水溶性维生素缺乏症，常用于营养强化，如贫血。</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维生素B1：1-2mg、维生素B2：1-2mg、维生素B6：1-2mg、维生素B12：2-3</w:t>
            </w:r>
            <w:r w:rsidRPr="00E75DB7">
              <w:rPr>
                <w:rFonts w:ascii="宋体" w:hAnsi="宋体" w:cs="宋体" w:hint="eastAsia"/>
                <w:kern w:val="0"/>
                <w:sz w:val="20"/>
              </w:rPr>
              <w:lastRenderedPageBreak/>
              <w:t>μg、维生素C：≥120mg、泛酸：≥5mg、烟酸：≤15mg、叶酸：≥400μ</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3g／支</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700</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lastRenderedPageBreak/>
              <w:t>营养品包9</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女性复合蛋白营养包</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辅助促进卵泡发育，调节生殖内分泌。</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每100g不低于:能量300kcal,蛋白质10g，叶酸380ug，左旋肉碱1g，含多种维生素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10g/袋*24袋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3.16元/g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女性专用蛋白固体饮料</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辅助促进卵泡发育，提高卵泡破裂率，调节生殖内分泌。</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每100g不低于:能量390kcal,蛋白质8g，叶酸380ug，左旋肉碱1g，含多种维生素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10g/袋*15袋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1.89元/g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酵母β葡聚糖复合营养素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提高机体免疫力，增加抗体水平，预防hpv感染。</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每100g不低于：能量350kcal，蛋白质10g，脂肪0g，酵母β葡聚糖200mg</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2g/袋*15袋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5.32元/g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男性专用蛋白</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提高性功能，抗疲劳、提高机体免疫力、改善少精弱精。</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每100g不低于：能量320kcal，蛋白质0g，叶酸1100ug，左旋肉碱1g，含多种维生素微量元素</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10g/袋*30袋</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2.52元/g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val="restart"/>
            <w:noWrap/>
            <w:vAlign w:val="center"/>
          </w:tcPr>
          <w:p w:rsidR="00653CD5" w:rsidRPr="00E75DB7" w:rsidRDefault="00653CD5" w:rsidP="00CE1B24">
            <w:pPr>
              <w:jc w:val="center"/>
              <w:rPr>
                <w:rFonts w:ascii="宋体" w:hAnsi="宋体" w:cs="宋体"/>
                <w:b/>
                <w:sz w:val="20"/>
              </w:rPr>
            </w:pPr>
            <w:r w:rsidRPr="00E75DB7">
              <w:rPr>
                <w:rFonts w:ascii="宋体" w:hAnsi="宋体" w:cs="宋体" w:hint="eastAsia"/>
                <w:b/>
                <w:kern w:val="0"/>
                <w:sz w:val="20"/>
              </w:rPr>
              <w:t>营养品 包10</w:t>
            </w: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成人型DHA组件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孕产妇补充DHA</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每粒含有DHA≥200mg,纯度≥25mg</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0.5g*60/瓶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8.3/粒</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孕妇营养粉</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孕妇全营养粉</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每100g（不低于）：能量370kcal、蛋白质20g、DHA130mg、含多种维生素、多种微量元素</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40g*10包/盒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产妇专用营养素</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产妇全营养粉</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每100g(不低于）：能量350kcal、蛋白质25g，DHA160mg，含多种维生素、多种微量元素</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40g*10包/盒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孕妇乳钙组件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孕妇补钙</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钙含量≥5g/100g</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1.05g*60粒/盒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2.8/粒</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600</w:t>
            </w:r>
          </w:p>
        </w:tc>
      </w:tr>
      <w:tr w:rsidR="00653CD5" w:rsidRPr="00E75DB7" w:rsidTr="00473526">
        <w:tc>
          <w:tcPr>
            <w:tcW w:w="1297" w:type="dxa"/>
            <w:vMerge w:val="restart"/>
            <w:noWrap/>
            <w:vAlign w:val="center"/>
          </w:tcPr>
          <w:p w:rsidR="00653CD5" w:rsidRPr="00E75DB7" w:rsidRDefault="00653CD5" w:rsidP="00CE1B24">
            <w:pPr>
              <w:jc w:val="center"/>
              <w:rPr>
                <w:rFonts w:ascii="宋体" w:hAnsi="宋体" w:cs="宋体"/>
                <w:b/>
                <w:sz w:val="20"/>
              </w:rPr>
            </w:pPr>
            <w:r w:rsidRPr="00E75DB7">
              <w:rPr>
                <w:rFonts w:ascii="宋体" w:hAnsi="宋体" w:cs="宋体" w:hint="eastAsia"/>
                <w:b/>
                <w:kern w:val="0"/>
                <w:sz w:val="20"/>
              </w:rPr>
              <w:t>营养品 包</w:t>
            </w:r>
            <w:r w:rsidRPr="00E75DB7">
              <w:rPr>
                <w:rFonts w:ascii="宋体" w:hAnsi="宋体" w:cs="宋体" w:hint="eastAsia"/>
                <w:b/>
                <w:kern w:val="0"/>
                <w:sz w:val="20"/>
              </w:rPr>
              <w:lastRenderedPageBreak/>
              <w:t>11</w:t>
            </w: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lastRenderedPageBreak/>
              <w:t>儿童型膳</w:t>
            </w:r>
            <w:r w:rsidRPr="00E75DB7">
              <w:rPr>
                <w:rFonts w:ascii="宋体" w:hAnsi="宋体" w:cs="宋体" w:hint="eastAsia"/>
                <w:kern w:val="0"/>
                <w:sz w:val="20"/>
              </w:rPr>
              <w:lastRenderedPageBreak/>
              <w:t>食纤维组件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lastRenderedPageBreak/>
              <w:t>儿童便秘或膳食纤维摄</w:t>
            </w:r>
            <w:r w:rsidRPr="00E75DB7">
              <w:rPr>
                <w:rFonts w:ascii="宋体" w:hAnsi="宋体" w:cs="宋体" w:hint="eastAsia"/>
                <w:kern w:val="0"/>
                <w:sz w:val="20"/>
              </w:rPr>
              <w:lastRenderedPageBreak/>
              <w:t>入不足</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lastRenderedPageBreak/>
              <w:t>水溶性膳食纤维含量85%</w:t>
            </w:r>
            <w:r w:rsidRPr="00E75DB7">
              <w:rPr>
                <w:rFonts w:ascii="宋体" w:hAnsi="宋体" w:cs="宋体" w:hint="eastAsia"/>
                <w:kern w:val="0"/>
                <w:sz w:val="20"/>
              </w:rPr>
              <w:lastRenderedPageBreak/>
              <w:t>以上</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lastRenderedPageBreak/>
              <w:t>5g*30条/盒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1.2/g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儿童型DHA组件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婴幼儿补充DHA</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每一粒DHA含量100mg以上</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0.775g*60粒/盒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6.63/粒</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儿童型膳食纤维组件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乳糖不耐受患者</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主要成分：乳糖酶</w:t>
            </w:r>
          </w:p>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每袋（2g）乳糖酶活性8000ALU/g以上</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2g*36袋/盒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4.14/g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儿童型DHA组件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婴幼儿补充D3</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D3含量：400IU/滴</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6ml/瓶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49.6/ml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儿童型钙饮液组件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婴幼儿补充钙</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钙含量50mg/ml以上</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60ml/瓶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4.96/ml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儿童型铁饮液组件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婴幼儿补充铁</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主要成分：Fe≥20mg/100g。 口感佳，无铁锈味。</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60ml/瓶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4.96/ml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儿童型锌饮液组件</w:t>
            </w:r>
          </w:p>
        </w:tc>
        <w:tc>
          <w:tcPr>
            <w:tcW w:w="2340" w:type="dxa"/>
            <w:noWrap/>
            <w:vAlign w:val="center"/>
          </w:tcPr>
          <w:p w:rsidR="00653CD5" w:rsidRPr="00E75DB7" w:rsidRDefault="00653CD5" w:rsidP="00CE1B24">
            <w:pPr>
              <w:widowControl/>
              <w:spacing w:line="300" w:lineRule="exact"/>
              <w:jc w:val="left"/>
              <w:textAlignment w:val="center"/>
              <w:rPr>
                <w:rFonts w:ascii="宋体" w:hAnsi="宋体" w:cs="宋体"/>
                <w:kern w:val="0"/>
                <w:sz w:val="20"/>
              </w:rPr>
            </w:pPr>
            <w:r w:rsidRPr="00E75DB7">
              <w:rPr>
                <w:rFonts w:ascii="宋体" w:hAnsi="宋体" w:cs="宋体" w:hint="eastAsia"/>
                <w:kern w:val="0"/>
                <w:sz w:val="20"/>
              </w:rPr>
              <w:t>婴幼儿补充锌</w:t>
            </w:r>
          </w:p>
        </w:tc>
        <w:tc>
          <w:tcPr>
            <w:tcW w:w="2385"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含锌3mg/1ml以上</w:t>
            </w:r>
          </w:p>
        </w:tc>
        <w:tc>
          <w:tcPr>
            <w:tcW w:w="1590" w:type="dxa"/>
            <w:noWrap/>
            <w:vAlign w:val="center"/>
          </w:tcPr>
          <w:p w:rsidR="00653CD5" w:rsidRPr="00E75DB7" w:rsidRDefault="00653CD5" w:rsidP="00CE1B24">
            <w:pPr>
              <w:widowControl/>
              <w:spacing w:line="300" w:lineRule="exact"/>
              <w:jc w:val="center"/>
              <w:textAlignment w:val="center"/>
              <w:rPr>
                <w:rFonts w:ascii="宋体" w:hAnsi="宋体" w:cs="宋体"/>
                <w:kern w:val="0"/>
                <w:sz w:val="20"/>
              </w:rPr>
            </w:pPr>
            <w:r w:rsidRPr="00E75DB7">
              <w:rPr>
                <w:rFonts w:ascii="宋体" w:hAnsi="宋体" w:cs="宋体" w:hint="eastAsia"/>
                <w:kern w:val="0"/>
                <w:sz w:val="20"/>
              </w:rPr>
              <w:t>60ml/瓶</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4.96/ml</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200</w:t>
            </w:r>
          </w:p>
        </w:tc>
      </w:tr>
    </w:tbl>
    <w:p w:rsidR="00CE1B24" w:rsidRPr="00E75DB7" w:rsidRDefault="00CE1B24" w:rsidP="00C75217">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tabs>
          <w:tab w:val="left" w:pos="6048"/>
        </w:tabs>
        <w:rPr>
          <w:rFonts w:ascii="仿宋_GB2312" w:eastAsia="仿宋_GB2312" w:hAnsi="方正仿宋_GBK" w:cs="方正仿宋_GBK"/>
          <w:sz w:val="21"/>
          <w:szCs w:val="21"/>
        </w:rPr>
      </w:pPr>
      <w:r w:rsidRPr="00E75DB7">
        <w:rPr>
          <w:rFonts w:ascii="仿宋_GB2312" w:eastAsia="仿宋_GB2312" w:hAnsi="方正仿宋_GBK" w:cs="方正仿宋_GBK"/>
          <w:sz w:val="21"/>
          <w:szCs w:val="21"/>
        </w:rPr>
        <w:t>注：</w:t>
      </w:r>
      <w:r w:rsidR="004558AB" w:rsidRPr="00E75DB7">
        <w:rPr>
          <w:rFonts w:ascii="仿宋_GB2312" w:eastAsia="仿宋_GB2312" w:hAnsi="方正仿宋_GBK" w:cs="方正仿宋_GBK" w:hint="eastAsia"/>
          <w:sz w:val="21"/>
          <w:szCs w:val="21"/>
        </w:rPr>
        <w:t>1、</w:t>
      </w:r>
      <w:r w:rsidRPr="00E75DB7">
        <w:rPr>
          <w:rFonts w:ascii="仿宋_GB2312" w:eastAsia="仿宋_GB2312" w:hAnsi="方正仿宋_GBK" w:cs="方正仿宋_GBK"/>
          <w:sz w:val="21"/>
          <w:szCs w:val="21"/>
        </w:rPr>
        <w:t>以上</w:t>
      </w:r>
      <w:r w:rsidR="004558AB" w:rsidRPr="00E75DB7">
        <w:rPr>
          <w:rFonts w:ascii="仿宋_GB2312" w:eastAsia="仿宋_GB2312" w:hAnsi="方正仿宋_GBK" w:cs="方正仿宋_GBK"/>
          <w:sz w:val="21"/>
          <w:szCs w:val="21"/>
        </w:rPr>
        <w:t>拟招标计划量仅供参考，以实际用量为准</w:t>
      </w:r>
      <w:r w:rsidR="004558AB" w:rsidRPr="00E75DB7">
        <w:rPr>
          <w:rFonts w:ascii="仿宋_GB2312" w:eastAsia="仿宋_GB2312" w:hAnsi="方正仿宋_GBK" w:cs="方正仿宋_GBK" w:hint="eastAsia"/>
          <w:sz w:val="21"/>
          <w:szCs w:val="21"/>
        </w:rPr>
        <w:t>。</w:t>
      </w:r>
    </w:p>
    <w:p w:rsidR="00CE1B24" w:rsidRPr="00E75DB7" w:rsidRDefault="004558AB" w:rsidP="004558AB">
      <w:pPr>
        <w:tabs>
          <w:tab w:val="left" w:pos="6048"/>
        </w:tabs>
        <w:rPr>
          <w:rFonts w:ascii="仿宋_GB2312" w:eastAsia="仿宋_GB2312" w:hAnsi="方正仿宋_GBK" w:cs="方正仿宋_GBK"/>
          <w:sz w:val="21"/>
          <w:szCs w:val="21"/>
        </w:rPr>
      </w:pPr>
      <w:r w:rsidRPr="00E75DB7">
        <w:rPr>
          <w:rFonts w:ascii="仿宋_GB2312" w:eastAsia="仿宋_GB2312" w:hAnsi="方正仿宋_GBK" w:cs="方正仿宋_GBK" w:hint="eastAsia"/>
          <w:sz w:val="21"/>
          <w:szCs w:val="21"/>
        </w:rPr>
        <w:t xml:space="preserve">    2、产品规格需符合以上表格要求的，不能</w:t>
      </w:r>
      <w:r w:rsidR="00FD5AA0" w:rsidRPr="00E75DB7">
        <w:rPr>
          <w:rFonts w:ascii="仿宋_GB2312" w:eastAsia="仿宋_GB2312" w:hAnsi="方正仿宋_GBK" w:cs="方正仿宋_GBK" w:hint="eastAsia"/>
          <w:sz w:val="21"/>
          <w:szCs w:val="21"/>
        </w:rPr>
        <w:t>响应</w:t>
      </w:r>
      <w:r w:rsidRPr="00E75DB7">
        <w:rPr>
          <w:rFonts w:ascii="仿宋_GB2312" w:eastAsia="仿宋_GB2312" w:hAnsi="方正仿宋_GBK" w:cs="方正仿宋_GBK" w:hint="eastAsia"/>
          <w:sz w:val="21"/>
          <w:szCs w:val="21"/>
        </w:rPr>
        <w:t>其他包装规格。</w:t>
      </w: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sectPr w:rsidR="00CE1B24" w:rsidRPr="00E75DB7" w:rsidSect="00CE1B24">
          <w:pgSz w:w="16840" w:h="11907" w:orient="landscape"/>
          <w:pgMar w:top="1304" w:right="1134" w:bottom="1191" w:left="1134" w:header="851" w:footer="992" w:gutter="0"/>
          <w:pgNumType w:start="1"/>
          <w:cols w:space="720"/>
          <w:docGrid w:linePitch="381" w:charSpace="-5735"/>
        </w:sectPr>
      </w:pPr>
    </w:p>
    <w:bookmarkEnd w:id="10"/>
    <w:p w:rsidR="00CE1B24" w:rsidRPr="00E75DB7" w:rsidRDefault="00CE1B24">
      <w:pPr>
        <w:jc w:val="center"/>
        <w:rPr>
          <w:rFonts w:ascii="方正仿宋_GBK" w:eastAsia="方正仿宋_GBK"/>
        </w:rPr>
      </w:pPr>
    </w:p>
    <w:p w:rsidR="00CE1B24" w:rsidRPr="00E75DB7" w:rsidRDefault="00CE1B24">
      <w:pPr>
        <w:pStyle w:val="2"/>
        <w:numPr>
          <w:ilvl w:val="0"/>
          <w:numId w:val="14"/>
        </w:numPr>
        <w:spacing w:before="0" w:after="0" w:line="360" w:lineRule="auto"/>
        <w:jc w:val="center"/>
        <w:rPr>
          <w:rFonts w:ascii="宋体" w:eastAsia="宋体" w:hAnsi="宋体"/>
          <w:sz w:val="44"/>
          <w:szCs w:val="44"/>
        </w:rPr>
      </w:pPr>
      <w:bookmarkStart w:id="56" w:name="_Toc20326565"/>
      <w:bookmarkEnd w:id="56"/>
      <w:r w:rsidRPr="00E75DB7">
        <w:rPr>
          <w:rFonts w:ascii="宋体" w:eastAsia="宋体" w:hAnsi="宋体" w:hint="eastAsia"/>
          <w:sz w:val="44"/>
          <w:szCs w:val="44"/>
        </w:rPr>
        <w:t>谈判项目服务需求</w:t>
      </w:r>
    </w:p>
    <w:p w:rsidR="00CE1B24" w:rsidRPr="00E75DB7" w:rsidRDefault="00CE1B24">
      <w:pPr>
        <w:pStyle w:val="111"/>
        <w:spacing w:before="120"/>
        <w:ind w:firstLine="480"/>
      </w:pPr>
    </w:p>
    <w:p w:rsidR="00CE1B24" w:rsidRPr="00E75DB7" w:rsidRDefault="00CE1B24">
      <w:pPr>
        <w:spacing w:line="600" w:lineRule="exact"/>
        <w:rPr>
          <w:rFonts w:ascii="宋体" w:hAnsi="宋体"/>
          <w:b/>
          <w:bCs/>
          <w:sz w:val="24"/>
          <w:szCs w:val="24"/>
        </w:rPr>
      </w:pPr>
      <w:r w:rsidRPr="00E75DB7">
        <w:rPr>
          <w:rFonts w:ascii="宋体" w:hAnsi="宋体" w:hint="eastAsia"/>
          <w:b/>
          <w:bCs/>
          <w:sz w:val="24"/>
          <w:szCs w:val="24"/>
        </w:rPr>
        <w:t>一、服务内容</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供应商提供的商品必须是全新且完全符合国家有关技术标准和相关行业标准，供应商的质量保证及售后服务承诺如下：</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1、质保期按照国家有关法律法规和三包规定提供服务，质保期为</w:t>
      </w:r>
      <w:r w:rsidRPr="00E75DB7">
        <w:rPr>
          <w:rFonts w:ascii="宋体" w:hAnsi="宋体" w:hint="eastAsia"/>
          <w:sz w:val="24"/>
          <w:szCs w:val="24"/>
          <w:u w:val="single"/>
        </w:rPr>
        <w:t>1</w:t>
      </w:r>
      <w:r w:rsidRPr="00E75DB7">
        <w:rPr>
          <w:rFonts w:ascii="宋体" w:hAnsi="宋体" w:hint="eastAsia"/>
          <w:sz w:val="24"/>
          <w:szCs w:val="24"/>
        </w:rPr>
        <w:t>年以上。</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2、质保期内服务为供应商在收到采购方反应相关问题，在2小时内作出响应，于24小时内派公司人员到使用科室提供技术支持。</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3、如发现质量问题，由供应商无条件退换，并承担一切费用。</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4、产品距保质期届满6个月尚未使用的，供应商无条件退换。</w:t>
      </w:r>
    </w:p>
    <w:p w:rsidR="00CE1B24" w:rsidRDefault="00CE1B24">
      <w:pPr>
        <w:spacing w:line="600" w:lineRule="exact"/>
        <w:ind w:firstLineChars="200" w:firstLine="480"/>
        <w:rPr>
          <w:rFonts w:ascii="宋体" w:hAnsi="宋体" w:hint="eastAsia"/>
          <w:sz w:val="24"/>
          <w:szCs w:val="24"/>
        </w:rPr>
      </w:pPr>
      <w:r w:rsidRPr="00E75DB7">
        <w:rPr>
          <w:rFonts w:ascii="宋体" w:hAnsi="宋体" w:hint="eastAsia"/>
          <w:sz w:val="24"/>
          <w:szCs w:val="24"/>
        </w:rPr>
        <w:t>5、供应商每一批货物都须提供相关的质检报告。</w:t>
      </w:r>
    </w:p>
    <w:p w:rsidR="00601704" w:rsidRPr="00E75DB7" w:rsidRDefault="00601704">
      <w:pPr>
        <w:spacing w:line="600" w:lineRule="exact"/>
        <w:ind w:firstLineChars="200" w:firstLine="480"/>
        <w:rPr>
          <w:rFonts w:ascii="宋体" w:hAnsi="宋体"/>
          <w:sz w:val="24"/>
          <w:szCs w:val="24"/>
        </w:rPr>
      </w:pPr>
      <w:r>
        <w:rPr>
          <w:rFonts w:ascii="宋体" w:hAnsi="宋体" w:hint="eastAsia"/>
          <w:sz w:val="24"/>
          <w:szCs w:val="24"/>
        </w:rPr>
        <w:t>6、招标期限：2年</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57" w:name="_Toc20326567"/>
      <w:r w:rsidRPr="00E75DB7">
        <w:rPr>
          <w:rFonts w:ascii="宋体" w:hAnsi="宋体" w:hint="eastAsia"/>
          <w:sz w:val="24"/>
          <w:szCs w:val="24"/>
        </w:rPr>
        <w:t>二、报价要求</w:t>
      </w:r>
      <w:bookmarkEnd w:id="57"/>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1</w:t>
      </w:r>
      <w:r w:rsidR="00653CD5" w:rsidRPr="00E75DB7">
        <w:rPr>
          <w:rFonts w:ascii="宋体" w:hAnsi="宋体" w:cs="仿宋" w:hint="eastAsia"/>
          <w:sz w:val="24"/>
          <w:szCs w:val="24"/>
        </w:rPr>
        <w:t>、报价</w:t>
      </w:r>
      <w:r w:rsidRPr="00E75DB7">
        <w:rPr>
          <w:rFonts w:ascii="宋体" w:hAnsi="宋体" w:cs="仿宋" w:hint="eastAsia"/>
          <w:sz w:val="24"/>
          <w:szCs w:val="24"/>
        </w:rPr>
        <w:t>包括完成本项目所需的服务费、人工费及提供服务所需的设备或货物购买（制造）费、辅材费、运输费、装卸费、培训费及各种应纳的税费等。因中标人自身原因造成漏报、少报皆由其自行承担责任，采购人不再补偿。</w:t>
      </w:r>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2、分包报价，</w:t>
      </w:r>
      <w:r w:rsidR="00FD5AA0" w:rsidRPr="00E75DB7">
        <w:rPr>
          <w:rFonts w:ascii="宋体" w:hAnsi="宋体" w:cs="仿宋" w:hint="eastAsia"/>
          <w:sz w:val="24"/>
          <w:szCs w:val="24"/>
        </w:rPr>
        <w:t>报</w:t>
      </w:r>
      <w:r w:rsidR="004558AB" w:rsidRPr="00E75DB7">
        <w:rPr>
          <w:rFonts w:ascii="宋体" w:hAnsi="宋体" w:cs="仿宋" w:hint="eastAsia"/>
          <w:sz w:val="24"/>
          <w:szCs w:val="24"/>
        </w:rPr>
        <w:t>每克</w:t>
      </w:r>
      <w:r w:rsidR="00473526" w:rsidRPr="00E75DB7">
        <w:rPr>
          <w:rFonts w:ascii="宋体" w:hAnsi="宋体" w:cs="仿宋" w:hint="eastAsia"/>
          <w:sz w:val="24"/>
          <w:szCs w:val="24"/>
        </w:rPr>
        <w:t>、毫升或粒</w:t>
      </w:r>
      <w:r w:rsidR="004558AB" w:rsidRPr="00E75DB7">
        <w:rPr>
          <w:rFonts w:ascii="宋体" w:hAnsi="宋体" w:cs="仿宋" w:hint="eastAsia"/>
          <w:sz w:val="24"/>
          <w:szCs w:val="24"/>
        </w:rPr>
        <w:t>的折率，</w:t>
      </w:r>
      <w:r w:rsidRPr="00E75DB7">
        <w:rPr>
          <w:rFonts w:ascii="宋体" w:hAnsi="宋体" w:cs="仿宋" w:hint="eastAsia"/>
          <w:sz w:val="24"/>
          <w:szCs w:val="24"/>
        </w:rPr>
        <w:t>整包报唯一折率</w:t>
      </w:r>
      <w:r w:rsidR="00FC4321" w:rsidRPr="00E75DB7">
        <w:rPr>
          <w:rFonts w:ascii="宋体" w:hAnsi="宋体" w:cs="仿宋" w:hint="eastAsia"/>
          <w:sz w:val="24"/>
          <w:szCs w:val="24"/>
        </w:rPr>
        <w:t>。</w:t>
      </w:r>
      <w:r w:rsidR="00653CD5" w:rsidRPr="00E75DB7">
        <w:rPr>
          <w:rFonts w:ascii="宋体" w:hAnsi="宋体" w:cs="仿宋" w:hint="eastAsia"/>
          <w:sz w:val="24"/>
          <w:szCs w:val="24"/>
        </w:rPr>
        <w:t>（请严格按照报价明细表报价，如报价不符合要求，取消资格）</w:t>
      </w:r>
    </w:p>
    <w:p w:rsidR="00653CD5" w:rsidRPr="00E75DB7" w:rsidRDefault="00653CD5">
      <w:pPr>
        <w:spacing w:line="360" w:lineRule="auto"/>
        <w:ind w:firstLineChars="200" w:firstLine="480"/>
        <w:rPr>
          <w:rFonts w:ascii="宋体" w:hAnsi="宋体" w:cs="仿宋"/>
          <w:sz w:val="24"/>
          <w:szCs w:val="24"/>
        </w:rPr>
      </w:pPr>
    </w:p>
    <w:p w:rsidR="00CE1B24" w:rsidRPr="00E75DB7" w:rsidRDefault="00CE1B24">
      <w:pPr>
        <w:pStyle w:val="3"/>
        <w:spacing w:before="0" w:after="0" w:line="400" w:lineRule="exact"/>
        <w:rPr>
          <w:rFonts w:ascii="宋体" w:hAnsi="宋体"/>
          <w:sz w:val="24"/>
          <w:szCs w:val="24"/>
        </w:rPr>
      </w:pPr>
      <w:bookmarkStart w:id="58" w:name="_Toc20326568"/>
      <w:r w:rsidRPr="00E75DB7">
        <w:rPr>
          <w:rFonts w:ascii="宋体" w:hAnsi="宋体" w:hint="eastAsia"/>
          <w:sz w:val="24"/>
          <w:szCs w:val="24"/>
        </w:rPr>
        <w:t>三、</w:t>
      </w:r>
      <w:bookmarkStart w:id="59" w:name="_Toc267320052"/>
      <w:bookmarkStart w:id="60" w:name="_Toc340225294"/>
      <w:r w:rsidRPr="00E75DB7">
        <w:rPr>
          <w:rFonts w:ascii="宋体" w:hAnsi="宋体" w:hint="eastAsia"/>
          <w:sz w:val="24"/>
          <w:szCs w:val="24"/>
        </w:rPr>
        <w:t>付款方式</w:t>
      </w:r>
      <w:bookmarkEnd w:id="58"/>
    </w:p>
    <w:p w:rsidR="00473526" w:rsidRPr="00E75DB7" w:rsidRDefault="00473526" w:rsidP="00473526">
      <w:pPr>
        <w:spacing w:line="600" w:lineRule="exact"/>
        <w:ind w:firstLineChars="200" w:firstLine="480"/>
        <w:rPr>
          <w:rFonts w:ascii="宋体" w:hAnsi="宋体"/>
          <w:sz w:val="24"/>
          <w:szCs w:val="24"/>
        </w:rPr>
      </w:pPr>
      <w:r w:rsidRPr="00E75DB7">
        <w:rPr>
          <w:rFonts w:ascii="宋体" w:hAnsi="宋体" w:hint="eastAsia"/>
          <w:sz w:val="24"/>
          <w:szCs w:val="24"/>
        </w:rPr>
        <w:t>1、结算总价=实际结算单价*经采购人签证的各耗材使用数量</w:t>
      </w:r>
    </w:p>
    <w:p w:rsidR="00473526" w:rsidRPr="00E75DB7" w:rsidRDefault="00473526" w:rsidP="00473526">
      <w:pPr>
        <w:spacing w:line="600" w:lineRule="exact"/>
        <w:ind w:firstLineChars="200" w:firstLine="480"/>
        <w:rPr>
          <w:rFonts w:ascii="宋体" w:hAnsi="宋体"/>
          <w:sz w:val="24"/>
          <w:szCs w:val="24"/>
        </w:rPr>
      </w:pPr>
      <w:bookmarkStart w:id="61" w:name="_Toc6774"/>
      <w:r w:rsidRPr="00E75DB7">
        <w:rPr>
          <w:rFonts w:ascii="宋体" w:hAnsi="宋体" w:hint="eastAsia"/>
          <w:sz w:val="24"/>
          <w:szCs w:val="24"/>
        </w:rPr>
        <w:t>2、付款方式：</w:t>
      </w:r>
      <w:bookmarkEnd w:id="61"/>
      <w:r w:rsidRPr="00E75DB7">
        <w:rPr>
          <w:rFonts w:ascii="宋体" w:hAnsi="宋体" w:hint="eastAsia"/>
          <w:sz w:val="24"/>
          <w:szCs w:val="24"/>
        </w:rPr>
        <w:t>中标公司向院方出具签收或收货证明，双方确认结算结果无误的 3个月后，院方15个工作日内一次性付清确认量的全部货款。</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62" w:name="_Toc20326569"/>
      <w:bookmarkEnd w:id="59"/>
      <w:bookmarkEnd w:id="60"/>
      <w:r w:rsidRPr="00E75DB7">
        <w:rPr>
          <w:rFonts w:ascii="宋体" w:hAnsi="宋体" w:hint="eastAsia"/>
          <w:sz w:val="24"/>
          <w:szCs w:val="24"/>
        </w:rPr>
        <w:lastRenderedPageBreak/>
        <w:t>四、验收方式：</w:t>
      </w:r>
      <w:bookmarkEnd w:id="62"/>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bookmarkStart w:id="63" w:name="_Toc20326570"/>
      <w:r w:rsidRPr="00E75DB7">
        <w:rPr>
          <w:rFonts w:ascii="宋体" w:hAnsi="宋体" w:hint="eastAsia"/>
          <w:sz w:val="24"/>
          <w:szCs w:val="24"/>
        </w:rPr>
        <w:t>1、由供应商送货到采购方指定地点。</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2、采购方应当在交货后的二个工作日内组织相关人员对货物进行验收，验收包括：规格、数量、质量、外观是否完好；</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3、供应商保证货物为年度生产，确保质量保质期的有效性，并完全符合规定的质量、规格和性能的要求；</w:t>
      </w:r>
    </w:p>
    <w:p w:rsidR="00CE1B24" w:rsidRPr="00E75DB7" w:rsidRDefault="00CE1B24">
      <w:pPr>
        <w:pStyle w:val="111"/>
        <w:spacing w:before="120"/>
        <w:ind w:firstLine="480"/>
        <w:rPr>
          <w:rFonts w:ascii="宋体" w:eastAsia="宋体" w:hAnsi="宋体"/>
          <w:b w:val="0"/>
          <w:bCs/>
          <w:szCs w:val="24"/>
        </w:rPr>
      </w:pPr>
      <w:r w:rsidRPr="00E75DB7">
        <w:rPr>
          <w:rFonts w:ascii="宋体" w:eastAsia="宋体" w:hAnsi="宋体" w:hint="eastAsia"/>
          <w:b w:val="0"/>
          <w:bCs/>
          <w:szCs w:val="24"/>
        </w:rPr>
        <w:t>4、</w:t>
      </w:r>
      <w:r w:rsidRPr="00E75DB7">
        <w:rPr>
          <w:rFonts w:ascii="宋体" w:hAnsi="宋体" w:hint="eastAsia"/>
          <w:b w:val="0"/>
          <w:szCs w:val="24"/>
        </w:rPr>
        <w:t>供应商</w:t>
      </w:r>
      <w:r w:rsidRPr="00E75DB7">
        <w:rPr>
          <w:rFonts w:ascii="宋体" w:eastAsia="宋体" w:hAnsi="宋体" w:hint="eastAsia"/>
          <w:b w:val="0"/>
          <w:bCs/>
          <w:szCs w:val="24"/>
        </w:rPr>
        <w:t>应保证其提供的货物正常使用和保养条件下，在其使用寿命内具有良好的性能。</w:t>
      </w:r>
    </w:p>
    <w:p w:rsidR="00CE1B24" w:rsidRPr="00E75DB7" w:rsidRDefault="00CE1B24">
      <w:pPr>
        <w:pStyle w:val="3"/>
        <w:spacing w:before="0" w:after="0" w:line="400" w:lineRule="exact"/>
        <w:ind w:firstLineChars="50" w:firstLine="120"/>
        <w:rPr>
          <w:rFonts w:ascii="宋体" w:hAnsi="宋体"/>
          <w:sz w:val="24"/>
          <w:szCs w:val="24"/>
        </w:rPr>
      </w:pPr>
      <w:bookmarkStart w:id="64" w:name="_Toc344475125"/>
      <w:r w:rsidRPr="00E75DB7">
        <w:rPr>
          <w:rFonts w:ascii="宋体" w:hAnsi="宋体" w:hint="eastAsia"/>
          <w:sz w:val="24"/>
          <w:szCs w:val="24"/>
        </w:rPr>
        <w:t>五、其他</w:t>
      </w:r>
      <w:bookmarkEnd w:id="63"/>
    </w:p>
    <w:bookmarkEnd w:id="64"/>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（一）供应商必须在响应文件中对以上条款和服务承诺明确列出，承诺内容必须达到本篇及竞争性谈判其他条款的要求。</w:t>
      </w:r>
    </w:p>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（二）其他未尽事宜由供需双方在采购合同中详细约定。</w:t>
      </w:r>
    </w:p>
    <w:p w:rsidR="00CE1B24" w:rsidRPr="00E75DB7" w:rsidRDefault="00CE1B24">
      <w:pPr>
        <w:pStyle w:val="2"/>
        <w:spacing w:before="0" w:after="0" w:line="360" w:lineRule="auto"/>
        <w:jc w:val="center"/>
        <w:rPr>
          <w:rFonts w:ascii="方正仿宋_GBK" w:eastAsia="方正仿宋_GBK" w:hAnsi="宋体"/>
          <w:sz w:val="24"/>
          <w:szCs w:val="24"/>
        </w:rPr>
      </w:pPr>
    </w:p>
    <w:p w:rsidR="00CE1B24" w:rsidRPr="00E75DB7" w:rsidRDefault="00CE1B24">
      <w:pPr>
        <w:pStyle w:val="2"/>
        <w:spacing w:before="0" w:after="0" w:line="360" w:lineRule="auto"/>
        <w:ind w:firstLineChars="1050" w:firstLine="2521"/>
        <w:jc w:val="left"/>
        <w:rPr>
          <w:rFonts w:ascii="方正仿宋_GBK" w:eastAsia="方正仿宋_GBK" w:hAnsi="宋体"/>
          <w:sz w:val="24"/>
          <w:szCs w:val="24"/>
        </w:rPr>
      </w:pPr>
      <w:r w:rsidRPr="00E75DB7">
        <w:rPr>
          <w:rFonts w:ascii="方正仿宋_GBK" w:eastAsia="方正仿宋_GBK" w:hAnsi="宋体" w:hint="eastAsia"/>
          <w:sz w:val="24"/>
          <w:szCs w:val="24"/>
        </w:rPr>
        <w:br w:type="page"/>
      </w:r>
      <w:bookmarkStart w:id="65" w:name="_Toc20326571"/>
      <w:r w:rsidRPr="00E75DB7">
        <w:rPr>
          <w:rFonts w:ascii="宋体" w:eastAsia="宋体" w:hAnsi="宋体" w:hint="eastAsia"/>
          <w:sz w:val="44"/>
          <w:szCs w:val="44"/>
        </w:rPr>
        <w:lastRenderedPageBreak/>
        <w:t>第四篇  供应商须知</w:t>
      </w:r>
      <w:bookmarkEnd w:id="11"/>
      <w:bookmarkEnd w:id="65"/>
    </w:p>
    <w:p w:rsidR="00CE1B24" w:rsidRPr="00E75DB7" w:rsidRDefault="00CE1B24">
      <w:pPr>
        <w:pStyle w:val="3"/>
        <w:spacing w:before="0" w:after="0" w:line="440" w:lineRule="exact"/>
        <w:rPr>
          <w:rFonts w:ascii="宋体" w:hAnsi="宋体"/>
          <w:sz w:val="24"/>
          <w:szCs w:val="24"/>
        </w:rPr>
      </w:pPr>
      <w:bookmarkStart w:id="66" w:name="_Toc342913389"/>
      <w:bookmarkStart w:id="67" w:name="_Toc20326572"/>
      <w:r w:rsidRPr="00E75DB7">
        <w:rPr>
          <w:rFonts w:ascii="宋体" w:hAnsi="宋体" w:hint="eastAsia"/>
          <w:sz w:val="24"/>
          <w:szCs w:val="24"/>
        </w:rPr>
        <w:t>一、谈判费用</w:t>
      </w:r>
      <w:bookmarkEnd w:id="66"/>
      <w:bookmarkEnd w:id="67"/>
    </w:p>
    <w:p w:rsidR="00CE1B24" w:rsidRPr="00E75DB7" w:rsidRDefault="00CE1B24">
      <w:pPr>
        <w:pStyle w:val="16"/>
        <w:spacing w:line="400" w:lineRule="exact"/>
        <w:ind w:firstLineChars="200" w:firstLine="480"/>
        <w:rPr>
          <w:rFonts w:hAnsi="宋体"/>
          <w:sz w:val="24"/>
          <w:szCs w:val="24"/>
        </w:rPr>
      </w:pPr>
      <w:r w:rsidRPr="00E75DB7">
        <w:rPr>
          <w:rFonts w:hAnsi="宋体" w:hint="eastAsia"/>
          <w:sz w:val="24"/>
          <w:szCs w:val="24"/>
        </w:rPr>
        <w:t>参与谈判的供应商应承担其编制响应文件与递交响应文件所涉及的一切费用，不论谈判结果如何，采购人在任何情况下无义务也无责任承担这些费用。</w:t>
      </w:r>
    </w:p>
    <w:p w:rsidR="00CE1B24" w:rsidRPr="00E75DB7" w:rsidRDefault="00CE1B24">
      <w:pPr>
        <w:pStyle w:val="3"/>
        <w:tabs>
          <w:tab w:val="left" w:pos="2640"/>
        </w:tabs>
        <w:spacing w:before="0" w:after="0" w:line="400" w:lineRule="exact"/>
        <w:rPr>
          <w:rFonts w:ascii="宋体" w:hAnsi="宋体"/>
          <w:sz w:val="24"/>
          <w:szCs w:val="24"/>
        </w:rPr>
      </w:pPr>
      <w:bookmarkStart w:id="68" w:name="_Toc342913391"/>
      <w:bookmarkStart w:id="69" w:name="_Toc20326573"/>
      <w:r w:rsidRPr="00E75DB7">
        <w:rPr>
          <w:rFonts w:ascii="宋体" w:hAnsi="宋体" w:hint="eastAsia"/>
          <w:sz w:val="24"/>
          <w:szCs w:val="24"/>
        </w:rPr>
        <w:t>二、竞争性谈判文件</w:t>
      </w:r>
      <w:bookmarkEnd w:id="68"/>
      <w:bookmarkEnd w:id="69"/>
      <w:r w:rsidRPr="00E75DB7">
        <w:rPr>
          <w:rFonts w:ascii="宋体" w:hAnsi="宋体" w:hint="eastAsia"/>
          <w:sz w:val="24"/>
          <w:szCs w:val="24"/>
        </w:rPr>
        <w:tab/>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1、采购人所作的一切有效的书面通知、修改及补充，都是竞争性谈判文件不可分割的部分。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2、竞争性谈判文件的解释</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如对竞争性谈判文件有疑问，必须以书面形式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70" w:name="_Toc318159160"/>
      <w:bookmarkStart w:id="71" w:name="_Toc318159349"/>
      <w:bookmarkStart w:id="72" w:name="_Toc318159780"/>
      <w:bookmarkStart w:id="73" w:name="_Toc318166429"/>
    </w:p>
    <w:p w:rsidR="00CE1B24" w:rsidRPr="00E75DB7" w:rsidRDefault="00CE1B24">
      <w:pPr>
        <w:pStyle w:val="3"/>
        <w:spacing w:before="0" w:after="0" w:line="400" w:lineRule="exact"/>
        <w:rPr>
          <w:rFonts w:ascii="宋体" w:hAnsi="宋体"/>
          <w:sz w:val="24"/>
          <w:szCs w:val="24"/>
        </w:rPr>
      </w:pPr>
      <w:bookmarkStart w:id="74" w:name="_Toc102227318"/>
      <w:bookmarkStart w:id="75" w:name="_Toc179714297"/>
      <w:bookmarkStart w:id="76" w:name="_Toc342913392"/>
      <w:bookmarkStart w:id="77" w:name="_Toc20326574"/>
      <w:bookmarkEnd w:id="70"/>
      <w:bookmarkEnd w:id="71"/>
      <w:bookmarkEnd w:id="72"/>
      <w:bookmarkEnd w:id="73"/>
      <w:r w:rsidRPr="00E75DB7">
        <w:rPr>
          <w:rFonts w:ascii="宋体" w:hAnsi="宋体" w:hint="eastAsia"/>
          <w:sz w:val="24"/>
          <w:szCs w:val="24"/>
        </w:rPr>
        <w:t>三、谈判要求</w:t>
      </w:r>
      <w:bookmarkEnd w:id="74"/>
      <w:bookmarkEnd w:id="75"/>
      <w:bookmarkEnd w:id="76"/>
      <w:bookmarkEnd w:id="77"/>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1、响应文件</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应当按照竞争性谈判文件的要求编制响应文件，并对竞争性谈判文件提出的要求和条件作出实质性响应，响应文件应采用粘胶合并装订成册（每份响应文件一册，不得采用活页夹装订），同时应编制完整的页码、目录。响应文件的封面上注明采购项目编号及名称（若分包采购，含分包号和分包名称），供应商名称及地址，右上角注明“正本”或“副本”字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1.1响应文件组成</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1.2 联合体</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本项目不接受联合体谈判。</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1.3谈判有效期：响应文件及有关承诺文件有效期为谈判开始时间起90天。</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2.1供应商提交保证金金额和方式详见“第一篇  五、保证金”；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2.2发生以下情况之一者，保证金不予退还：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2.2.1供应商在提交响应文件截止时间后撤回响应文件的；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2.2.2供应商在响应文件中提供虚假材料的；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2.2.3除因不可抗力或竞争性谈判文件认可的情形以外，成交供应商不与采购人签订合同的；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2.2.4供应商与采购人、其他供应商或者采购代理机构恶意串通的；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lastRenderedPageBreak/>
        <w:t>2.2.5成交供应商不按规定的时间或拒绝按成交状态签订合同（即不按照采购文件确定的合同文本以及采购标的、规格型号、采购金额、采购数量、技术和服务要求等事项签订政府采购合同的）。</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3、报价要求</w:t>
      </w:r>
    </w:p>
    <w:p w:rsidR="00CE1B24" w:rsidRPr="00E75DB7" w:rsidRDefault="00CE1B24">
      <w:pPr>
        <w:snapToGrid w:val="0"/>
        <w:spacing w:line="240" w:lineRule="atLeast"/>
        <w:ind w:firstLine="570"/>
        <w:rPr>
          <w:rFonts w:ascii="宋体" w:hAnsi="宋体"/>
          <w:sz w:val="24"/>
          <w:szCs w:val="24"/>
        </w:rPr>
      </w:pPr>
      <w:r w:rsidRPr="00E75DB7">
        <w:rPr>
          <w:rFonts w:ascii="宋体"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本谈判项目报价</w:t>
      </w:r>
      <w:r w:rsidRPr="00E75DB7">
        <w:rPr>
          <w:rFonts w:ascii="宋体" w:hAnsi="宋体" w:hint="eastAsia"/>
          <w:bCs/>
          <w:sz w:val="24"/>
          <w:szCs w:val="24"/>
        </w:rPr>
        <w:t>以人民币报价。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4、修正错误</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若供应商所递交的响应文件或最后报价中的价格出现大写金额和小写金额不一致的错误，以大写金额修正为准。</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5、提交响应文件的份数和签署</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5.1</w:t>
      </w:r>
      <w:r w:rsidR="00FC4321" w:rsidRPr="00E75DB7">
        <w:rPr>
          <w:rFonts w:ascii="宋体" w:hAnsi="宋体" w:hint="eastAsia"/>
          <w:sz w:val="24"/>
          <w:szCs w:val="24"/>
        </w:rPr>
        <w:t>响应文件一式两</w:t>
      </w:r>
      <w:r w:rsidRPr="00E75DB7">
        <w:rPr>
          <w:rFonts w:ascii="宋体" w:hAnsi="宋体" w:hint="eastAsia"/>
          <w:sz w:val="24"/>
          <w:szCs w:val="24"/>
        </w:rPr>
        <w:t>份</w:t>
      </w:r>
      <w:r w:rsidR="00FC4321" w:rsidRPr="00E75DB7">
        <w:rPr>
          <w:rFonts w:ascii="宋体" w:hAnsi="宋体" w:hint="eastAsia"/>
          <w:sz w:val="24"/>
          <w:szCs w:val="24"/>
        </w:rPr>
        <w:t>，其中正本一份，副本一</w:t>
      </w:r>
      <w:r w:rsidRPr="00E75DB7">
        <w:rPr>
          <w:rFonts w:ascii="宋体" w:hAnsi="宋体" w:hint="eastAsia"/>
          <w:sz w:val="24"/>
          <w:szCs w:val="24"/>
        </w:rPr>
        <w:t>份；副本可为正本的复印件，应与正本一致，如出现不一致情况以正本为准。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5.2在响应文件正本中，竞争性谈判文件第六篇响应文件格式中规定签字、盖章的地方必须按其规定签字、盖章。</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6、响应文件的递交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6.1响应文件的密封与标记</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响应文件的正本、副本均采用信封分别密封。信封上注明项目名称、供应商名称、“正本”、“副本”字样。信封的封口应加盖供应商公章或法人授权代表签字。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6.2响应文件投递截止时间：参阅竞争性谈判邀请书。</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7、响应文件语言：简体中文</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8、供应商参与人员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各个供应商可派1-2名代表参与谈判，至少1人应为法定代表人或具有法定代表人授权委托书的授权代表。</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9、无效谈判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供应商发生以下条款情况之一者，视为无效谈判，其响应文件将被拒绝：</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9.1不符合规定的基本资格条件或特定资格条件；</w:t>
      </w:r>
    </w:p>
    <w:p w:rsidR="00CE1B24" w:rsidRPr="00E75DB7" w:rsidRDefault="00CE1B24">
      <w:pPr>
        <w:snapToGrid w:val="0"/>
        <w:spacing w:line="400" w:lineRule="exact"/>
        <w:rPr>
          <w:rFonts w:ascii="宋体" w:hAnsi="宋体"/>
          <w:sz w:val="24"/>
          <w:szCs w:val="24"/>
        </w:rPr>
      </w:pPr>
      <w:r w:rsidRPr="00E75DB7">
        <w:rPr>
          <w:rFonts w:ascii="宋体" w:hAnsi="宋体" w:hint="eastAsia"/>
          <w:sz w:val="24"/>
          <w:szCs w:val="24"/>
        </w:rPr>
        <w:t xml:space="preserve">    9.2法定代表人或其授权代表未参加谈判；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9.3供应商未按照竞争性谈判文件的要求缴纳保证金；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9.4响应文件不按规定签字、盖章、装订或密封；</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9.5最后报价超过采购预算；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9.6供应商响应文件内容有与国家现行法律法规相违背的内容，或附有采购人无法接受的条件。</w:t>
      </w:r>
    </w:p>
    <w:p w:rsidR="00CE1B24" w:rsidRPr="00E75DB7" w:rsidRDefault="00CE1B24">
      <w:pPr>
        <w:snapToGrid w:val="0"/>
        <w:spacing w:line="380" w:lineRule="exact"/>
        <w:ind w:firstLineChars="200" w:firstLine="480"/>
        <w:rPr>
          <w:rFonts w:ascii="宋体" w:hAnsi="宋体"/>
          <w:sz w:val="24"/>
          <w:szCs w:val="24"/>
        </w:rPr>
      </w:pPr>
      <w:r w:rsidRPr="00E75DB7">
        <w:rPr>
          <w:rFonts w:ascii="宋体" w:hAnsi="宋体" w:hint="eastAsia"/>
          <w:sz w:val="24"/>
          <w:szCs w:val="24"/>
        </w:rPr>
        <w:lastRenderedPageBreak/>
        <w:t>9.7不满足谈判文件技术需求或服务需求。</w:t>
      </w:r>
    </w:p>
    <w:p w:rsidR="00CE1B24" w:rsidRPr="00E75DB7" w:rsidRDefault="00CE1B24">
      <w:pPr>
        <w:pStyle w:val="3"/>
        <w:spacing w:before="0" w:after="0" w:line="400" w:lineRule="exact"/>
        <w:rPr>
          <w:rFonts w:ascii="宋体" w:hAnsi="宋体"/>
          <w:sz w:val="24"/>
          <w:szCs w:val="24"/>
        </w:rPr>
      </w:pPr>
      <w:bookmarkStart w:id="78" w:name="_Toc102227319"/>
      <w:bookmarkStart w:id="79" w:name="_Toc179714298"/>
      <w:bookmarkStart w:id="80" w:name="_Toc342913393"/>
      <w:bookmarkStart w:id="81" w:name="_Toc20326575"/>
      <w:r w:rsidRPr="00E75DB7">
        <w:rPr>
          <w:rFonts w:ascii="宋体" w:hAnsi="宋体" w:hint="eastAsia"/>
          <w:sz w:val="24"/>
          <w:szCs w:val="24"/>
        </w:rPr>
        <w:t>四、谈判程序</w:t>
      </w:r>
      <w:bookmarkEnd w:id="78"/>
      <w:bookmarkEnd w:id="79"/>
      <w:bookmarkEnd w:id="80"/>
      <w:bookmarkEnd w:id="81"/>
    </w:p>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2" w:name="_Toc492721015"/>
      <w:bookmarkStart w:id="83" w:name="_Toc1315"/>
      <w:bookmarkStart w:id="84" w:name="_Toc102227321"/>
      <w:bookmarkStart w:id="85" w:name="_Toc342913395"/>
      <w:bookmarkStart w:id="86" w:name="_Toc20326578"/>
      <w:r w:rsidRPr="00E75DB7">
        <w:rPr>
          <w:rFonts w:ascii="仿宋" w:eastAsia="仿宋" w:hAnsi="仿宋" w:hint="eastAsia"/>
          <w:sz w:val="24"/>
          <w:szCs w:val="24"/>
        </w:rPr>
        <w:t>（一）资格审查</w:t>
      </w:r>
      <w:bookmarkEnd w:id="82"/>
      <w:bookmarkEnd w:id="83"/>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8B3936" w:rsidRPr="00E75DB7" w:rsidTr="00CE1B24">
        <w:trPr>
          <w:trHeight w:val="445"/>
        </w:trPr>
        <w:tc>
          <w:tcPr>
            <w:tcW w:w="676"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5102"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检查因素</w:t>
            </w:r>
          </w:p>
        </w:tc>
        <w:tc>
          <w:tcPr>
            <w:tcW w:w="3850"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检查内容</w:t>
            </w:r>
          </w:p>
        </w:tc>
      </w:tr>
      <w:tr w:rsidR="008B3936" w:rsidRPr="00E75DB7" w:rsidTr="00CE1B24">
        <w:tc>
          <w:tcPr>
            <w:tcW w:w="676" w:type="dxa"/>
            <w:vMerge w:val="restart"/>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1</w:t>
            </w:r>
          </w:p>
        </w:tc>
        <w:tc>
          <w:tcPr>
            <w:tcW w:w="709" w:type="dxa"/>
            <w:vMerge w:val="restart"/>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投标人应符合的基本资格条件</w:t>
            </w: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（1）具有独立承担民事责任的能力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 xml:space="preserve">投标人法人营业执照（副本）或事业单位法人证书（副本）或个体工商户营业执照或有效的自然人身份证明； </w:t>
            </w:r>
          </w:p>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投标人法定代表人身份证明、法定代表人授权代表委托书及法定代表人授权代表开标日前在投标单位连续3个月缴纳社会保障金的个人明细证明材料</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cs="仿宋_GB2312" w:hint="eastAsia"/>
                <w:sz w:val="21"/>
                <w:szCs w:val="21"/>
                <w:lang w:val="zh-CN"/>
              </w:rPr>
              <w:t>（2）</w:t>
            </w:r>
            <w:r w:rsidRPr="00E75DB7">
              <w:rPr>
                <w:rFonts w:ascii="仿宋" w:eastAsia="仿宋" w:hAnsi="仿宋" w:hint="eastAsia"/>
                <w:sz w:val="21"/>
                <w:szCs w:val="21"/>
              </w:rPr>
              <w:t>具有良好的商业信誉和健全的财务会计制度</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（3）具有履行合同所必需的设备和专业技术能力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投标人提供书面声明或相关证明材料（见格式文件）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（4）有依法缴纳税收和社会保障金的良好记录</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（5）参加政府采购活动前三年内，在经营活动中没有重大违法记录（注</w:t>
            </w:r>
            <w:r w:rsidR="003B4CAB" w:rsidRPr="00E75DB7">
              <w:rPr>
                <w:rFonts w:ascii="仿宋" w:eastAsia="仿宋" w:hAnsi="仿宋"/>
                <w:sz w:val="21"/>
                <w:szCs w:val="21"/>
              </w:rPr>
              <w:fldChar w:fldCharType="begin"/>
            </w:r>
            <w:r w:rsidRPr="00E75DB7">
              <w:rPr>
                <w:rFonts w:ascii="仿宋" w:eastAsia="仿宋" w:hAnsi="仿宋"/>
                <w:sz w:val="21"/>
                <w:szCs w:val="21"/>
              </w:rPr>
              <w:instrText xml:space="preserve"> </w:instrText>
            </w:r>
            <w:r w:rsidRPr="00E75DB7">
              <w:rPr>
                <w:rFonts w:ascii="仿宋" w:eastAsia="仿宋" w:hAnsi="仿宋" w:hint="eastAsia"/>
                <w:sz w:val="21"/>
                <w:szCs w:val="21"/>
              </w:rPr>
              <w:instrText>eq \o\ac(○,</w:instrText>
            </w:r>
            <w:r w:rsidRPr="00E75DB7">
              <w:rPr>
                <w:rFonts w:ascii="仿宋" w:eastAsia="仿宋" w:hAnsi="仿宋" w:hint="eastAsia"/>
                <w:position w:val="2"/>
                <w:sz w:val="14"/>
                <w:szCs w:val="21"/>
              </w:rPr>
              <w:instrText>3</w:instrText>
            </w:r>
            <w:r w:rsidRPr="00E75DB7">
              <w:rPr>
                <w:rFonts w:ascii="仿宋" w:eastAsia="仿宋" w:hAnsi="仿宋" w:hint="eastAsia"/>
                <w:sz w:val="21"/>
                <w:szCs w:val="21"/>
              </w:rPr>
              <w:instrText>)</w:instrText>
            </w:r>
            <w:r w:rsidR="003B4CAB" w:rsidRPr="00E75DB7">
              <w:rPr>
                <w:rFonts w:ascii="仿宋" w:eastAsia="仿宋" w:hAnsi="仿宋"/>
                <w:sz w:val="21"/>
                <w:szCs w:val="21"/>
              </w:rPr>
              <w:fldChar w:fldCharType="end"/>
            </w:r>
            <w:r w:rsidRPr="00E75DB7">
              <w:rPr>
                <w:rFonts w:ascii="仿宋" w:eastAsia="仿宋" w:hAnsi="仿宋" w:hint="eastAsia"/>
                <w:sz w:val="21"/>
                <w:szCs w:val="21"/>
              </w:rPr>
              <w:t>）</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1.投标人提供书面声明（见格式文件）；</w:t>
            </w:r>
          </w:p>
          <w:p w:rsidR="008B3936" w:rsidRPr="00E75DB7" w:rsidRDefault="008B3936" w:rsidP="00CE1B24">
            <w:pPr>
              <w:spacing w:line="240" w:lineRule="exact"/>
              <w:rPr>
                <w:rFonts w:ascii="仿宋" w:eastAsia="仿宋" w:hAnsi="仿宋"/>
                <w:b/>
                <w:sz w:val="21"/>
                <w:szCs w:val="21"/>
              </w:rPr>
            </w:pPr>
            <w:r w:rsidRPr="00E75DB7">
              <w:rPr>
                <w:rFonts w:ascii="仿宋" w:eastAsia="仿宋" w:hAnsi="仿宋" w:hint="eastAsia"/>
                <w:sz w:val="21"/>
                <w:szCs w:val="21"/>
              </w:rPr>
              <w:t>2.投标人通过 “信用中国”网站、"中国政府采购网"等渠道查询投标人信用记录截图，</w:t>
            </w:r>
            <w:r w:rsidRPr="00E75DB7">
              <w:rPr>
                <w:rFonts w:ascii="仿宋" w:eastAsia="仿宋" w:hAnsi="仿宋"/>
                <w:b/>
                <w:sz w:val="21"/>
                <w:szCs w:val="21"/>
              </w:rPr>
              <w:t xml:space="preserve"> </w:t>
            </w:r>
          </w:p>
        </w:tc>
      </w:tr>
      <w:tr w:rsidR="008B3936" w:rsidRPr="00E75DB7" w:rsidTr="00CE1B24">
        <w:trPr>
          <w:trHeight w:val="311"/>
        </w:trPr>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（6）法律、行政法规规定的其他条件</w:t>
            </w:r>
          </w:p>
        </w:tc>
        <w:tc>
          <w:tcPr>
            <w:tcW w:w="3850" w:type="dxa"/>
            <w:vAlign w:val="center"/>
          </w:tcPr>
          <w:p w:rsidR="008B3936" w:rsidRPr="00E75DB7" w:rsidRDefault="008B3936" w:rsidP="00CE1B24">
            <w:pPr>
              <w:spacing w:line="240" w:lineRule="exact"/>
              <w:rPr>
                <w:rFonts w:ascii="仿宋" w:eastAsia="仿宋" w:hAnsi="仿宋"/>
                <w:sz w:val="21"/>
                <w:szCs w:val="21"/>
              </w:rPr>
            </w:pPr>
          </w:p>
        </w:tc>
      </w:tr>
      <w:tr w:rsidR="008B3936" w:rsidRPr="00E75DB7" w:rsidTr="00CE1B24">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2</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特定资格条件</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按第一篇“二、投标人资格要求（二）特定资格条件”的要求提交</w:t>
            </w:r>
          </w:p>
        </w:tc>
      </w:tr>
      <w:tr w:rsidR="008B3936" w:rsidRPr="00E75DB7" w:rsidTr="00CE1B24">
        <w:trPr>
          <w:trHeight w:val="309"/>
        </w:trPr>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3</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投标保证金</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按照招标文件的规定提交投标保证金</w:t>
            </w:r>
          </w:p>
        </w:tc>
      </w:tr>
    </w:tbl>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7" w:name="_Toc492721016"/>
      <w:bookmarkStart w:id="88" w:name="_Toc6869"/>
      <w:r w:rsidRPr="00E75DB7">
        <w:rPr>
          <w:rFonts w:ascii="仿宋" w:eastAsia="仿宋" w:hAnsi="仿宋" w:hint="eastAsia"/>
          <w:sz w:val="24"/>
          <w:szCs w:val="24"/>
        </w:rPr>
        <w:t>（二）评标方法</w:t>
      </w:r>
      <w:bookmarkEnd w:id="87"/>
      <w:bookmarkEnd w:id="88"/>
    </w:p>
    <w:p w:rsidR="008B3936" w:rsidRPr="00E75DB7" w:rsidRDefault="008B3936" w:rsidP="008B3936">
      <w:pPr>
        <w:snapToGrid w:val="0"/>
        <w:spacing w:line="400" w:lineRule="exact"/>
        <w:ind w:firstLineChars="200" w:firstLine="480"/>
        <w:rPr>
          <w:rFonts w:ascii="仿宋" w:eastAsia="仿宋" w:hAnsi="仿宋" w:cs="仿宋"/>
          <w:kern w:val="0"/>
          <w:sz w:val="24"/>
          <w:szCs w:val="24"/>
        </w:rPr>
      </w:pPr>
      <w:r w:rsidRPr="00E75DB7">
        <w:rPr>
          <w:rFonts w:ascii="仿宋" w:eastAsia="仿宋" w:hAnsi="仿宋" w:cs="仿宋" w:hint="eastAsia"/>
          <w:kern w:val="0"/>
          <w:sz w:val="24"/>
          <w:szCs w:val="24"/>
        </w:rPr>
        <w:t>本项目采用低价中标。</w:t>
      </w:r>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1、符合性审查</w:t>
      </w:r>
    </w:p>
    <w:p w:rsidR="008B3936" w:rsidRPr="00E75DB7" w:rsidRDefault="008B3936" w:rsidP="008B3936">
      <w:pPr>
        <w:snapToGrid w:val="0"/>
        <w:spacing w:line="400" w:lineRule="exact"/>
        <w:ind w:firstLineChars="200" w:firstLine="480"/>
        <w:rPr>
          <w:rFonts w:ascii="仿宋" w:eastAsia="仿宋" w:hAnsi="仿宋"/>
          <w:kern w:val="0"/>
          <w:sz w:val="24"/>
          <w:szCs w:val="24"/>
        </w:rPr>
      </w:pPr>
      <w:r w:rsidRPr="00E75DB7">
        <w:rPr>
          <w:rFonts w:ascii="仿宋" w:eastAsia="仿宋" w:hAnsi="仿宋" w:cs="宋体" w:hint="eastAsia"/>
          <w:kern w:val="0"/>
          <w:sz w:val="24"/>
          <w:szCs w:val="24"/>
        </w:rPr>
        <w:t>评标小组应当对符合资格的投标人的投标文件进行符合性审查，以确定其是否满足招标文件的实质性要求。</w:t>
      </w:r>
      <w:r w:rsidRPr="00E75DB7">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8B3936" w:rsidRPr="00E75DB7" w:rsidTr="00CE1B24">
        <w:trPr>
          <w:trHeight w:val="321"/>
        </w:trPr>
        <w:tc>
          <w:tcPr>
            <w:tcW w:w="675"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3546"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评审因素</w:t>
            </w:r>
          </w:p>
        </w:tc>
        <w:tc>
          <w:tcPr>
            <w:tcW w:w="5409"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评审标准</w:t>
            </w:r>
          </w:p>
        </w:tc>
      </w:tr>
      <w:tr w:rsidR="008B3936" w:rsidRPr="00E75DB7" w:rsidTr="00CE1B24">
        <w:trPr>
          <w:trHeight w:val="435"/>
        </w:trPr>
        <w:tc>
          <w:tcPr>
            <w:tcW w:w="675" w:type="dxa"/>
            <w:vMerge w:val="restart"/>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1</w:t>
            </w:r>
          </w:p>
        </w:tc>
        <w:tc>
          <w:tcPr>
            <w:tcW w:w="1562" w:type="dxa"/>
            <w:vMerge w:val="restart"/>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有效性审查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投标文件签署</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投标文件上法定代表人或其授权代表人的签字齐全。</w:t>
            </w:r>
          </w:p>
        </w:tc>
      </w:tr>
      <w:tr w:rsidR="008B3936" w:rsidRPr="00E75DB7" w:rsidTr="00CE1B24">
        <w:trPr>
          <w:trHeight w:val="386"/>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投标方案</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每个分包只能有一个方案投标。</w:t>
            </w:r>
          </w:p>
        </w:tc>
      </w:tr>
      <w:tr w:rsidR="008B3936" w:rsidRPr="00E75DB7" w:rsidTr="00CE1B24">
        <w:trPr>
          <w:trHeight w:val="560"/>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报价唯一</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只能在预算金额和最高限价内报价，</w:t>
            </w:r>
            <w:r w:rsidRPr="00E75DB7">
              <w:rPr>
                <w:rFonts w:ascii="仿宋" w:eastAsia="仿宋" w:hAnsi="仿宋" w:hint="eastAsia"/>
                <w:sz w:val="21"/>
                <w:szCs w:val="21"/>
              </w:rPr>
              <w:t>只能有一个有效报价，不得提交选择性报价。</w:t>
            </w:r>
          </w:p>
        </w:tc>
      </w:tr>
      <w:tr w:rsidR="008B3936" w:rsidRPr="00E75DB7" w:rsidTr="00CE1B24">
        <w:trPr>
          <w:trHeight w:val="351"/>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2</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完整性审查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投标文件份数</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投标文件正、副本数量符合招标文件要求。</w:t>
            </w:r>
          </w:p>
        </w:tc>
      </w:tr>
      <w:tr w:rsidR="008B3936" w:rsidRPr="00E75DB7" w:rsidTr="00CE1B24">
        <w:trPr>
          <w:trHeight w:val="300"/>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lastRenderedPageBreak/>
              <w:t>3</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★技术参数部分有1条不满足的或非★技术参数部分有3条不满足，技术部分不符合，视为无效标。</w:t>
            </w:r>
          </w:p>
        </w:tc>
      </w:tr>
      <w:tr w:rsidR="008B3936" w:rsidRPr="00E75DB7" w:rsidTr="00CE1B24">
        <w:trPr>
          <w:trHeight w:val="269"/>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4</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商务部分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本招标文件第三篇规定的招标内容作出响应（必须满足或者优于商务要求）</w:t>
            </w:r>
          </w:p>
        </w:tc>
      </w:tr>
      <w:tr w:rsidR="008B3936" w:rsidRPr="00E75DB7" w:rsidTr="00CE1B24">
        <w:trPr>
          <w:trHeight w:val="137"/>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5</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投标有效期为投标截止日期后九十天内</w:t>
            </w:r>
          </w:p>
        </w:tc>
      </w:tr>
    </w:tbl>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澄清有关问题。对投标文件中含义不明确、同类问题表述不一致或者有明显文字和计算错误的内容，采购人有权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3、比较与评价。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3.1谈判按竞争性谈判文件规定的时间和地点进行。供应商须有法定代表人或其授权代表参加并签到。</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3.2竞争性谈判由本项目谈判小组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3.5在谈判过程中谈判的任何一方不得向他人透露与谈判有关的技术资料、价格或其他信息。</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3.7供应商在谈判时作出的所有书面承诺须由法定代表人或其授权代表签字。</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同一</w:t>
      </w:r>
      <w:r w:rsidRPr="00E75DB7">
        <w:rPr>
          <w:rFonts w:ascii="仿宋" w:eastAsia="仿宋" w:hAnsi="仿宋"/>
          <w:sz w:val="24"/>
          <w:szCs w:val="24"/>
        </w:rPr>
        <w:t>合同项</w:t>
      </w:r>
      <w:r w:rsidRPr="00E75DB7">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价相同的，由评标小组按照招标文件规定的方式确定一个投标人获得中标人推荐资格，招标文件未规定的采取随机抽取方式确定，其他同品牌投标人不作为中标候选人。</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4、推荐中标候选人名单。</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按评审后报价由低到高的排列顺序</w:t>
      </w:r>
      <w:r w:rsidRPr="00E75DB7">
        <w:rPr>
          <w:rFonts w:ascii="仿宋" w:eastAsia="仿宋" w:hAnsi="仿宋" w:cs="宋体" w:hint="eastAsia"/>
          <w:kern w:val="0"/>
          <w:sz w:val="24"/>
          <w:szCs w:val="24"/>
        </w:rPr>
        <w:t>推荐排名前三的投标人为本分包（项目）中标候选人，</w:t>
      </w:r>
      <w:r w:rsidRPr="00E75DB7">
        <w:rPr>
          <w:rFonts w:ascii="仿宋" w:eastAsia="仿宋" w:hAnsi="仿宋" w:hint="eastAsia"/>
          <w:sz w:val="24"/>
          <w:szCs w:val="24"/>
        </w:rPr>
        <w:t>排名第一的为第一中标候选人。报价相同的采取随机抽取方式确定。</w:t>
      </w:r>
    </w:p>
    <w:p w:rsidR="008B3936" w:rsidRPr="00E75DB7" w:rsidRDefault="008B3936" w:rsidP="003B30A0">
      <w:pPr>
        <w:pStyle w:val="2"/>
        <w:spacing w:line="400" w:lineRule="exact"/>
        <w:ind w:firstLineChars="200" w:firstLine="482"/>
        <w:rPr>
          <w:rFonts w:ascii="仿宋" w:eastAsia="仿宋" w:hAnsi="仿宋"/>
          <w:sz w:val="24"/>
          <w:szCs w:val="24"/>
        </w:rPr>
      </w:pPr>
      <w:bookmarkStart w:id="89" w:name="_Toc267320057"/>
      <w:bookmarkStart w:id="90" w:name="_Toc492721017"/>
      <w:bookmarkStart w:id="91" w:name="_Toc21645"/>
      <w:r w:rsidRPr="00E75DB7">
        <w:rPr>
          <w:rFonts w:ascii="仿宋" w:eastAsia="仿宋" w:hAnsi="仿宋" w:hint="eastAsia"/>
          <w:sz w:val="24"/>
          <w:szCs w:val="24"/>
        </w:rPr>
        <w:t>（三）评标标准</w:t>
      </w:r>
      <w:bookmarkEnd w:id="89"/>
      <w:bookmarkEnd w:id="90"/>
      <w:bookmarkEnd w:id="91"/>
    </w:p>
    <w:p w:rsidR="008B3936" w:rsidRPr="00E75DB7" w:rsidRDefault="008B3936" w:rsidP="008B3936">
      <w:pPr>
        <w:spacing w:line="400" w:lineRule="exact"/>
        <w:ind w:firstLineChars="200" w:firstLine="480"/>
        <w:rPr>
          <w:rFonts w:ascii="仿宋" w:eastAsia="仿宋" w:hAnsi="仿宋"/>
          <w:sz w:val="24"/>
          <w:szCs w:val="24"/>
        </w:rPr>
      </w:pPr>
      <w:bookmarkStart w:id="92" w:name="_Toc492721018"/>
      <w:r w:rsidRPr="00E75DB7">
        <w:rPr>
          <w:rFonts w:ascii="仿宋" w:eastAsia="仿宋" w:hAnsi="仿宋" w:hint="eastAsia"/>
          <w:sz w:val="24"/>
          <w:szCs w:val="24"/>
        </w:rPr>
        <w:t>1、评审办法</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1.1采购小组将依照本招标文件相关规定并依据最终价格按照由低到高的顺序编写评审报告。</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1.2成交价格=成交供应商的最后报价</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2、评审细则</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2.2成交供应商的变更</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（1）报价不超过前一名报价5%的成交候选人；</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（2）采购人须按以上程序确认成交供应商，否则应重新组织采购。</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2.3成交供应商无充分理由放弃成交的，医院将不再退还保证金。</w:t>
      </w:r>
    </w:p>
    <w:p w:rsidR="008B3936" w:rsidRPr="00E75DB7" w:rsidRDefault="003B30A0" w:rsidP="003B30A0">
      <w:pPr>
        <w:pStyle w:val="2"/>
        <w:spacing w:line="400" w:lineRule="exact"/>
        <w:ind w:firstLineChars="200" w:firstLine="482"/>
        <w:rPr>
          <w:rFonts w:ascii="仿宋" w:eastAsia="仿宋" w:hAnsi="仿宋"/>
          <w:sz w:val="24"/>
          <w:szCs w:val="24"/>
        </w:rPr>
      </w:pPr>
      <w:bookmarkStart w:id="93" w:name="_Toc3632"/>
      <w:r w:rsidRPr="00E75DB7">
        <w:rPr>
          <w:rFonts w:ascii="仿宋" w:eastAsia="仿宋" w:hAnsi="仿宋" w:hint="eastAsia"/>
          <w:sz w:val="24"/>
          <w:szCs w:val="24"/>
        </w:rPr>
        <w:t>（四）</w:t>
      </w:r>
      <w:r w:rsidR="008B3936" w:rsidRPr="00E75DB7">
        <w:rPr>
          <w:rFonts w:ascii="仿宋" w:eastAsia="仿宋" w:hAnsi="仿宋" w:hint="eastAsia"/>
          <w:sz w:val="24"/>
          <w:szCs w:val="24"/>
        </w:rPr>
        <w:t>无效投标条款</w:t>
      </w:r>
      <w:bookmarkEnd w:id="92"/>
      <w:bookmarkEnd w:id="93"/>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投标人或其投标文件出现下列情况之一者，应为无效投标：</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1、未按照招标文件的规定提交投标保证金的；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2、投标文件未按招标文件要求签署、盖章的；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3、不具备招标文件中规定的资格要求的；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4、报价超过招标文件中规定的预算金额或者最高限价的；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5、投标文件含有采购人不能接受的附加条件的；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6、投标人串通投标的；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7、</w:t>
      </w:r>
      <w:r w:rsidRPr="00E75DB7">
        <w:rPr>
          <w:rStyle w:val="a3"/>
          <w:rFonts w:ascii="仿宋" w:eastAsia="仿宋" w:hAnsi="仿宋" w:cs="仿宋" w:hint="eastAsia"/>
          <w:szCs w:val="24"/>
        </w:rPr>
        <w:t>投标人组成联合体投标的</w:t>
      </w:r>
      <w:r w:rsidRPr="00E75DB7">
        <w:rPr>
          <w:rFonts w:ascii="仿宋" w:eastAsia="仿宋" w:hAnsi="仿宋" w:cs="仿宋" w:hint="eastAsia"/>
          <w:sz w:val="24"/>
          <w:szCs w:val="24"/>
        </w:rPr>
        <w:t>；</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8、技术部分得0分的。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9、资格文件未单独装订。</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10、法律、法规和招标文件规定的其他无效情形。</w:t>
      </w:r>
    </w:p>
    <w:p w:rsidR="008B3936" w:rsidRPr="00E75DB7" w:rsidRDefault="008B3936" w:rsidP="003B30A0">
      <w:pPr>
        <w:pStyle w:val="2"/>
        <w:spacing w:line="400" w:lineRule="exact"/>
        <w:ind w:firstLineChars="200" w:firstLine="482"/>
        <w:rPr>
          <w:rFonts w:ascii="仿宋" w:eastAsia="仿宋" w:hAnsi="仿宋"/>
          <w:sz w:val="24"/>
          <w:szCs w:val="24"/>
        </w:rPr>
      </w:pPr>
      <w:bookmarkStart w:id="94" w:name="_Toc492721019"/>
      <w:bookmarkStart w:id="95" w:name="_Toc26451"/>
      <w:r w:rsidRPr="00E75DB7">
        <w:rPr>
          <w:rFonts w:ascii="仿宋" w:eastAsia="仿宋" w:hAnsi="仿宋" w:hint="eastAsia"/>
          <w:sz w:val="24"/>
          <w:szCs w:val="24"/>
        </w:rPr>
        <w:t>（</w:t>
      </w:r>
      <w:r w:rsidR="003B30A0" w:rsidRPr="00E75DB7">
        <w:rPr>
          <w:rFonts w:ascii="仿宋" w:eastAsia="仿宋" w:hAnsi="仿宋" w:hint="eastAsia"/>
          <w:sz w:val="24"/>
          <w:szCs w:val="24"/>
        </w:rPr>
        <w:t>五</w:t>
      </w:r>
      <w:r w:rsidRPr="00E75DB7">
        <w:rPr>
          <w:rFonts w:ascii="仿宋" w:eastAsia="仿宋" w:hAnsi="仿宋" w:hint="eastAsia"/>
          <w:sz w:val="24"/>
          <w:szCs w:val="24"/>
        </w:rPr>
        <w:t>）废标条款</w:t>
      </w:r>
      <w:bookmarkEnd w:id="94"/>
      <w:bookmarkEnd w:id="95"/>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评标小组评审时出现以下情况之一的，应予废标：</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w:t>
      </w:r>
      <w:r w:rsidR="008B3936" w:rsidRPr="00E75DB7">
        <w:rPr>
          <w:rFonts w:ascii="仿宋" w:eastAsia="仿宋" w:hAnsi="仿宋" w:hint="eastAsia"/>
          <w:sz w:val="24"/>
          <w:szCs w:val="24"/>
        </w:rPr>
        <w:t>符合专业条件的投标人或者对招标文件作实质响应的投标人不足三家的；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w:t>
      </w:r>
      <w:r w:rsidR="008B3936" w:rsidRPr="00E75DB7">
        <w:rPr>
          <w:rFonts w:ascii="仿宋" w:eastAsia="仿宋" w:hAnsi="仿宋" w:hint="eastAsia"/>
          <w:sz w:val="24"/>
          <w:szCs w:val="24"/>
        </w:rPr>
        <w:t>投标人的报价均超过了采购预算，采购人不能支付的；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w:t>
      </w:r>
      <w:r w:rsidR="008B3936" w:rsidRPr="00E75DB7">
        <w:rPr>
          <w:rFonts w:ascii="仿宋" w:eastAsia="仿宋" w:hAnsi="仿宋" w:hint="eastAsia"/>
          <w:sz w:val="24"/>
          <w:szCs w:val="24"/>
        </w:rPr>
        <w:t>出现影响采购公正的违法、违规行为的；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w:t>
      </w:r>
      <w:r w:rsidR="008B3936" w:rsidRPr="00E75DB7">
        <w:rPr>
          <w:rFonts w:ascii="仿宋" w:eastAsia="仿宋" w:hAnsi="仿宋" w:hint="eastAsia"/>
          <w:sz w:val="24"/>
          <w:szCs w:val="24"/>
        </w:rPr>
        <w:t>因重大变故，采购任务取消的。</w:t>
      </w:r>
    </w:p>
    <w:p w:rsidR="00CE1B24" w:rsidRPr="00E75DB7" w:rsidRDefault="008B3936" w:rsidP="008B3936">
      <w:pPr>
        <w:pStyle w:val="3"/>
        <w:spacing w:before="0" w:after="0" w:line="390" w:lineRule="exact"/>
        <w:rPr>
          <w:rFonts w:ascii="宋体" w:hAnsi="宋体"/>
          <w:sz w:val="24"/>
          <w:szCs w:val="24"/>
        </w:rPr>
      </w:pPr>
      <w:r w:rsidRPr="00E75DB7">
        <w:rPr>
          <w:rFonts w:ascii="宋体" w:hAnsi="宋体"/>
          <w:sz w:val="24"/>
          <w:szCs w:val="24"/>
        </w:rPr>
        <w:t>五</w:t>
      </w:r>
      <w:r w:rsidRPr="00E75DB7">
        <w:rPr>
          <w:rFonts w:ascii="宋体" w:hAnsi="宋体" w:hint="eastAsia"/>
          <w:sz w:val="24"/>
          <w:szCs w:val="24"/>
        </w:rPr>
        <w:t>、成交通知</w:t>
      </w:r>
      <w:bookmarkEnd w:id="84"/>
      <w:bookmarkEnd w:id="85"/>
      <w:bookmarkEnd w:id="8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1、成交供应商确定后2个工作日内，采购人将在“行采家”</w:t>
      </w:r>
      <w:hyperlink r:id="rId9" w:history="1">
        <w:r w:rsidRPr="00E75DB7">
          <w:rPr>
            <w:rStyle w:val="a7"/>
            <w:rFonts w:ascii="宋体" w:hAnsi="宋体" w:hint="eastAsia"/>
            <w:color w:val="auto"/>
            <w:sz w:val="24"/>
            <w:szCs w:val="24"/>
          </w:rPr>
          <w:t>http://www.gec123.com</w:t>
        </w:r>
      </w:hyperlink>
      <w:r w:rsidRPr="00E75DB7">
        <w:rPr>
          <w:rFonts w:ascii="宋体" w:hAnsi="宋体" w:hint="eastAsia"/>
          <w:sz w:val="24"/>
          <w:szCs w:val="24"/>
        </w:rPr>
        <w:t>）上发布成交结果预公示。</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2、结果公告发出同时，采购代理机构将以书面形式发出《成交通知书》。《成交通知书》一经发出即发生法律效力。</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3、《成交通知书》将作为签订合同的依据。</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4、如有供应商对成交结果提出质疑的，在质疑处理完毕后发出成交通知书。</w:t>
      </w:r>
    </w:p>
    <w:p w:rsidR="00CE1B24" w:rsidRPr="00E75DB7" w:rsidRDefault="008B3936">
      <w:pPr>
        <w:pStyle w:val="3"/>
        <w:spacing w:before="0" w:after="0" w:line="390" w:lineRule="exact"/>
        <w:rPr>
          <w:rFonts w:ascii="宋体" w:hAnsi="宋体"/>
          <w:sz w:val="24"/>
          <w:szCs w:val="24"/>
        </w:rPr>
      </w:pPr>
      <w:bookmarkStart w:id="96" w:name="_Toc20326579"/>
      <w:r w:rsidRPr="00E75DB7">
        <w:rPr>
          <w:rFonts w:ascii="宋体" w:hAnsi="宋体" w:hint="eastAsia"/>
          <w:sz w:val="24"/>
          <w:szCs w:val="24"/>
        </w:rPr>
        <w:t>六、关于质疑和投诉</w:t>
      </w:r>
      <w:bookmarkEnd w:id="9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（一）质疑内容、时限</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1、供应商对成交结果有异议的，应当在成交预公示发布之日起七个工作日内以书面形式向采购人（采购代理机构）提出质疑，并附相关证明材料。</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2、供应商对采购文件中供应商特定资格条件、技术质量和商务要求、评审标准及评审细则有</w:t>
      </w:r>
      <w:r w:rsidR="008B3936" w:rsidRPr="00E75DB7">
        <w:rPr>
          <w:rFonts w:ascii="宋体" w:hAnsi="宋体" w:hint="eastAsia"/>
          <w:sz w:val="24"/>
          <w:szCs w:val="24"/>
        </w:rPr>
        <w:t>异议的，应主要向采购单位提出质疑</w:t>
      </w:r>
      <w:r w:rsidRPr="00E75DB7">
        <w:rPr>
          <w:rFonts w:ascii="宋体" w:hAnsi="宋体" w:hint="eastAsia"/>
          <w:sz w:val="24"/>
          <w:szCs w:val="24"/>
        </w:rPr>
        <w:t>。</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（二）质疑答复</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采购人、采购代理机构将按照《重庆市政府采购供应商质疑投诉处理暂行规定》的相关规定对质疑内容作出答复和处理。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（三）投诉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1、供应商对采购人、采购代理机构的答复不满意或者采购人、采购代理机构未在规定时间内答复的，可在答复期满后十五个工作日内按有关规定，向同级财政部门投诉。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2、在提出投诉时，应附送相关证明材料。投诉书及证明材料为外文的，应同时提供其中文译本；中文与外文意思不一致的，以中文为准。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CE1B24" w:rsidRPr="00E75DB7" w:rsidRDefault="003B30A0">
      <w:pPr>
        <w:pStyle w:val="3"/>
        <w:spacing w:before="0" w:after="0" w:line="390" w:lineRule="exact"/>
        <w:rPr>
          <w:rFonts w:ascii="宋体" w:hAnsi="宋体"/>
          <w:sz w:val="24"/>
          <w:szCs w:val="24"/>
        </w:rPr>
      </w:pPr>
      <w:bookmarkStart w:id="97" w:name="_Toc102227322"/>
      <w:bookmarkStart w:id="98" w:name="_Toc342913396"/>
      <w:bookmarkStart w:id="99" w:name="_Toc20326580"/>
      <w:r w:rsidRPr="00E75DB7">
        <w:rPr>
          <w:rFonts w:ascii="宋体" w:hAnsi="宋体" w:hint="eastAsia"/>
          <w:sz w:val="24"/>
          <w:szCs w:val="24"/>
        </w:rPr>
        <w:lastRenderedPageBreak/>
        <w:t>七</w:t>
      </w:r>
      <w:r w:rsidR="00CE1B24" w:rsidRPr="00E75DB7">
        <w:rPr>
          <w:rFonts w:ascii="宋体" w:hAnsi="宋体" w:hint="eastAsia"/>
          <w:sz w:val="24"/>
          <w:szCs w:val="24"/>
        </w:rPr>
        <w:t>、签订</w:t>
      </w:r>
      <w:bookmarkEnd w:id="97"/>
      <w:r w:rsidR="00CE1B24" w:rsidRPr="00E75DB7">
        <w:rPr>
          <w:rFonts w:ascii="宋体" w:hAnsi="宋体" w:hint="eastAsia"/>
          <w:sz w:val="24"/>
          <w:szCs w:val="24"/>
        </w:rPr>
        <w:t>合同</w:t>
      </w:r>
      <w:bookmarkEnd w:id="98"/>
      <w:bookmarkEnd w:id="99"/>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1、采购人与成交供应商应当在成交通知书发出之日起</w:t>
      </w:r>
      <w:r w:rsidR="004558AB" w:rsidRPr="00E75DB7">
        <w:rPr>
          <w:rFonts w:ascii="宋体" w:hAnsi="宋体" w:hint="eastAsia"/>
          <w:sz w:val="24"/>
          <w:szCs w:val="24"/>
        </w:rPr>
        <w:t>15个自然日</w:t>
      </w:r>
      <w:r w:rsidRPr="00E75DB7">
        <w:rPr>
          <w:rFonts w:ascii="宋体" w:hAnsi="宋体" w:hint="eastAsia"/>
          <w:sz w:val="24"/>
          <w:szCs w:val="24"/>
        </w:rPr>
        <w:t>内，按照采购文件确定的合同文本以及采购标的、规格型号、采购金额、采购数量、技术和服务要求等事项签订政府采购合同。</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2、竞争性谈判文件、成交供应商的响应文件及有效承诺文件等，均为签订合同的依据。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3、如成交供应商放弃成交项目或在签订合同时擅自改变成交状态的，采购人将按照相关法律法规处理。</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5、除不可抗力等因素外，成交通知书发出后，采购人改变成交结果，或者成交供应商拒绝签订政府采购合同的，应当承担相应的法律责任。</w:t>
      </w:r>
    </w:p>
    <w:p w:rsidR="00CE1B24" w:rsidRPr="00E75DB7" w:rsidRDefault="00CE1B24">
      <w:pPr>
        <w:spacing w:line="360" w:lineRule="exact"/>
        <w:ind w:firstLineChars="200" w:firstLine="480"/>
        <w:rPr>
          <w:rFonts w:ascii="宋体" w:hAnsi="宋体"/>
          <w:sz w:val="24"/>
          <w:szCs w:val="24"/>
        </w:rPr>
      </w:pPr>
    </w:p>
    <w:p w:rsidR="00CE1B24" w:rsidRPr="00E75DB7" w:rsidRDefault="00381FD5">
      <w:pPr>
        <w:pStyle w:val="2"/>
        <w:spacing w:before="0" w:after="0" w:line="360" w:lineRule="auto"/>
        <w:ind w:firstLineChars="550" w:firstLine="2429"/>
        <w:rPr>
          <w:rFonts w:ascii="宋体" w:eastAsia="宋体" w:hAnsi="宋体"/>
          <w:sz w:val="44"/>
          <w:szCs w:val="44"/>
        </w:rPr>
      </w:pPr>
      <w:bookmarkStart w:id="100" w:name="_Toc12789072"/>
      <w:bookmarkStart w:id="101" w:name="_Toc20326582"/>
      <w:r w:rsidRPr="00E75DB7">
        <w:rPr>
          <w:rFonts w:ascii="宋体" w:eastAsia="宋体" w:hAnsi="宋体"/>
          <w:sz w:val="44"/>
          <w:szCs w:val="44"/>
        </w:rPr>
        <w:br w:type="page"/>
      </w:r>
      <w:r w:rsidR="00CE1B24" w:rsidRPr="00E75DB7">
        <w:rPr>
          <w:rFonts w:ascii="宋体" w:eastAsia="宋体" w:hAnsi="宋体" w:hint="eastAsia"/>
          <w:sz w:val="44"/>
          <w:szCs w:val="44"/>
        </w:rPr>
        <w:lastRenderedPageBreak/>
        <w:t>第伍篇  响应文件格式要求</w:t>
      </w:r>
      <w:bookmarkEnd w:id="100"/>
      <w:bookmarkEnd w:id="101"/>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一、经济部分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（二）明细报价表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（一）技术应答</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三、服务部分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（一）服务要求响应情况：交货期、质量保证期、售后服务条款等。</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（三）其它优惠承诺</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四、资格条件及其他</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1、法人营业执照副本复印件；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2、税务登记证副本复印件；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3、法定代表人身份证明书（格式）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4、法定代表人授权委托书（格式）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5、诚信声明（格式）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（二）特定资格条件证明材料复印件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（三）其他应提供的资料</w:t>
      </w:r>
    </w:p>
    <w:p w:rsidR="00CE1B24" w:rsidRPr="00E75DB7" w:rsidRDefault="00381FD5">
      <w:pPr>
        <w:pStyle w:val="3"/>
        <w:spacing w:before="0" w:after="0" w:line="360" w:lineRule="auto"/>
        <w:rPr>
          <w:rFonts w:ascii="宋体" w:hAnsi="宋体"/>
          <w:sz w:val="24"/>
          <w:szCs w:val="24"/>
        </w:rPr>
      </w:pPr>
      <w:bookmarkStart w:id="102" w:name="_Toc313008356"/>
      <w:bookmarkStart w:id="103" w:name="_Toc313888360"/>
      <w:bookmarkStart w:id="104" w:name="_Toc342913419"/>
      <w:bookmarkStart w:id="105" w:name="_Toc20326583"/>
      <w:bookmarkStart w:id="106" w:name="_Toc283382454"/>
      <w:bookmarkStart w:id="107" w:name="_Toc12789073"/>
      <w:r w:rsidRPr="00E75DB7">
        <w:rPr>
          <w:rFonts w:ascii="宋体" w:hAnsi="宋体"/>
          <w:sz w:val="24"/>
          <w:szCs w:val="24"/>
        </w:rPr>
        <w:br w:type="page"/>
      </w:r>
      <w:r w:rsidR="00CE1B24" w:rsidRPr="00E75DB7">
        <w:rPr>
          <w:rFonts w:ascii="宋体" w:hAnsi="宋体" w:hint="eastAsia"/>
          <w:sz w:val="24"/>
          <w:szCs w:val="24"/>
        </w:rPr>
        <w:lastRenderedPageBreak/>
        <w:t>一、经济部分</w:t>
      </w:r>
      <w:bookmarkEnd w:id="102"/>
      <w:bookmarkEnd w:id="103"/>
      <w:bookmarkEnd w:id="104"/>
      <w:bookmarkEnd w:id="105"/>
    </w:p>
    <w:bookmarkEnd w:id="106"/>
    <w:bookmarkEnd w:id="107"/>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tabs>
          <w:tab w:val="left" w:pos="6300"/>
        </w:tabs>
        <w:snapToGrid w:val="0"/>
        <w:spacing w:line="480" w:lineRule="exact"/>
        <w:jc w:val="center"/>
        <w:outlineLvl w:val="0"/>
        <w:rPr>
          <w:rFonts w:ascii="宋体" w:hAnsi="宋体"/>
          <w:b/>
          <w:szCs w:val="28"/>
        </w:rPr>
      </w:pPr>
      <w:r w:rsidRPr="00E75DB7">
        <w:rPr>
          <w:rFonts w:ascii="宋体" w:hAnsi="宋体" w:hint="eastAsia"/>
          <w:b/>
          <w:szCs w:val="28"/>
        </w:rPr>
        <w:t>竞争性报价函</w:t>
      </w:r>
    </w:p>
    <w:p w:rsidR="00CE1B24" w:rsidRPr="00E75DB7" w:rsidRDefault="00DF59B4">
      <w:pPr>
        <w:tabs>
          <w:tab w:val="left" w:pos="6300"/>
        </w:tabs>
        <w:snapToGrid w:val="0"/>
        <w:spacing w:line="360" w:lineRule="auto"/>
        <w:rPr>
          <w:rFonts w:ascii="宋体" w:hAnsi="宋体"/>
          <w:sz w:val="24"/>
          <w:szCs w:val="24"/>
        </w:rPr>
      </w:pPr>
      <w:r w:rsidRPr="00E75DB7">
        <w:rPr>
          <w:rFonts w:ascii="宋体" w:hAnsi="宋体" w:hint="eastAsia"/>
          <w:sz w:val="24"/>
          <w:szCs w:val="24"/>
        </w:rPr>
        <w:t>合川区人民医院：</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我方收到____________________________（谈判项目名称）的竞争性谈判文件，经详细研究，决定参加该谈判项目的竞争谈判。</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1、愿意按照竞争性谈判文件中的一切要求，提供本项目的交货及技术服务，初始报价为人民币大写：</w:t>
      </w:r>
      <w:r w:rsidRPr="00E75DB7">
        <w:rPr>
          <w:rFonts w:ascii="宋体" w:hAnsi="宋体" w:hint="eastAsia"/>
          <w:sz w:val="24"/>
          <w:szCs w:val="24"/>
          <w:u w:val="single"/>
        </w:rPr>
        <w:t xml:space="preserve">      </w:t>
      </w:r>
      <w:r w:rsidRPr="00E75DB7">
        <w:rPr>
          <w:rFonts w:ascii="宋体" w:hAnsi="宋体" w:hint="eastAsia"/>
          <w:sz w:val="24"/>
          <w:szCs w:val="24"/>
        </w:rPr>
        <w:t>元整；人民币小写：</w:t>
      </w:r>
      <w:r w:rsidRPr="00E75DB7">
        <w:rPr>
          <w:rFonts w:ascii="宋体" w:hAnsi="宋体" w:hint="eastAsia"/>
          <w:sz w:val="24"/>
          <w:szCs w:val="24"/>
          <w:u w:val="single"/>
        </w:rPr>
        <w:t xml:space="preserve">    </w:t>
      </w:r>
      <w:r w:rsidRPr="00E75DB7">
        <w:rPr>
          <w:rFonts w:ascii="宋体" w:hAnsi="宋体" w:hint="eastAsia"/>
          <w:sz w:val="24"/>
          <w:szCs w:val="24"/>
        </w:rPr>
        <w:t>元。以我公司最后报价为准。</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2、我方现提交的响应文件为：响应文件正本</w:t>
      </w:r>
      <w:r w:rsidRPr="00E75DB7">
        <w:rPr>
          <w:rFonts w:ascii="宋体" w:hAnsi="宋体" w:hint="eastAsia"/>
          <w:sz w:val="24"/>
          <w:szCs w:val="24"/>
          <w:u w:val="single"/>
        </w:rPr>
        <w:t xml:space="preserve">   </w:t>
      </w:r>
      <w:r w:rsidRPr="00E75DB7">
        <w:rPr>
          <w:rFonts w:ascii="宋体" w:hAnsi="宋体" w:hint="eastAsia"/>
          <w:sz w:val="24"/>
          <w:szCs w:val="24"/>
        </w:rPr>
        <w:t>份，副本</w:t>
      </w:r>
      <w:r w:rsidRPr="00E75DB7">
        <w:rPr>
          <w:rFonts w:ascii="宋体" w:hAnsi="宋体" w:hint="eastAsia"/>
          <w:sz w:val="24"/>
          <w:szCs w:val="24"/>
          <w:u w:val="single"/>
        </w:rPr>
        <w:t xml:space="preserve">   </w:t>
      </w:r>
      <w:r w:rsidRPr="00E75DB7">
        <w:rPr>
          <w:rFonts w:ascii="宋体" w:hAnsi="宋体" w:hint="eastAsia"/>
          <w:sz w:val="24"/>
          <w:szCs w:val="24"/>
        </w:rPr>
        <w:t>份，电子文档</w:t>
      </w:r>
      <w:r w:rsidRPr="00E75DB7">
        <w:rPr>
          <w:rFonts w:ascii="宋体" w:hAnsi="宋体" w:hint="eastAsia"/>
          <w:sz w:val="24"/>
          <w:szCs w:val="24"/>
          <w:u w:val="single"/>
        </w:rPr>
        <w:t xml:space="preserve">   </w:t>
      </w:r>
      <w:r w:rsidRPr="00E75DB7">
        <w:rPr>
          <w:rFonts w:ascii="宋体" w:hAnsi="宋体" w:hint="eastAsia"/>
          <w:sz w:val="24"/>
          <w:szCs w:val="24"/>
        </w:rPr>
        <w:t>份。</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3、我方承诺：本次谈判的有效期为90天。</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4、我方完全理解和接受贵方竞争性谈判文件的一切规定和要求及谈判评审办法。</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5、在整个竞争性谈判过程中，我方若有违规行为，接受按照《中华人民共和国政府采购法》和《竞争性谈判文件》之规定给予惩罚。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6、我方若成为成交供应商，将按照最终谈判结果签订合同，并且严格履行合同义务。本承诺函将成为合同不可分割的一部分，与合同具有同等的法律效力。</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7、我方同意按竞争性谈判文件规定，交纳竞争性谈判文件要求的保证金。如果我方成为成交供应商，保证在接到成交通知书后，向采购代理机构交纳竞争性谈判文件规定的采购代理服务费。</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供应商（公章）：</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 xml:space="preserve">地址：  </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电话：                           传真：</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网址：                           邮编：</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联系人：</w:t>
      </w:r>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 xml:space="preserve">                              </w:t>
      </w:r>
      <w:r w:rsidR="00DF59B4" w:rsidRPr="00E75DB7">
        <w:rPr>
          <w:rFonts w:ascii="宋体" w:hAnsi="宋体" w:hint="eastAsia"/>
          <w:sz w:val="24"/>
          <w:szCs w:val="24"/>
        </w:rPr>
        <w:t xml:space="preserve"> </w:t>
      </w:r>
      <w:r w:rsidRPr="00E75DB7">
        <w:rPr>
          <w:rFonts w:ascii="宋体" w:hAnsi="宋体" w:hint="eastAsia"/>
          <w:sz w:val="24"/>
          <w:szCs w:val="24"/>
        </w:rPr>
        <w:t>年   月   日</w:t>
      </w: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381FD5">
      <w:pPr>
        <w:snapToGrid w:val="0"/>
        <w:spacing w:line="360" w:lineRule="auto"/>
        <w:ind w:firstLineChars="200" w:firstLine="480"/>
        <w:rPr>
          <w:rFonts w:ascii="宋体" w:hAnsi="宋体"/>
          <w:sz w:val="24"/>
          <w:szCs w:val="24"/>
        </w:rPr>
      </w:pPr>
      <w:r w:rsidRPr="00E75DB7">
        <w:rPr>
          <w:rFonts w:ascii="宋体" w:hAnsi="宋体"/>
          <w:sz w:val="24"/>
          <w:szCs w:val="24"/>
        </w:rPr>
        <w:br w:type="page"/>
      </w:r>
      <w:r w:rsidR="00CE1B24" w:rsidRPr="00E75DB7">
        <w:rPr>
          <w:rFonts w:ascii="宋体" w:hAnsi="宋体" w:hint="eastAsia"/>
          <w:sz w:val="24"/>
          <w:szCs w:val="24"/>
        </w:rPr>
        <w:lastRenderedPageBreak/>
        <w:t>（二）明细报价表</w:t>
      </w:r>
    </w:p>
    <w:p w:rsidR="00CE1B24" w:rsidRPr="00E75DB7" w:rsidRDefault="00CE1B24">
      <w:pPr>
        <w:jc w:val="center"/>
        <w:rPr>
          <w:rFonts w:ascii="宋体" w:hAnsi="宋体"/>
          <w:b/>
          <w:szCs w:val="28"/>
        </w:rPr>
      </w:pPr>
      <w:r w:rsidRPr="00E75DB7">
        <w:rPr>
          <w:rFonts w:ascii="宋体" w:hAnsi="宋体" w:hint="eastAsia"/>
          <w:b/>
          <w:szCs w:val="28"/>
        </w:rPr>
        <w:t>明细报价表</w:t>
      </w:r>
    </w:p>
    <w:p w:rsidR="00CE1B24" w:rsidRPr="00E75DB7" w:rsidRDefault="00CE1B24">
      <w:pPr>
        <w:spacing w:line="360" w:lineRule="auto"/>
        <w:rPr>
          <w:rFonts w:ascii="宋体" w:hAnsi="宋体"/>
          <w:sz w:val="24"/>
          <w:szCs w:val="24"/>
          <w:u w:val="single"/>
        </w:rPr>
      </w:pPr>
      <w:r w:rsidRPr="00E75DB7">
        <w:rPr>
          <w:rFonts w:ascii="宋体" w:hAnsi="宋体" w:hint="eastAsia"/>
          <w:sz w:val="24"/>
          <w:szCs w:val="24"/>
        </w:rPr>
        <w:t>项目编号：                                                 单价：元</w:t>
      </w:r>
    </w:p>
    <w:tbl>
      <w:tblPr>
        <w:tblStyle w:val="affffb"/>
        <w:tblW w:w="0" w:type="auto"/>
        <w:tblLook w:val="04A0"/>
      </w:tblPr>
      <w:tblGrid>
        <w:gridCol w:w="1604"/>
        <w:gridCol w:w="1604"/>
        <w:gridCol w:w="1605"/>
        <w:gridCol w:w="1605"/>
        <w:gridCol w:w="1605"/>
      </w:tblGrid>
      <w:tr w:rsidR="00FD5AA0" w:rsidRPr="00E75DB7" w:rsidTr="00DF59B4">
        <w:tc>
          <w:tcPr>
            <w:tcW w:w="1604" w:type="dxa"/>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序号</w:t>
            </w:r>
          </w:p>
        </w:tc>
        <w:tc>
          <w:tcPr>
            <w:tcW w:w="1604" w:type="dxa"/>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产品名称</w:t>
            </w:r>
          </w:p>
        </w:tc>
        <w:tc>
          <w:tcPr>
            <w:tcW w:w="1605" w:type="dxa"/>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规格</w:t>
            </w:r>
          </w:p>
        </w:tc>
        <w:tc>
          <w:tcPr>
            <w:tcW w:w="1605" w:type="dxa"/>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限价</w:t>
            </w:r>
          </w:p>
        </w:tc>
        <w:tc>
          <w:tcPr>
            <w:tcW w:w="1605" w:type="dxa"/>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折率</w:t>
            </w:r>
          </w:p>
        </w:tc>
      </w:tr>
      <w:tr w:rsidR="00FD5AA0" w:rsidRPr="00E75DB7" w:rsidTr="00DF59B4">
        <w:tc>
          <w:tcPr>
            <w:tcW w:w="1604" w:type="dxa"/>
            <w:vMerge w:val="restart"/>
          </w:tcPr>
          <w:p w:rsidR="00FD5AA0" w:rsidRPr="00E75DB7" w:rsidRDefault="00FD5AA0">
            <w:pPr>
              <w:snapToGrid w:val="0"/>
              <w:spacing w:line="500" w:lineRule="exact"/>
              <w:rPr>
                <w:rFonts w:ascii="宋体" w:hAnsi="宋体"/>
                <w:sz w:val="24"/>
                <w:szCs w:val="24"/>
              </w:rPr>
            </w:pPr>
            <w:r w:rsidRPr="00E75DB7">
              <w:rPr>
                <w:rFonts w:ascii="宋体" w:hAnsi="宋体" w:hint="eastAsia"/>
                <w:sz w:val="24"/>
                <w:szCs w:val="24"/>
              </w:rPr>
              <w:t>包1</w:t>
            </w:r>
          </w:p>
        </w:tc>
        <w:tc>
          <w:tcPr>
            <w:tcW w:w="1604"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vMerge w:val="restart"/>
          </w:tcPr>
          <w:p w:rsidR="00FD5AA0" w:rsidRPr="00E75DB7" w:rsidRDefault="00FD5AA0">
            <w:pPr>
              <w:snapToGrid w:val="0"/>
              <w:spacing w:line="500" w:lineRule="exact"/>
              <w:rPr>
                <w:rFonts w:ascii="宋体" w:hAnsi="宋体"/>
                <w:sz w:val="24"/>
                <w:szCs w:val="24"/>
              </w:rPr>
            </w:pPr>
          </w:p>
        </w:tc>
      </w:tr>
      <w:tr w:rsidR="00FD5AA0" w:rsidRPr="00E75DB7" w:rsidTr="00DF59B4">
        <w:tc>
          <w:tcPr>
            <w:tcW w:w="1604" w:type="dxa"/>
            <w:vMerge/>
          </w:tcPr>
          <w:p w:rsidR="00FD5AA0" w:rsidRPr="00E75DB7" w:rsidRDefault="00FD5AA0">
            <w:pPr>
              <w:snapToGrid w:val="0"/>
              <w:spacing w:line="500" w:lineRule="exact"/>
              <w:rPr>
                <w:rFonts w:ascii="宋体" w:hAnsi="宋体"/>
                <w:sz w:val="24"/>
                <w:szCs w:val="24"/>
              </w:rPr>
            </w:pPr>
          </w:p>
        </w:tc>
        <w:tc>
          <w:tcPr>
            <w:tcW w:w="1604"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vMerge/>
          </w:tcPr>
          <w:p w:rsidR="00FD5AA0" w:rsidRPr="00E75DB7" w:rsidRDefault="00FD5AA0">
            <w:pPr>
              <w:snapToGrid w:val="0"/>
              <w:spacing w:line="500" w:lineRule="exact"/>
              <w:rPr>
                <w:rFonts w:ascii="宋体" w:hAnsi="宋体"/>
                <w:sz w:val="24"/>
                <w:szCs w:val="24"/>
              </w:rPr>
            </w:pPr>
          </w:p>
        </w:tc>
      </w:tr>
      <w:tr w:rsidR="00FD5AA0" w:rsidRPr="00E75DB7" w:rsidTr="00DF59B4">
        <w:tc>
          <w:tcPr>
            <w:tcW w:w="1604" w:type="dxa"/>
            <w:vMerge/>
          </w:tcPr>
          <w:p w:rsidR="00FD5AA0" w:rsidRPr="00E75DB7" w:rsidRDefault="00FD5AA0">
            <w:pPr>
              <w:snapToGrid w:val="0"/>
              <w:spacing w:line="500" w:lineRule="exact"/>
              <w:rPr>
                <w:rFonts w:ascii="宋体" w:hAnsi="宋体"/>
                <w:sz w:val="24"/>
                <w:szCs w:val="24"/>
              </w:rPr>
            </w:pPr>
          </w:p>
        </w:tc>
        <w:tc>
          <w:tcPr>
            <w:tcW w:w="1604"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vMerge/>
          </w:tcPr>
          <w:p w:rsidR="00FD5AA0" w:rsidRPr="00E75DB7" w:rsidRDefault="00FD5AA0">
            <w:pPr>
              <w:snapToGrid w:val="0"/>
              <w:spacing w:line="500" w:lineRule="exact"/>
              <w:rPr>
                <w:rFonts w:ascii="宋体" w:hAnsi="宋体"/>
                <w:sz w:val="24"/>
                <w:szCs w:val="24"/>
              </w:rPr>
            </w:pPr>
          </w:p>
        </w:tc>
      </w:tr>
      <w:tr w:rsidR="00FD5AA0" w:rsidRPr="00E75DB7" w:rsidTr="00DF59B4">
        <w:tc>
          <w:tcPr>
            <w:tcW w:w="1604" w:type="dxa"/>
            <w:vMerge/>
          </w:tcPr>
          <w:p w:rsidR="00FD5AA0" w:rsidRPr="00E75DB7" w:rsidRDefault="00FD5AA0">
            <w:pPr>
              <w:snapToGrid w:val="0"/>
              <w:spacing w:line="500" w:lineRule="exact"/>
              <w:rPr>
                <w:rFonts w:ascii="宋体" w:hAnsi="宋体"/>
                <w:sz w:val="24"/>
                <w:szCs w:val="24"/>
              </w:rPr>
            </w:pPr>
          </w:p>
        </w:tc>
        <w:tc>
          <w:tcPr>
            <w:tcW w:w="1604"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vMerge/>
          </w:tcPr>
          <w:p w:rsidR="00FD5AA0" w:rsidRPr="00E75DB7" w:rsidRDefault="00FD5AA0">
            <w:pPr>
              <w:snapToGrid w:val="0"/>
              <w:spacing w:line="500" w:lineRule="exact"/>
              <w:rPr>
                <w:rFonts w:ascii="宋体" w:hAnsi="宋体"/>
                <w:sz w:val="24"/>
                <w:szCs w:val="24"/>
              </w:rPr>
            </w:pPr>
          </w:p>
        </w:tc>
      </w:tr>
      <w:tr w:rsidR="00FD5AA0" w:rsidRPr="00E75DB7" w:rsidTr="00DF59B4">
        <w:tc>
          <w:tcPr>
            <w:tcW w:w="1604" w:type="dxa"/>
            <w:vMerge/>
          </w:tcPr>
          <w:p w:rsidR="00FD5AA0" w:rsidRPr="00E75DB7" w:rsidRDefault="00FD5AA0">
            <w:pPr>
              <w:snapToGrid w:val="0"/>
              <w:spacing w:line="500" w:lineRule="exact"/>
              <w:rPr>
                <w:rFonts w:ascii="宋体" w:hAnsi="宋体"/>
                <w:sz w:val="24"/>
                <w:szCs w:val="24"/>
              </w:rPr>
            </w:pPr>
          </w:p>
        </w:tc>
        <w:tc>
          <w:tcPr>
            <w:tcW w:w="1604"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tcPr>
          <w:p w:rsidR="00FD5AA0" w:rsidRPr="00E75DB7" w:rsidRDefault="00FD5AA0">
            <w:pPr>
              <w:snapToGrid w:val="0"/>
              <w:spacing w:line="500" w:lineRule="exact"/>
              <w:rPr>
                <w:rFonts w:ascii="宋体" w:hAnsi="宋体"/>
                <w:sz w:val="24"/>
                <w:szCs w:val="24"/>
              </w:rPr>
            </w:pPr>
          </w:p>
        </w:tc>
        <w:tc>
          <w:tcPr>
            <w:tcW w:w="1605" w:type="dxa"/>
            <w:vMerge/>
          </w:tcPr>
          <w:p w:rsidR="00FD5AA0" w:rsidRPr="00E75DB7" w:rsidRDefault="00FD5AA0">
            <w:pPr>
              <w:snapToGrid w:val="0"/>
              <w:spacing w:line="500" w:lineRule="exact"/>
              <w:rPr>
                <w:rFonts w:ascii="宋体" w:hAnsi="宋体"/>
                <w:sz w:val="24"/>
                <w:szCs w:val="24"/>
              </w:rPr>
            </w:pPr>
          </w:p>
        </w:tc>
      </w:tr>
    </w:tbl>
    <w:p w:rsidR="00CE1B24" w:rsidRPr="00E75DB7" w:rsidRDefault="00CE1B24">
      <w:pPr>
        <w:snapToGrid w:val="0"/>
        <w:spacing w:line="500" w:lineRule="exact"/>
        <w:rPr>
          <w:rFonts w:ascii="宋体" w:hAnsi="宋体"/>
          <w:sz w:val="24"/>
          <w:szCs w:val="24"/>
        </w:rPr>
      </w:pPr>
    </w:p>
    <w:p w:rsidR="00CE1B24" w:rsidRPr="00E75DB7" w:rsidRDefault="00CE1B24">
      <w:pPr>
        <w:snapToGrid w:val="0"/>
        <w:spacing w:line="500" w:lineRule="exact"/>
        <w:ind w:firstLineChars="200" w:firstLine="480"/>
        <w:rPr>
          <w:rFonts w:ascii="宋体" w:hAnsi="宋体"/>
          <w:sz w:val="24"/>
          <w:szCs w:val="24"/>
        </w:rPr>
      </w:pPr>
      <w:r w:rsidRPr="00E75DB7">
        <w:rPr>
          <w:rFonts w:ascii="宋体" w:hAnsi="宋体" w:hint="eastAsia"/>
          <w:sz w:val="24"/>
          <w:szCs w:val="24"/>
        </w:rPr>
        <w:t>注：1、请供应商完整填写本表。</w:t>
      </w:r>
    </w:p>
    <w:p w:rsidR="00CE1B24" w:rsidRPr="00E75DB7" w:rsidRDefault="00CE1B24">
      <w:pPr>
        <w:snapToGrid w:val="0"/>
        <w:spacing w:line="500" w:lineRule="exact"/>
        <w:rPr>
          <w:rFonts w:ascii="宋体" w:hAnsi="宋体"/>
          <w:sz w:val="24"/>
          <w:szCs w:val="24"/>
        </w:rPr>
      </w:pPr>
      <w:r w:rsidRPr="00E75DB7">
        <w:rPr>
          <w:rFonts w:ascii="宋体" w:hAnsi="宋体" w:hint="eastAsia"/>
          <w:sz w:val="24"/>
          <w:szCs w:val="24"/>
        </w:rPr>
        <w:t xml:space="preserve">        2、该表可扩展</w:t>
      </w:r>
      <w:bookmarkStart w:id="108" w:name="OLE_LINK1"/>
      <w:bookmarkStart w:id="109" w:name="OLE_LINK2"/>
      <w:r w:rsidRPr="00E75DB7">
        <w:rPr>
          <w:rFonts w:ascii="宋体" w:hAnsi="宋体" w:hint="eastAsia"/>
          <w:sz w:val="24"/>
          <w:szCs w:val="24"/>
        </w:rPr>
        <w:t>，并逐页签字或盖章。</w:t>
      </w:r>
      <w:bookmarkEnd w:id="108"/>
      <w:bookmarkEnd w:id="109"/>
    </w:p>
    <w:p w:rsidR="00CE1B24" w:rsidRPr="00E75DB7" w:rsidRDefault="00CE1B24">
      <w:pPr>
        <w:pStyle w:val="12"/>
        <w:spacing w:line="360" w:lineRule="auto"/>
        <w:rPr>
          <w:rFonts w:ascii="宋体" w:hAnsi="宋体"/>
          <w:sz w:val="24"/>
          <w:szCs w:val="24"/>
        </w:rPr>
      </w:pPr>
    </w:p>
    <w:p w:rsidR="00CE1B24" w:rsidRPr="00E75DB7" w:rsidRDefault="00CE1B24">
      <w:pPr>
        <w:pStyle w:val="12"/>
        <w:spacing w:line="360" w:lineRule="auto"/>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360" w:lineRule="auto"/>
        <w:rPr>
          <w:rFonts w:ascii="宋体" w:hAnsi="宋体"/>
          <w:sz w:val="24"/>
          <w:szCs w:val="24"/>
        </w:rPr>
      </w:pPr>
      <w:r w:rsidRPr="00E75DB7">
        <w:rPr>
          <w:rFonts w:ascii="宋体" w:hAnsi="宋体" w:hint="eastAsia"/>
          <w:sz w:val="24"/>
          <w:szCs w:val="24"/>
        </w:rPr>
        <w:t xml:space="preserve">                                                           供应商名称（公章）：</w:t>
      </w:r>
    </w:p>
    <w:p w:rsidR="00CE1B24" w:rsidRPr="00E75DB7" w:rsidRDefault="00CE1B24">
      <w:pPr>
        <w:spacing w:line="360" w:lineRule="auto"/>
        <w:ind w:right="480" w:firstLineChars="2950" w:firstLine="7080"/>
        <w:rPr>
          <w:rFonts w:ascii="宋体" w:hAnsi="宋体"/>
          <w:sz w:val="24"/>
          <w:szCs w:val="24"/>
        </w:rPr>
      </w:pPr>
      <w:r w:rsidRPr="00E75DB7">
        <w:rPr>
          <w:rFonts w:ascii="宋体" w:hAnsi="宋体" w:hint="eastAsia"/>
          <w:sz w:val="24"/>
          <w:szCs w:val="24"/>
        </w:rPr>
        <w:t>年     月    日</w:t>
      </w:r>
    </w:p>
    <w:p w:rsidR="00CE1B24" w:rsidRPr="00E75DB7" w:rsidRDefault="00CE1B24">
      <w:pPr>
        <w:spacing w:line="360" w:lineRule="auto"/>
        <w:ind w:right="480" w:firstLineChars="2700" w:firstLine="6480"/>
        <w:rPr>
          <w:rFonts w:ascii="方正仿宋_GBK" w:eastAsia="方正仿宋_GBK" w:hAnsi="宋体"/>
          <w:sz w:val="24"/>
          <w:szCs w:val="24"/>
        </w:rPr>
      </w:pPr>
    </w:p>
    <w:p w:rsidR="00473526" w:rsidRPr="00E75DB7" w:rsidRDefault="00FD5AA0" w:rsidP="00473526">
      <w:pPr>
        <w:pStyle w:val="3"/>
        <w:spacing w:before="0" w:after="0" w:line="360" w:lineRule="auto"/>
        <w:rPr>
          <w:rFonts w:ascii="宋体" w:hAnsi="宋体"/>
          <w:sz w:val="24"/>
          <w:szCs w:val="24"/>
        </w:rPr>
      </w:pPr>
      <w:bookmarkStart w:id="110" w:name="_Toc313008357"/>
      <w:bookmarkStart w:id="111" w:name="_Toc313888361"/>
      <w:bookmarkStart w:id="112" w:name="_Toc342913420"/>
      <w:bookmarkStart w:id="113" w:name="_Toc20326584"/>
      <w:r w:rsidRPr="00E75DB7">
        <w:rPr>
          <w:rFonts w:ascii="宋体" w:hAnsi="宋体"/>
          <w:sz w:val="24"/>
          <w:szCs w:val="24"/>
        </w:rPr>
        <w:t>注</w:t>
      </w:r>
      <w:r w:rsidR="00473526" w:rsidRPr="00E75DB7">
        <w:rPr>
          <w:rFonts w:ascii="宋体" w:hAnsi="宋体" w:hint="eastAsia"/>
          <w:sz w:val="24"/>
          <w:szCs w:val="24"/>
        </w:rPr>
        <w:t>： 1</w:t>
      </w:r>
      <w:r w:rsidRPr="00E75DB7">
        <w:rPr>
          <w:rFonts w:ascii="宋体" w:hAnsi="宋体" w:hint="eastAsia"/>
          <w:sz w:val="24"/>
          <w:szCs w:val="24"/>
        </w:rPr>
        <w:t>、</w:t>
      </w:r>
      <w:r w:rsidRPr="00E75DB7">
        <w:rPr>
          <w:rFonts w:ascii="宋体" w:hAnsi="宋体"/>
          <w:sz w:val="24"/>
          <w:szCs w:val="24"/>
        </w:rPr>
        <w:t>分包报价</w:t>
      </w:r>
      <w:r w:rsidRPr="00E75DB7">
        <w:rPr>
          <w:rFonts w:ascii="宋体" w:hAnsi="宋体" w:hint="eastAsia"/>
          <w:sz w:val="24"/>
          <w:szCs w:val="24"/>
        </w:rPr>
        <w:t>，</w:t>
      </w:r>
      <w:r w:rsidRPr="00E75DB7">
        <w:rPr>
          <w:rFonts w:ascii="宋体" w:hAnsi="宋体"/>
          <w:sz w:val="24"/>
          <w:szCs w:val="24"/>
        </w:rPr>
        <w:t>按照每</w:t>
      </w:r>
      <w:r w:rsidRPr="00E75DB7">
        <w:rPr>
          <w:rFonts w:ascii="宋体" w:hAnsi="宋体" w:hint="eastAsia"/>
          <w:bCs/>
          <w:sz w:val="24"/>
          <w:szCs w:val="24"/>
        </w:rPr>
        <w:t>g</w:t>
      </w:r>
      <w:r w:rsidR="00473526" w:rsidRPr="00E75DB7">
        <w:rPr>
          <w:rFonts w:ascii="宋体" w:hAnsi="宋体" w:hint="eastAsia"/>
          <w:bCs/>
          <w:sz w:val="24"/>
          <w:szCs w:val="24"/>
        </w:rPr>
        <w:t>、</w:t>
      </w:r>
      <w:r w:rsidRPr="00E75DB7">
        <w:rPr>
          <w:rFonts w:ascii="宋体" w:hAnsi="宋体" w:hint="eastAsia"/>
          <w:bCs/>
          <w:sz w:val="24"/>
          <w:szCs w:val="24"/>
        </w:rPr>
        <w:t>每ml</w:t>
      </w:r>
      <w:r w:rsidR="00473526" w:rsidRPr="00E75DB7">
        <w:rPr>
          <w:rFonts w:ascii="宋体" w:hAnsi="宋体" w:hint="eastAsia"/>
          <w:bCs/>
          <w:sz w:val="24"/>
          <w:szCs w:val="24"/>
        </w:rPr>
        <w:t>或每粒</w:t>
      </w:r>
      <w:r w:rsidRPr="00E75DB7">
        <w:rPr>
          <w:rFonts w:ascii="宋体" w:hAnsi="宋体"/>
          <w:sz w:val="24"/>
          <w:szCs w:val="24"/>
        </w:rPr>
        <w:t xml:space="preserve"> 的限价报折率</w:t>
      </w:r>
      <w:r w:rsidRPr="00E75DB7">
        <w:rPr>
          <w:rFonts w:ascii="宋体" w:hAnsi="宋体" w:hint="eastAsia"/>
          <w:sz w:val="24"/>
          <w:szCs w:val="24"/>
        </w:rPr>
        <w:t>，</w:t>
      </w:r>
      <w:r w:rsidRPr="00E75DB7">
        <w:rPr>
          <w:rFonts w:ascii="宋体" w:hAnsi="宋体"/>
          <w:sz w:val="24"/>
          <w:szCs w:val="24"/>
        </w:rPr>
        <w:t>整包报唯一折率</w:t>
      </w:r>
      <w:r w:rsidRPr="00E75DB7">
        <w:rPr>
          <w:rFonts w:ascii="宋体" w:hAnsi="宋体" w:hint="eastAsia"/>
          <w:sz w:val="24"/>
          <w:szCs w:val="24"/>
        </w:rPr>
        <w:t>。</w:t>
      </w:r>
    </w:p>
    <w:p w:rsidR="00CE1B24" w:rsidRPr="00E75DB7" w:rsidRDefault="00473526" w:rsidP="00473526">
      <w:pPr>
        <w:pStyle w:val="3"/>
        <w:spacing w:before="0" w:after="0" w:line="360" w:lineRule="auto"/>
        <w:ind w:firstLineChars="245" w:firstLine="590"/>
        <w:rPr>
          <w:rFonts w:ascii="宋体" w:hAnsi="宋体"/>
          <w:sz w:val="24"/>
          <w:szCs w:val="24"/>
        </w:rPr>
      </w:pPr>
      <w:r w:rsidRPr="00E75DB7">
        <w:rPr>
          <w:rFonts w:ascii="宋体" w:hAnsi="宋体" w:hint="eastAsia"/>
          <w:sz w:val="24"/>
          <w:szCs w:val="24"/>
        </w:rPr>
        <w:t>2、所有分包参考该表格报价。（未按要求报价的，取消资格）</w:t>
      </w:r>
      <w:r w:rsidR="00FD5AA0" w:rsidRPr="00E75DB7">
        <w:rPr>
          <w:rFonts w:ascii="宋体" w:hAnsi="宋体"/>
          <w:sz w:val="24"/>
          <w:szCs w:val="24"/>
        </w:rPr>
        <w:br w:type="page"/>
      </w:r>
      <w:r w:rsidR="00FD5AA0" w:rsidRPr="00E75DB7">
        <w:rPr>
          <w:rFonts w:ascii="宋体" w:hAnsi="宋体" w:hint="eastAsia"/>
          <w:sz w:val="24"/>
          <w:szCs w:val="24"/>
        </w:rPr>
        <w:lastRenderedPageBreak/>
        <w:t>二、技术部分</w:t>
      </w:r>
      <w:bookmarkEnd w:id="110"/>
      <w:bookmarkEnd w:id="111"/>
      <w:bookmarkEnd w:id="112"/>
      <w:bookmarkEnd w:id="113"/>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（一）技术应答（格式自定）</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方正仿宋_GBK" w:eastAsia="方正仿宋_GBK" w:hAnsi="宋体" w:hint="eastAsia"/>
          <w:szCs w:val="24"/>
        </w:rPr>
        <w:br w:type="page"/>
      </w:r>
      <w:r w:rsidRPr="00E75DB7">
        <w:rPr>
          <w:rFonts w:ascii="宋体" w:hAnsi="宋体" w:hint="eastAsia"/>
          <w:sz w:val="24"/>
          <w:szCs w:val="24"/>
        </w:rPr>
        <w:lastRenderedPageBreak/>
        <w:t>（二）技术响应偏离表</w:t>
      </w:r>
    </w:p>
    <w:p w:rsidR="00CE1B24" w:rsidRPr="00E75DB7" w:rsidRDefault="00CE1B24">
      <w:pPr>
        <w:pStyle w:val="ac"/>
        <w:tabs>
          <w:tab w:val="left" w:pos="6300"/>
        </w:tabs>
        <w:snapToGrid w:val="0"/>
        <w:spacing w:line="500" w:lineRule="exact"/>
        <w:ind w:firstLineChars="200" w:firstLine="480"/>
        <w:outlineLvl w:val="0"/>
        <w:rPr>
          <w:rFonts w:ascii="宋体" w:hAnsi="宋体"/>
          <w:sz w:val="24"/>
          <w:szCs w:val="24"/>
        </w:rPr>
      </w:pPr>
      <w:r w:rsidRPr="00E75DB7">
        <w:rPr>
          <w:rFonts w:ascii="宋体" w:hAnsi="宋体"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CE1B24" w:rsidRPr="00E75DB7">
        <w:trPr>
          <w:trHeight w:val="515"/>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序号</w:t>
            </w: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采购需求</w:t>
            </w: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响应情况</w:t>
            </w: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差异说明</w:t>
            </w: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bl>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300" w:firstLine="72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1、本表即为对本项目“第二篇  谈判项目技术需求”中所列技术要求进行比较和响应；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4、可附相关技术支撑材料。（格式自定）</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5、若“响应情况”栏中仅填写“无偏离”或“有偏离”等内容而未作实质性参数描述，该供应商将失去成为成交供应商的资格，仅保留其合格供应商的身份。</w:t>
      </w:r>
      <w:bookmarkStart w:id="114" w:name="_Toc313008358"/>
      <w:bookmarkStart w:id="115" w:name="_Toc313888362"/>
      <w:bookmarkStart w:id="116" w:name="_Toc342913421"/>
    </w:p>
    <w:p w:rsidR="00CE1B24" w:rsidRPr="00E75DB7" w:rsidRDefault="00CE1B24">
      <w:pPr>
        <w:tabs>
          <w:tab w:val="left" w:pos="6300"/>
        </w:tabs>
        <w:snapToGrid w:val="0"/>
        <w:spacing w:line="500" w:lineRule="exact"/>
        <w:ind w:firstLineChars="200" w:firstLine="480"/>
        <w:rPr>
          <w:rFonts w:ascii="方正仿宋_GBK" w:eastAsia="方正仿宋_GBK" w:hAnsi="宋体"/>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pStyle w:val="3"/>
        <w:spacing w:before="0" w:after="0" w:line="360" w:lineRule="auto"/>
        <w:rPr>
          <w:rFonts w:ascii="宋体" w:hAnsi="宋体"/>
          <w:sz w:val="24"/>
          <w:szCs w:val="24"/>
        </w:rPr>
      </w:pPr>
      <w:bookmarkStart w:id="117" w:name="_Toc20326585"/>
      <w:r w:rsidRPr="00E75DB7">
        <w:rPr>
          <w:rFonts w:ascii="宋体" w:hAnsi="宋体" w:hint="eastAsia"/>
          <w:sz w:val="24"/>
          <w:szCs w:val="24"/>
        </w:rPr>
        <w:lastRenderedPageBreak/>
        <w:t>三、服务部分</w:t>
      </w:r>
      <w:bookmarkEnd w:id="114"/>
      <w:bookmarkEnd w:id="115"/>
      <w:bookmarkEnd w:id="116"/>
      <w:bookmarkEnd w:id="117"/>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（一）服务要求响应情况：交货期、交货地点、服务条款等（格式自定）</w:t>
      </w:r>
      <w:bookmarkStart w:id="118" w:name="_Toc283382459"/>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napToGrid w:val="0"/>
        <w:spacing w:line="360" w:lineRule="auto"/>
        <w:jc w:val="center"/>
        <w:rPr>
          <w:rFonts w:ascii="宋体" w:hAnsi="宋体"/>
          <w:b/>
          <w:szCs w:val="28"/>
        </w:rPr>
      </w:pPr>
      <w:r w:rsidRPr="00E75DB7">
        <w:rPr>
          <w:rFonts w:ascii="宋体" w:hAnsi="宋体" w:hint="eastAsia"/>
          <w:b/>
          <w:szCs w:val="28"/>
        </w:rPr>
        <w:t>服务响应偏离表（本表可自行设计格式）</w:t>
      </w:r>
    </w:p>
    <w:p w:rsidR="00CE1B24" w:rsidRPr="00E75DB7" w:rsidRDefault="00CE1B24">
      <w:pPr>
        <w:snapToGrid w:val="0"/>
        <w:spacing w:line="360" w:lineRule="auto"/>
        <w:ind w:firstLine="465"/>
        <w:rPr>
          <w:rFonts w:ascii="宋体" w:hAnsi="宋体"/>
          <w:sz w:val="24"/>
          <w:szCs w:val="24"/>
        </w:rPr>
      </w:pPr>
      <w:r w:rsidRPr="00E75DB7">
        <w:rPr>
          <w:rFonts w:ascii="宋体" w:hAnsi="宋体"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CE1B24" w:rsidRPr="00E75DB7">
        <w:trPr>
          <w:trHeight w:val="91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序号</w:t>
            </w: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谈判项目需求</w:t>
            </w: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响应情况</w:t>
            </w: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偏离说明</w:t>
            </w: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bl>
    <w:p w:rsidR="00CE1B24" w:rsidRPr="00E75DB7" w:rsidRDefault="00CE1B24">
      <w:pPr>
        <w:snapToGrid w:val="0"/>
        <w:spacing w:line="360" w:lineRule="auto"/>
        <w:ind w:firstLine="465"/>
        <w:rPr>
          <w:rFonts w:ascii="宋体" w:hAnsi="宋体"/>
          <w:sz w:val="24"/>
          <w:szCs w:val="24"/>
        </w:rPr>
      </w:pPr>
    </w:p>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150" w:firstLine="36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1、本表即为对本项目“第三篇 谈判项目服务需求”中所列服务要求进行比较和响应；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spacing w:line="360" w:lineRule="auto"/>
        <w:ind w:firstLineChars="200" w:firstLine="560"/>
        <w:rPr>
          <w:rFonts w:ascii="宋体" w:hAnsi="宋体"/>
          <w:sz w:val="24"/>
          <w:szCs w:val="24"/>
        </w:rPr>
      </w:pPr>
      <w:r w:rsidRPr="00E75DB7">
        <w:rPr>
          <w:rFonts w:ascii="方正仿宋_GBK" w:eastAsia="方正仿宋_GBK" w:hint="eastAsia"/>
        </w:rPr>
        <w:br w:type="page"/>
      </w:r>
      <w:r w:rsidRPr="00E75DB7">
        <w:rPr>
          <w:rFonts w:ascii="宋体" w:hAnsi="宋体" w:hint="eastAsia"/>
          <w:sz w:val="24"/>
          <w:szCs w:val="24"/>
        </w:rPr>
        <w:lastRenderedPageBreak/>
        <w:t>（三）其它优惠承诺（格式自定）</w:t>
      </w:r>
    </w:p>
    <w:p w:rsidR="00CE1B24" w:rsidRPr="00E75DB7" w:rsidRDefault="00CE1B24">
      <w:pPr>
        <w:pStyle w:val="3"/>
        <w:spacing w:before="0" w:after="0" w:line="360" w:lineRule="auto"/>
        <w:rPr>
          <w:rFonts w:ascii="宋体" w:hAnsi="宋体"/>
        </w:rPr>
      </w:pPr>
      <w:bookmarkStart w:id="119" w:name="_Toc313008359"/>
      <w:bookmarkStart w:id="120" w:name="_Toc313888363"/>
      <w:bookmarkStart w:id="121" w:name="_Toc342913422"/>
      <w:bookmarkStart w:id="122" w:name="_Toc20326586"/>
      <w:bookmarkEnd w:id="118"/>
      <w:r w:rsidRPr="00E75DB7">
        <w:rPr>
          <w:rFonts w:ascii="宋体" w:hAnsi="宋体" w:hint="eastAsia"/>
          <w:sz w:val="24"/>
          <w:szCs w:val="24"/>
        </w:rPr>
        <w:t>四、资格条件及其他</w:t>
      </w:r>
      <w:bookmarkEnd w:id="119"/>
      <w:bookmarkEnd w:id="120"/>
      <w:bookmarkEnd w:id="121"/>
      <w:bookmarkEnd w:id="122"/>
    </w:p>
    <w:p w:rsidR="00CE1B24" w:rsidRPr="00E75DB7" w:rsidRDefault="00CE1B24">
      <w:pPr>
        <w:numPr>
          <w:ilvl w:val="0"/>
          <w:numId w:val="15"/>
        </w:num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一般资格条件</w:t>
      </w:r>
    </w:p>
    <w:p w:rsidR="00CE1B24" w:rsidRPr="00E75DB7" w:rsidRDefault="00CE1B24">
      <w:pPr>
        <w:tabs>
          <w:tab w:val="left" w:pos="6300"/>
        </w:tabs>
        <w:snapToGrid w:val="0"/>
        <w:spacing w:line="360" w:lineRule="auto"/>
        <w:rPr>
          <w:rFonts w:ascii="宋体" w:hAnsi="宋体"/>
          <w:b/>
          <w:szCs w:val="28"/>
        </w:rPr>
      </w:pPr>
      <w:r w:rsidRPr="00E75DB7">
        <w:rPr>
          <w:rFonts w:ascii="宋体" w:hAnsi="宋体" w:hint="eastAsia"/>
          <w:sz w:val="24"/>
          <w:szCs w:val="24"/>
        </w:rPr>
        <w:t xml:space="preserve">    1、法定代表人身份证明书、法定代表人授权委托书、营业执照复印件</w:t>
      </w:r>
    </w:p>
    <w:p w:rsidR="00CE1B24" w:rsidRPr="00E75DB7" w:rsidRDefault="00CE1B24">
      <w:pPr>
        <w:tabs>
          <w:tab w:val="left" w:pos="6300"/>
        </w:tabs>
        <w:snapToGrid w:val="0"/>
        <w:spacing w:line="400" w:lineRule="atLeast"/>
        <w:jc w:val="center"/>
        <w:outlineLvl w:val="0"/>
        <w:rPr>
          <w:rFonts w:ascii="方正仿宋_GBK" w:eastAsia="方正仿宋_GBK" w:hAnsi="宋体"/>
          <w:b/>
          <w:szCs w:val="28"/>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宋体" w:hAnsi="宋体" w:hint="eastAsia"/>
          <w:b/>
          <w:szCs w:val="28"/>
        </w:rPr>
        <w:t>1.1法定代表人身份证明书（格式）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rsidP="00381FD5">
      <w:pPr>
        <w:tabs>
          <w:tab w:val="left" w:pos="6300"/>
        </w:tabs>
        <w:snapToGrid w:val="0"/>
        <w:spacing w:line="360" w:lineRule="auto"/>
        <w:ind w:firstLineChars="267" w:firstLine="641"/>
        <w:rPr>
          <w:rFonts w:ascii="宋体" w:hAnsi="宋体"/>
          <w:sz w:val="24"/>
          <w:szCs w:val="24"/>
        </w:rPr>
      </w:pPr>
      <w:r w:rsidRPr="00E75DB7">
        <w:rPr>
          <w:rFonts w:ascii="宋体" w:hAnsi="宋体" w:hint="eastAsia"/>
          <w:sz w:val="24"/>
          <w:szCs w:val="24"/>
          <w:u w:val="single"/>
        </w:rPr>
        <w:t xml:space="preserve">        </w:t>
      </w:r>
      <w:r w:rsidRPr="00E75DB7">
        <w:rPr>
          <w:rFonts w:ascii="宋体" w:hAnsi="宋体" w:hint="eastAsia"/>
          <w:sz w:val="24"/>
          <w:szCs w:val="24"/>
        </w:rPr>
        <w:t>（法定代表人姓名）在</w:t>
      </w:r>
      <w:r w:rsidRPr="00E75DB7">
        <w:rPr>
          <w:rFonts w:ascii="宋体" w:hAnsi="宋体" w:hint="eastAsia"/>
          <w:sz w:val="24"/>
          <w:szCs w:val="24"/>
          <w:u w:val="single"/>
        </w:rPr>
        <w:t xml:space="preserve">             </w:t>
      </w:r>
      <w:r w:rsidRPr="00E75DB7">
        <w:rPr>
          <w:rFonts w:ascii="宋体" w:hAnsi="宋体" w:hint="eastAsia"/>
          <w:sz w:val="24"/>
          <w:szCs w:val="24"/>
        </w:rPr>
        <w:t>（供应商名称）任</w:t>
      </w:r>
      <w:r w:rsidRPr="00E75DB7">
        <w:rPr>
          <w:rFonts w:ascii="宋体" w:hAnsi="宋体" w:hint="eastAsia"/>
          <w:sz w:val="24"/>
          <w:szCs w:val="24"/>
          <w:u w:val="single"/>
        </w:rPr>
        <w:t xml:space="preserve">    </w:t>
      </w:r>
      <w:r w:rsidRPr="00E75DB7">
        <w:rPr>
          <w:rFonts w:ascii="宋体" w:hAnsi="宋体" w:hint="eastAsia"/>
          <w:sz w:val="24"/>
          <w:szCs w:val="24"/>
        </w:rPr>
        <w:t>（职务名称）职务，是__________________（竞争人名称）的法定代表人。</w:t>
      </w:r>
    </w:p>
    <w:p w:rsidR="00CE1B24" w:rsidRPr="00E75DB7" w:rsidRDefault="00CE1B24">
      <w:pPr>
        <w:tabs>
          <w:tab w:val="left" w:pos="6300"/>
        </w:tabs>
        <w:snapToGrid w:val="0"/>
        <w:spacing w:line="360" w:lineRule="auto"/>
        <w:ind w:firstLine="573"/>
        <w:rPr>
          <w:rFonts w:ascii="宋体" w:hAnsi="宋体"/>
          <w:sz w:val="24"/>
          <w:szCs w:val="24"/>
        </w:rPr>
      </w:pPr>
    </w:p>
    <w:p w:rsidR="00CE1B24" w:rsidRPr="00E75DB7" w:rsidRDefault="00CE1B24">
      <w:pPr>
        <w:tabs>
          <w:tab w:val="left" w:pos="6300"/>
        </w:tabs>
        <w:snapToGrid w:val="0"/>
        <w:spacing w:line="360" w:lineRule="auto"/>
        <w:ind w:firstLine="573"/>
        <w:outlineLvl w:val="0"/>
        <w:rPr>
          <w:rFonts w:ascii="宋体" w:hAnsi="宋体"/>
          <w:sz w:val="24"/>
          <w:szCs w:val="24"/>
        </w:rPr>
      </w:pPr>
      <w:r w:rsidRPr="00E75DB7">
        <w:rPr>
          <w:rFonts w:ascii="宋体" w:hAnsi="宋体" w:hint="eastAsia"/>
          <w:sz w:val="24"/>
          <w:szCs w:val="24"/>
        </w:rPr>
        <w:t>特此证明。</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outlineLvl w:val="0"/>
        <w:rPr>
          <w:rFonts w:ascii="宋体" w:hAnsi="宋体"/>
          <w:sz w:val="24"/>
          <w:szCs w:val="24"/>
        </w:rPr>
      </w:pPr>
      <w:r w:rsidRPr="00E75DB7">
        <w:rPr>
          <w:rFonts w:ascii="宋体" w:hAnsi="宋体" w:hint="eastAsia"/>
          <w:sz w:val="24"/>
          <w:szCs w:val="24"/>
        </w:rPr>
        <w:t xml:space="preserve">                                                          （供应商全称）</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（公章）</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附：上述法定代表人住址：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身份证号码：</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电    传：</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网    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邮政编码：</w:t>
      </w:r>
    </w:p>
    <w:p w:rsidR="00CE1B24" w:rsidRPr="00E75DB7" w:rsidRDefault="00CE1B24">
      <w:pPr>
        <w:tabs>
          <w:tab w:val="left" w:pos="6300"/>
        </w:tabs>
        <w:snapToGrid w:val="0"/>
        <w:spacing w:line="500" w:lineRule="exact"/>
        <w:ind w:firstLine="570"/>
        <w:rPr>
          <w:rFonts w:ascii="宋体" w:hAnsi="宋体"/>
          <w:sz w:val="24"/>
          <w:szCs w:val="28"/>
        </w:rPr>
      </w:pPr>
      <w:r w:rsidRPr="00E75DB7">
        <w:rPr>
          <w:rFonts w:ascii="宋体" w:hAnsi="宋体" w:hint="eastAsia"/>
          <w:sz w:val="24"/>
          <w:szCs w:val="28"/>
        </w:rPr>
        <w:t>（附：法定代表人身份证正反面复印件）</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400" w:lineRule="atLeast"/>
        <w:rPr>
          <w:rFonts w:ascii="方正仿宋_GBK" w:eastAsia="方正仿宋_GBK"/>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方正仿宋_GBK" w:eastAsia="方正仿宋_GBK" w:hAnsi="宋体" w:hint="eastAsia"/>
          <w:b/>
          <w:szCs w:val="28"/>
        </w:rPr>
        <w:br w:type="page"/>
      </w:r>
      <w:r w:rsidRPr="00E75DB7">
        <w:rPr>
          <w:rFonts w:ascii="宋体" w:hAnsi="宋体" w:hint="eastAsia"/>
          <w:b/>
          <w:szCs w:val="28"/>
        </w:rPr>
        <w:lastRenderedPageBreak/>
        <w:t>1.2法定代表人授权委托书（格式）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项目名称：_______________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日    期：_______________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致：_____________________（采购代理机构名称）</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_____________________（供应商名称）是中华人民共和国合法企业，法定地址______________________________。</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我单位对被授权人的签字负全部责任。</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在撤消授权的书面通知以前，本授权书一直有效。被授权人签署的所有文件（在授权书有效期内签署的）不因授权的撤消而失效。</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被授权人：                                   法定代表人：</w:t>
      </w:r>
    </w:p>
    <w:p w:rsidR="00CE1B24" w:rsidRPr="00E75DB7" w:rsidRDefault="00CE1B24">
      <w:pPr>
        <w:tabs>
          <w:tab w:val="left" w:pos="6300"/>
        </w:tabs>
        <w:snapToGrid w:val="0"/>
        <w:spacing w:line="360" w:lineRule="auto"/>
        <w:ind w:firstLineChars="100" w:firstLine="240"/>
        <w:rPr>
          <w:rFonts w:ascii="宋体" w:hAnsi="宋体"/>
          <w:sz w:val="24"/>
          <w:szCs w:val="24"/>
        </w:rPr>
      </w:pPr>
      <w:r w:rsidRPr="00E75DB7">
        <w:rPr>
          <w:rFonts w:ascii="宋体" w:hAnsi="宋体" w:hint="eastAsia"/>
          <w:sz w:val="24"/>
          <w:szCs w:val="28"/>
        </w:rPr>
        <w:t>（签字或盖章）</w:t>
      </w:r>
      <w:r w:rsidRPr="00E75DB7">
        <w:rPr>
          <w:rFonts w:ascii="宋体" w:hAnsi="宋体" w:hint="eastAsia"/>
          <w:sz w:val="24"/>
          <w:szCs w:val="24"/>
        </w:rPr>
        <w:t xml:space="preserve">                                </w:t>
      </w:r>
      <w:r w:rsidRPr="00E75DB7">
        <w:rPr>
          <w:rFonts w:ascii="宋体" w:hAnsi="宋体" w:hint="eastAsia"/>
          <w:sz w:val="24"/>
          <w:szCs w:val="28"/>
        </w:rPr>
        <w:t>（签字或盖章）</w:t>
      </w:r>
      <w:r w:rsidRPr="00E75DB7">
        <w:rPr>
          <w:rFonts w:ascii="宋体" w:hAnsi="宋体" w:hint="eastAsia"/>
          <w:sz w:val="24"/>
          <w:szCs w:val="24"/>
        </w:rPr>
        <w:t>：</w:t>
      </w:r>
    </w:p>
    <w:p w:rsidR="00CE1B24" w:rsidRPr="00E75DB7" w:rsidRDefault="00CE1B24">
      <w:pPr>
        <w:tabs>
          <w:tab w:val="left" w:pos="6300"/>
        </w:tabs>
        <w:snapToGrid w:val="0"/>
        <w:spacing w:line="500" w:lineRule="exact"/>
        <w:ind w:firstLine="570"/>
        <w:rPr>
          <w:rFonts w:ascii="宋体" w:hAnsi="宋体"/>
          <w:sz w:val="24"/>
          <w:szCs w:val="28"/>
        </w:rPr>
      </w:pPr>
    </w:p>
    <w:p w:rsidR="00CE1B24" w:rsidRPr="00E75DB7" w:rsidRDefault="00CE1B24">
      <w:pPr>
        <w:tabs>
          <w:tab w:val="left" w:pos="6300"/>
        </w:tabs>
        <w:snapToGrid w:val="0"/>
        <w:spacing w:line="500" w:lineRule="exact"/>
        <w:ind w:firstLine="570"/>
        <w:rPr>
          <w:rFonts w:ascii="宋体" w:hAnsi="宋体"/>
          <w:sz w:val="24"/>
          <w:szCs w:val="28"/>
        </w:rPr>
      </w:pPr>
      <w:bookmarkStart w:id="123" w:name="OLE_LINK3"/>
      <w:bookmarkStart w:id="124" w:name="OLE_LINK4"/>
      <w:r w:rsidRPr="00E75DB7">
        <w:rPr>
          <w:rFonts w:ascii="宋体" w:hAnsi="宋体" w:hint="eastAsia"/>
          <w:sz w:val="24"/>
          <w:szCs w:val="28"/>
        </w:rPr>
        <w:t>（附：被授权人身份证正反面复印件）</w:t>
      </w:r>
      <w:bookmarkEnd w:id="123"/>
      <w:bookmarkEnd w:id="124"/>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 xml:space="preserve">                                                    （供应商公章）</w:t>
      </w:r>
    </w:p>
    <w:p w:rsidR="00CE1B24" w:rsidRPr="00E75DB7" w:rsidRDefault="00CE1B24">
      <w:pPr>
        <w:snapToGrid w:val="0"/>
        <w:spacing w:line="360" w:lineRule="auto"/>
        <w:ind w:firstLineChars="2700" w:firstLine="6480"/>
        <w:rPr>
          <w:rFonts w:ascii="宋体" w:hAnsi="宋体"/>
          <w:sz w:val="24"/>
          <w:szCs w:val="24"/>
        </w:rPr>
      </w:pPr>
      <w:r w:rsidRPr="00E75DB7">
        <w:rPr>
          <w:rFonts w:ascii="宋体" w:hAnsi="宋体" w:hint="eastAsia"/>
          <w:sz w:val="24"/>
          <w:szCs w:val="28"/>
        </w:rPr>
        <w:t>年   月   日</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1.3营业执照副本复印件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2、最近一年财务报表的复印件（可用诚信声明代替）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3、售后服务机构、服务能力证明材料（格式自定）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4、近三个月的缴税记录和社会保险缴纳证明（提供复印件）（可用诚信声明代替）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方正仿宋_GBK" w:eastAsia="方正仿宋_GBK" w:hAnsi="宋体" w:hint="eastAsia"/>
          <w:sz w:val="24"/>
          <w:szCs w:val="24"/>
        </w:rPr>
        <w:br w:type="page"/>
      </w:r>
      <w:r w:rsidRPr="00E75DB7">
        <w:rPr>
          <w:rFonts w:ascii="宋体" w:hAnsi="宋体" w:hint="eastAsia"/>
          <w:sz w:val="24"/>
          <w:szCs w:val="24"/>
        </w:rPr>
        <w:lastRenderedPageBreak/>
        <w:t>5、参加本项目采购活动诚信声明：</w:t>
      </w:r>
    </w:p>
    <w:p w:rsidR="00CE1B24" w:rsidRPr="00E75DB7" w:rsidRDefault="00CE1B24">
      <w:pPr>
        <w:tabs>
          <w:tab w:val="left" w:pos="6300"/>
        </w:tabs>
        <w:snapToGrid w:val="0"/>
        <w:spacing w:line="500" w:lineRule="exact"/>
        <w:ind w:firstLineChars="50" w:firstLine="120"/>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50" w:firstLine="140"/>
        <w:jc w:val="center"/>
        <w:rPr>
          <w:rFonts w:ascii="宋体" w:hAnsi="宋体"/>
          <w:szCs w:val="28"/>
        </w:rPr>
      </w:pPr>
      <w:r w:rsidRPr="00E75DB7">
        <w:rPr>
          <w:rFonts w:ascii="宋体" w:hAnsi="宋体" w:hint="eastAsia"/>
          <w:szCs w:val="28"/>
        </w:rPr>
        <w:t>诚信声明</w:t>
      </w:r>
    </w:p>
    <w:p w:rsidR="00CE1B24" w:rsidRPr="00E75DB7" w:rsidRDefault="00CE1B24">
      <w:pPr>
        <w:tabs>
          <w:tab w:val="left" w:pos="6300"/>
        </w:tabs>
        <w:snapToGrid w:val="0"/>
        <w:spacing w:line="500" w:lineRule="exact"/>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200" w:firstLine="480"/>
        <w:rPr>
          <w:rFonts w:ascii="宋体" w:hAnsi="宋体"/>
          <w:sz w:val="24"/>
          <w:szCs w:val="28"/>
          <w:u w:val="single"/>
        </w:rPr>
      </w:pPr>
      <w:r w:rsidRPr="00E75DB7">
        <w:rPr>
          <w:rFonts w:ascii="宋体" w:hAnsi="宋体" w:hint="eastAsia"/>
          <w:sz w:val="24"/>
          <w:szCs w:val="28"/>
        </w:rPr>
        <w:t>采购项目名称：</w:t>
      </w:r>
      <w:r w:rsidRPr="00E75DB7">
        <w:rPr>
          <w:rFonts w:ascii="宋体" w:hAnsi="宋体" w:hint="eastAsia"/>
          <w:sz w:val="24"/>
          <w:szCs w:val="28"/>
          <w:u w:val="single"/>
        </w:rPr>
        <w:t xml:space="preserve">                                                </w:t>
      </w: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致：</w:t>
      </w:r>
      <w:r w:rsidRPr="00E75DB7">
        <w:rPr>
          <w:rFonts w:ascii="宋体" w:hAnsi="宋体" w:hint="eastAsia"/>
          <w:sz w:val="24"/>
          <w:szCs w:val="28"/>
          <w:u w:val="single"/>
        </w:rPr>
        <w:t xml:space="preserve">                   </w:t>
      </w:r>
      <w:r w:rsidRPr="00E75DB7">
        <w:rPr>
          <w:rFonts w:ascii="宋体" w:hAnsi="宋体" w:hint="eastAsia"/>
          <w:sz w:val="24"/>
          <w:szCs w:val="28"/>
        </w:rPr>
        <w:t>（采购代理机构名称）：</w:t>
      </w:r>
    </w:p>
    <w:p w:rsidR="00CE1B24" w:rsidRPr="00E75DB7" w:rsidRDefault="00CE1B24">
      <w:pPr>
        <w:pStyle w:val="16"/>
        <w:spacing w:line="440" w:lineRule="exact"/>
        <w:ind w:firstLineChars="200" w:firstLine="480"/>
        <w:rPr>
          <w:rFonts w:hAnsi="宋体"/>
          <w:sz w:val="24"/>
          <w:szCs w:val="28"/>
        </w:rPr>
      </w:pPr>
      <w:r w:rsidRPr="00E75DB7">
        <w:rPr>
          <w:rFonts w:hAnsi="宋体" w:hint="eastAsia"/>
          <w:sz w:val="24"/>
          <w:szCs w:val="28"/>
          <w:u w:val="single"/>
        </w:rPr>
        <w:t xml:space="preserve">                       </w:t>
      </w:r>
      <w:r w:rsidRPr="00E75DB7">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 xml:space="preserve">    特此声明。</w:t>
      </w: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ind w:firstLineChars="3100" w:firstLine="7440"/>
        <w:rPr>
          <w:rFonts w:ascii="宋体" w:hAnsi="宋体"/>
          <w:sz w:val="24"/>
          <w:szCs w:val="28"/>
        </w:rPr>
      </w:pPr>
      <w:r w:rsidRPr="00E75DB7">
        <w:rPr>
          <w:rFonts w:ascii="宋体" w:hAnsi="宋体" w:hint="eastAsia"/>
          <w:sz w:val="24"/>
          <w:szCs w:val="28"/>
        </w:rPr>
        <w:t>（供应商公章）</w:t>
      </w: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r w:rsidRPr="00E75DB7">
        <w:rPr>
          <w:rFonts w:ascii="宋体" w:hAnsi="宋体" w:hint="eastAsia"/>
          <w:sz w:val="24"/>
          <w:szCs w:val="28"/>
        </w:rPr>
        <w:t>年   月   日</w:t>
      </w:r>
    </w:p>
    <w:p w:rsidR="00CE1B24" w:rsidRPr="00E75DB7" w:rsidRDefault="00CE1B24">
      <w:pPr>
        <w:tabs>
          <w:tab w:val="left" w:pos="6300"/>
        </w:tabs>
        <w:snapToGrid w:val="0"/>
        <w:spacing w:line="500" w:lineRule="exact"/>
        <w:outlineLvl w:val="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（二）特定资格条件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提供证明材料复印件</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（三）其他应提供的资料</w:t>
      </w: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1900" w:firstLine="4560"/>
        <w:rPr>
          <w:rFonts w:ascii="宋体" w:hAnsi="宋体"/>
        </w:rPr>
      </w:pPr>
      <w:r w:rsidRPr="00E75DB7">
        <w:rPr>
          <w:rFonts w:ascii="宋体" w:hAnsi="宋体" w:hint="eastAsia"/>
          <w:sz w:val="24"/>
          <w:szCs w:val="24"/>
        </w:rPr>
        <w:t>（结束）</w:t>
      </w:r>
    </w:p>
    <w:sectPr w:rsidR="00CE1B24" w:rsidRPr="00E75DB7" w:rsidSect="00CE1B24">
      <w:pgSz w:w="11907" w:h="16840"/>
      <w:pgMar w:top="1134" w:right="1191" w:bottom="1134" w:left="1304" w:header="851" w:footer="992" w:gutter="0"/>
      <w:pgNumType w:start="1"/>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205" w:rsidRDefault="00FE4205">
      <w:r>
        <w:separator/>
      </w:r>
    </w:p>
  </w:endnote>
  <w:endnote w:type="continuationSeparator" w:id="1">
    <w:p w:rsidR="00FE4205" w:rsidRDefault="00FE42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新宋体"/>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altName w:val="Arial Unicode MS"/>
    <w:charset w:val="86"/>
    <w:family w:val="script"/>
    <w:pitch w:val="fixed"/>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a"/>
      <w:jc w:val="center"/>
    </w:pPr>
    <w:r>
      <w:rPr>
        <w:vanish/>
        <w:highlight w:val="yellow"/>
      </w:rPr>
      <w:t>&lt;</w:t>
    </w:r>
    <w:r>
      <w:rPr>
        <w:lang w:val="zh-CN"/>
      </w:rPr>
      <w:t xml:space="preserve"> </w:t>
    </w:r>
    <w:r w:rsidR="003B4CAB">
      <w:rPr>
        <w:b/>
        <w:sz w:val="24"/>
        <w:szCs w:val="24"/>
      </w:rPr>
      <w:fldChar w:fldCharType="begin"/>
    </w:r>
    <w:r>
      <w:rPr>
        <w:b/>
      </w:rPr>
      <w:instrText>PAGE</w:instrText>
    </w:r>
    <w:r w:rsidR="003B4CAB">
      <w:rPr>
        <w:b/>
        <w:sz w:val="24"/>
        <w:szCs w:val="24"/>
      </w:rPr>
      <w:fldChar w:fldCharType="separate"/>
    </w:r>
    <w:r w:rsidR="00601704">
      <w:rPr>
        <w:b/>
        <w:noProof/>
      </w:rPr>
      <w:t>1</w:t>
    </w:r>
    <w:r w:rsidR="003B4CAB">
      <w:rPr>
        <w:b/>
        <w:sz w:val="24"/>
        <w:szCs w:val="24"/>
      </w:rPr>
      <w:fldChar w:fldCharType="end"/>
    </w:r>
    <w:r>
      <w:rPr>
        <w:lang w:val="zh-CN"/>
      </w:rPr>
      <w:t xml:space="preserve"> / </w:t>
    </w:r>
    <w:r w:rsidR="003B4CAB">
      <w:rPr>
        <w:b/>
        <w:sz w:val="24"/>
        <w:szCs w:val="24"/>
      </w:rPr>
      <w:fldChar w:fldCharType="begin"/>
    </w:r>
    <w:r>
      <w:rPr>
        <w:b/>
      </w:rPr>
      <w:instrText>NUMPAGES</w:instrText>
    </w:r>
    <w:r w:rsidR="003B4CAB">
      <w:rPr>
        <w:b/>
        <w:sz w:val="24"/>
        <w:szCs w:val="24"/>
      </w:rPr>
      <w:fldChar w:fldCharType="separate"/>
    </w:r>
    <w:r w:rsidR="00601704">
      <w:rPr>
        <w:b/>
        <w:noProof/>
      </w:rPr>
      <w:t>36</w:t>
    </w:r>
    <w:r w:rsidR="003B4CAB">
      <w:rPr>
        <w:b/>
        <w:sz w:val="24"/>
        <w:szCs w:val="24"/>
      </w:rPr>
      <w:fldChar w:fldCharType="end"/>
    </w:r>
    <w:r>
      <w:rPr>
        <w:vanish/>
        <w:highlight w:val="yellow"/>
      </w:rPr>
      <w:t>&gt;</w:t>
    </w:r>
  </w:p>
  <w:p w:rsidR="00653CD5" w:rsidRDefault="00653C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205" w:rsidRDefault="00FE4205">
      <w:r>
        <w:separator/>
      </w:r>
    </w:p>
  </w:footnote>
  <w:footnote w:type="continuationSeparator" w:id="1">
    <w:p w:rsidR="00FE4205" w:rsidRDefault="00FE4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f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54B2C25"/>
    <w:multiLevelType w:val="singleLevel"/>
    <w:tmpl w:val="554B2C25"/>
    <w:lvl w:ilvl="0">
      <w:start w:val="1"/>
      <w:numFmt w:val="chineseCounting"/>
      <w:suff w:val="nothing"/>
      <w:lvlText w:val="%1、"/>
      <w:lvlJc w:val="left"/>
      <w:rPr>
        <w:rFonts w:hint="eastAsia"/>
      </w:rPr>
    </w:lvl>
  </w:abstractNum>
  <w:abstractNum w:abstractNumId="13">
    <w:nsid w:val="647A6371"/>
    <w:multiLevelType w:val="singleLevel"/>
    <w:tmpl w:val="00000000"/>
    <w:lvl w:ilvl="0">
      <w:start w:val="1"/>
      <w:numFmt w:val="chineseCounting"/>
      <w:suff w:val="nothing"/>
      <w:lvlText w:val="（%1）"/>
      <w:lvlJc w:val="left"/>
    </w:lvl>
  </w:abstractNum>
  <w:abstractNum w:abstractNumId="14">
    <w:nsid w:val="691B5E7B"/>
    <w:multiLevelType w:val="singleLevel"/>
    <w:tmpl w:val="691B5E7B"/>
    <w:lvl w:ilvl="0">
      <w:start w:val="3"/>
      <w:numFmt w:val="chineseCounting"/>
      <w:suff w:val="space"/>
      <w:lvlText w:val="第%1篇"/>
      <w:lvlJc w:val="left"/>
      <w:rPr>
        <w:rFonts w:hint="eastAsia"/>
      </w:rPr>
    </w:lvl>
  </w:abstractNum>
  <w:num w:numId="1">
    <w:abstractNumId w:val="3"/>
  </w:num>
  <w:num w:numId="2">
    <w:abstractNumId w:val="5"/>
  </w:num>
  <w:num w:numId="3">
    <w:abstractNumId w:val="8"/>
  </w:num>
  <w:num w:numId="4">
    <w:abstractNumId w:val="9"/>
  </w:num>
  <w:num w:numId="5">
    <w:abstractNumId w:val="11"/>
  </w:num>
  <w:num w:numId="6">
    <w:abstractNumId w:val="4"/>
  </w:num>
  <w:num w:numId="7">
    <w:abstractNumId w:val="6"/>
  </w:num>
  <w:num w:numId="8">
    <w:abstractNumId w:val="2"/>
  </w:num>
  <w:num w:numId="9">
    <w:abstractNumId w:val="1"/>
  </w:num>
  <w:num w:numId="10">
    <w:abstractNumId w:val="10"/>
  </w:num>
  <w:num w:numId="11">
    <w:abstractNumId w:val="0"/>
  </w:num>
  <w:num w:numId="12">
    <w:abstractNumId w:val="7"/>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20"/>
  <w:drawingGridHorizontalSpacing w:val="126"/>
  <w:drawingGridVerticalSpacing w:val="156"/>
  <w:displayHorizontalDrawingGridEvery w:val="2"/>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6D"/>
    <w:rsid w:val="00003108"/>
    <w:rsid w:val="00013666"/>
    <w:rsid w:val="00016B79"/>
    <w:rsid w:val="0003632F"/>
    <w:rsid w:val="000370B2"/>
    <w:rsid w:val="0005298B"/>
    <w:rsid w:val="00054C6C"/>
    <w:rsid w:val="000576E1"/>
    <w:rsid w:val="00063981"/>
    <w:rsid w:val="0008522C"/>
    <w:rsid w:val="00090AFC"/>
    <w:rsid w:val="000A164E"/>
    <w:rsid w:val="000A3419"/>
    <w:rsid w:val="000B7377"/>
    <w:rsid w:val="000B7F54"/>
    <w:rsid w:val="000C525A"/>
    <w:rsid w:val="000C6C63"/>
    <w:rsid w:val="000E3259"/>
    <w:rsid w:val="000F7DBF"/>
    <w:rsid w:val="00100639"/>
    <w:rsid w:val="001024EC"/>
    <w:rsid w:val="00105623"/>
    <w:rsid w:val="00116856"/>
    <w:rsid w:val="00120259"/>
    <w:rsid w:val="00133D16"/>
    <w:rsid w:val="00140CE0"/>
    <w:rsid w:val="00140F49"/>
    <w:rsid w:val="00147FB4"/>
    <w:rsid w:val="0015011C"/>
    <w:rsid w:val="00150429"/>
    <w:rsid w:val="001507F3"/>
    <w:rsid w:val="001546E6"/>
    <w:rsid w:val="00160A78"/>
    <w:rsid w:val="00172A27"/>
    <w:rsid w:val="00173517"/>
    <w:rsid w:val="00180ACB"/>
    <w:rsid w:val="00182D43"/>
    <w:rsid w:val="00194299"/>
    <w:rsid w:val="00195CAD"/>
    <w:rsid w:val="001A0097"/>
    <w:rsid w:val="001A6DCC"/>
    <w:rsid w:val="001B2324"/>
    <w:rsid w:val="001B276D"/>
    <w:rsid w:val="001B3DBD"/>
    <w:rsid w:val="001B4377"/>
    <w:rsid w:val="001C2935"/>
    <w:rsid w:val="001C6EB3"/>
    <w:rsid w:val="001D2DCD"/>
    <w:rsid w:val="001D5055"/>
    <w:rsid w:val="001E5CAC"/>
    <w:rsid w:val="001E5E2A"/>
    <w:rsid w:val="001E725F"/>
    <w:rsid w:val="001F1AF7"/>
    <w:rsid w:val="001F33FF"/>
    <w:rsid w:val="001F4964"/>
    <w:rsid w:val="001F5A31"/>
    <w:rsid w:val="001F7063"/>
    <w:rsid w:val="0020158E"/>
    <w:rsid w:val="002023BB"/>
    <w:rsid w:val="00202B04"/>
    <w:rsid w:val="00204936"/>
    <w:rsid w:val="002100EE"/>
    <w:rsid w:val="00222097"/>
    <w:rsid w:val="00223F05"/>
    <w:rsid w:val="002309FF"/>
    <w:rsid w:val="0025487E"/>
    <w:rsid w:val="002557B8"/>
    <w:rsid w:val="00256A6F"/>
    <w:rsid w:val="002643C1"/>
    <w:rsid w:val="00265BB7"/>
    <w:rsid w:val="00271D47"/>
    <w:rsid w:val="002721EA"/>
    <w:rsid w:val="00274D2E"/>
    <w:rsid w:val="00280E8A"/>
    <w:rsid w:val="00284C6D"/>
    <w:rsid w:val="00284E64"/>
    <w:rsid w:val="00285164"/>
    <w:rsid w:val="0028726C"/>
    <w:rsid w:val="00291176"/>
    <w:rsid w:val="002944B0"/>
    <w:rsid w:val="002A4956"/>
    <w:rsid w:val="002A6710"/>
    <w:rsid w:val="002B7904"/>
    <w:rsid w:val="002C2E6E"/>
    <w:rsid w:val="002E05CC"/>
    <w:rsid w:val="002F3DE3"/>
    <w:rsid w:val="002F4CBC"/>
    <w:rsid w:val="002F626D"/>
    <w:rsid w:val="002F632E"/>
    <w:rsid w:val="00310AF9"/>
    <w:rsid w:val="00315742"/>
    <w:rsid w:val="003163B3"/>
    <w:rsid w:val="00326E42"/>
    <w:rsid w:val="003275F7"/>
    <w:rsid w:val="00341DEB"/>
    <w:rsid w:val="00343DC6"/>
    <w:rsid w:val="00345651"/>
    <w:rsid w:val="00346A3D"/>
    <w:rsid w:val="00350C20"/>
    <w:rsid w:val="003548FA"/>
    <w:rsid w:val="00361427"/>
    <w:rsid w:val="0036458B"/>
    <w:rsid w:val="00371D2F"/>
    <w:rsid w:val="00374BB6"/>
    <w:rsid w:val="00381FD5"/>
    <w:rsid w:val="00382C4C"/>
    <w:rsid w:val="00384161"/>
    <w:rsid w:val="00385F41"/>
    <w:rsid w:val="00387610"/>
    <w:rsid w:val="003973D3"/>
    <w:rsid w:val="003A0892"/>
    <w:rsid w:val="003A449E"/>
    <w:rsid w:val="003A71F3"/>
    <w:rsid w:val="003B19F5"/>
    <w:rsid w:val="003B30A0"/>
    <w:rsid w:val="003B4CAB"/>
    <w:rsid w:val="003C30B5"/>
    <w:rsid w:val="003D0E0A"/>
    <w:rsid w:val="003D169F"/>
    <w:rsid w:val="003D2951"/>
    <w:rsid w:val="003D5561"/>
    <w:rsid w:val="003E2E06"/>
    <w:rsid w:val="003F445D"/>
    <w:rsid w:val="003F58D5"/>
    <w:rsid w:val="003F7777"/>
    <w:rsid w:val="00402B32"/>
    <w:rsid w:val="00410C93"/>
    <w:rsid w:val="00411B4A"/>
    <w:rsid w:val="0041383D"/>
    <w:rsid w:val="0041424F"/>
    <w:rsid w:val="00445E0F"/>
    <w:rsid w:val="004558AB"/>
    <w:rsid w:val="00462878"/>
    <w:rsid w:val="00473526"/>
    <w:rsid w:val="00474F23"/>
    <w:rsid w:val="004772E5"/>
    <w:rsid w:val="00494EBB"/>
    <w:rsid w:val="004953EC"/>
    <w:rsid w:val="004A0DE1"/>
    <w:rsid w:val="004A1C23"/>
    <w:rsid w:val="004A2410"/>
    <w:rsid w:val="004A27AC"/>
    <w:rsid w:val="004B7A67"/>
    <w:rsid w:val="004C1DD0"/>
    <w:rsid w:val="004C64E4"/>
    <w:rsid w:val="004D0263"/>
    <w:rsid w:val="004D76E1"/>
    <w:rsid w:val="004E55DB"/>
    <w:rsid w:val="00500FD6"/>
    <w:rsid w:val="00502B2F"/>
    <w:rsid w:val="00505F80"/>
    <w:rsid w:val="00510A57"/>
    <w:rsid w:val="00512D00"/>
    <w:rsid w:val="00513DEF"/>
    <w:rsid w:val="00514179"/>
    <w:rsid w:val="00520A91"/>
    <w:rsid w:val="005262E3"/>
    <w:rsid w:val="0053053E"/>
    <w:rsid w:val="00534743"/>
    <w:rsid w:val="005366DB"/>
    <w:rsid w:val="005460D5"/>
    <w:rsid w:val="00551BF2"/>
    <w:rsid w:val="00563DCD"/>
    <w:rsid w:val="00566A85"/>
    <w:rsid w:val="00567FE8"/>
    <w:rsid w:val="00573AE3"/>
    <w:rsid w:val="00576E6B"/>
    <w:rsid w:val="005902D9"/>
    <w:rsid w:val="00596AB7"/>
    <w:rsid w:val="005A1EA7"/>
    <w:rsid w:val="005A4BEC"/>
    <w:rsid w:val="005B027A"/>
    <w:rsid w:val="005B1E46"/>
    <w:rsid w:val="005B20CB"/>
    <w:rsid w:val="005B346C"/>
    <w:rsid w:val="005B718B"/>
    <w:rsid w:val="005C42AC"/>
    <w:rsid w:val="005C4F84"/>
    <w:rsid w:val="005C76C8"/>
    <w:rsid w:val="005C7D8B"/>
    <w:rsid w:val="005D703E"/>
    <w:rsid w:val="005E2A7B"/>
    <w:rsid w:val="005E79D6"/>
    <w:rsid w:val="005F3375"/>
    <w:rsid w:val="005F777E"/>
    <w:rsid w:val="0060137F"/>
    <w:rsid w:val="00601704"/>
    <w:rsid w:val="0061327B"/>
    <w:rsid w:val="00613410"/>
    <w:rsid w:val="006159F9"/>
    <w:rsid w:val="00617986"/>
    <w:rsid w:val="00621636"/>
    <w:rsid w:val="0064096D"/>
    <w:rsid w:val="006424FE"/>
    <w:rsid w:val="00653CD5"/>
    <w:rsid w:val="00654A48"/>
    <w:rsid w:val="0065651B"/>
    <w:rsid w:val="00664607"/>
    <w:rsid w:val="00670089"/>
    <w:rsid w:val="00676FDA"/>
    <w:rsid w:val="00684E51"/>
    <w:rsid w:val="00685788"/>
    <w:rsid w:val="006A100B"/>
    <w:rsid w:val="006A1EE3"/>
    <w:rsid w:val="006A3285"/>
    <w:rsid w:val="006A50D5"/>
    <w:rsid w:val="006A63E5"/>
    <w:rsid w:val="006B72DE"/>
    <w:rsid w:val="006C5FC1"/>
    <w:rsid w:val="006D2154"/>
    <w:rsid w:val="006D44E1"/>
    <w:rsid w:val="006E0E97"/>
    <w:rsid w:val="006E21FA"/>
    <w:rsid w:val="006F0FB7"/>
    <w:rsid w:val="007048D4"/>
    <w:rsid w:val="00704E5D"/>
    <w:rsid w:val="00705739"/>
    <w:rsid w:val="00710AC2"/>
    <w:rsid w:val="00717B2D"/>
    <w:rsid w:val="00721512"/>
    <w:rsid w:val="00726088"/>
    <w:rsid w:val="00730B6A"/>
    <w:rsid w:val="00736D88"/>
    <w:rsid w:val="00736DD2"/>
    <w:rsid w:val="00736E44"/>
    <w:rsid w:val="0074681C"/>
    <w:rsid w:val="00746EC2"/>
    <w:rsid w:val="00756623"/>
    <w:rsid w:val="00765A30"/>
    <w:rsid w:val="00774D1D"/>
    <w:rsid w:val="00774FF5"/>
    <w:rsid w:val="00775C8C"/>
    <w:rsid w:val="00776FF9"/>
    <w:rsid w:val="007959AC"/>
    <w:rsid w:val="007A20E0"/>
    <w:rsid w:val="007B2204"/>
    <w:rsid w:val="007E5A82"/>
    <w:rsid w:val="007E6AF3"/>
    <w:rsid w:val="0080208E"/>
    <w:rsid w:val="0081156A"/>
    <w:rsid w:val="008126B2"/>
    <w:rsid w:val="00827398"/>
    <w:rsid w:val="00842974"/>
    <w:rsid w:val="008464FA"/>
    <w:rsid w:val="0085550A"/>
    <w:rsid w:val="008616EF"/>
    <w:rsid w:val="00863C25"/>
    <w:rsid w:val="008723F8"/>
    <w:rsid w:val="00875A42"/>
    <w:rsid w:val="00876DB5"/>
    <w:rsid w:val="00881C80"/>
    <w:rsid w:val="008826D0"/>
    <w:rsid w:val="008871F9"/>
    <w:rsid w:val="008904A8"/>
    <w:rsid w:val="0089771B"/>
    <w:rsid w:val="008A1309"/>
    <w:rsid w:val="008A2E79"/>
    <w:rsid w:val="008B3936"/>
    <w:rsid w:val="008C510F"/>
    <w:rsid w:val="008C5BAB"/>
    <w:rsid w:val="008E66B8"/>
    <w:rsid w:val="008F1988"/>
    <w:rsid w:val="008F32EB"/>
    <w:rsid w:val="008F3BC1"/>
    <w:rsid w:val="008F6670"/>
    <w:rsid w:val="009023F3"/>
    <w:rsid w:val="0090383C"/>
    <w:rsid w:val="00912132"/>
    <w:rsid w:val="00922FAD"/>
    <w:rsid w:val="00924431"/>
    <w:rsid w:val="00924F0A"/>
    <w:rsid w:val="00924F86"/>
    <w:rsid w:val="0092708B"/>
    <w:rsid w:val="00937713"/>
    <w:rsid w:val="0095326C"/>
    <w:rsid w:val="009556FB"/>
    <w:rsid w:val="00966820"/>
    <w:rsid w:val="00980037"/>
    <w:rsid w:val="009825F2"/>
    <w:rsid w:val="00983B43"/>
    <w:rsid w:val="00984C70"/>
    <w:rsid w:val="00987F62"/>
    <w:rsid w:val="00993046"/>
    <w:rsid w:val="009C0B8F"/>
    <w:rsid w:val="009C3034"/>
    <w:rsid w:val="009C5AD0"/>
    <w:rsid w:val="009E737D"/>
    <w:rsid w:val="009F2649"/>
    <w:rsid w:val="00A03977"/>
    <w:rsid w:val="00A078BA"/>
    <w:rsid w:val="00A10532"/>
    <w:rsid w:val="00A22754"/>
    <w:rsid w:val="00A26FF7"/>
    <w:rsid w:val="00A30ECB"/>
    <w:rsid w:val="00A31D91"/>
    <w:rsid w:val="00A404F8"/>
    <w:rsid w:val="00A445DC"/>
    <w:rsid w:val="00A44BEA"/>
    <w:rsid w:val="00A516F6"/>
    <w:rsid w:val="00A5605E"/>
    <w:rsid w:val="00A60BFC"/>
    <w:rsid w:val="00A6208F"/>
    <w:rsid w:val="00A6752F"/>
    <w:rsid w:val="00A702A3"/>
    <w:rsid w:val="00A711C6"/>
    <w:rsid w:val="00A84863"/>
    <w:rsid w:val="00A85710"/>
    <w:rsid w:val="00A95D95"/>
    <w:rsid w:val="00A977EC"/>
    <w:rsid w:val="00AA3FD1"/>
    <w:rsid w:val="00AA552D"/>
    <w:rsid w:val="00AA6237"/>
    <w:rsid w:val="00AA7715"/>
    <w:rsid w:val="00AB0AE6"/>
    <w:rsid w:val="00AB5ED3"/>
    <w:rsid w:val="00AB6B0C"/>
    <w:rsid w:val="00AB70CD"/>
    <w:rsid w:val="00AC48B3"/>
    <w:rsid w:val="00AC7AC9"/>
    <w:rsid w:val="00AC7F56"/>
    <w:rsid w:val="00AD7E47"/>
    <w:rsid w:val="00AE1920"/>
    <w:rsid w:val="00AE4BC5"/>
    <w:rsid w:val="00AF01B3"/>
    <w:rsid w:val="00AF0F13"/>
    <w:rsid w:val="00AF21D3"/>
    <w:rsid w:val="00AF36D8"/>
    <w:rsid w:val="00AF716B"/>
    <w:rsid w:val="00AF7992"/>
    <w:rsid w:val="00B00AB3"/>
    <w:rsid w:val="00B0435C"/>
    <w:rsid w:val="00B14C52"/>
    <w:rsid w:val="00B200AA"/>
    <w:rsid w:val="00B2398E"/>
    <w:rsid w:val="00B23B19"/>
    <w:rsid w:val="00B35ADC"/>
    <w:rsid w:val="00B478C3"/>
    <w:rsid w:val="00B61348"/>
    <w:rsid w:val="00B62038"/>
    <w:rsid w:val="00B6263F"/>
    <w:rsid w:val="00B67114"/>
    <w:rsid w:val="00B75449"/>
    <w:rsid w:val="00B77C18"/>
    <w:rsid w:val="00B81342"/>
    <w:rsid w:val="00B83025"/>
    <w:rsid w:val="00B840BA"/>
    <w:rsid w:val="00B9406E"/>
    <w:rsid w:val="00B9635F"/>
    <w:rsid w:val="00BA162D"/>
    <w:rsid w:val="00BA527C"/>
    <w:rsid w:val="00BB7494"/>
    <w:rsid w:val="00BC7228"/>
    <w:rsid w:val="00BD4CC8"/>
    <w:rsid w:val="00BE07A9"/>
    <w:rsid w:val="00BF10A5"/>
    <w:rsid w:val="00BF5230"/>
    <w:rsid w:val="00C1090C"/>
    <w:rsid w:val="00C240C8"/>
    <w:rsid w:val="00C26513"/>
    <w:rsid w:val="00C3511D"/>
    <w:rsid w:val="00C37F72"/>
    <w:rsid w:val="00C420C1"/>
    <w:rsid w:val="00C45963"/>
    <w:rsid w:val="00C472B8"/>
    <w:rsid w:val="00C53124"/>
    <w:rsid w:val="00C53B2E"/>
    <w:rsid w:val="00C57AB7"/>
    <w:rsid w:val="00C6160A"/>
    <w:rsid w:val="00C70D43"/>
    <w:rsid w:val="00C75217"/>
    <w:rsid w:val="00C84E04"/>
    <w:rsid w:val="00C910BE"/>
    <w:rsid w:val="00C912A5"/>
    <w:rsid w:val="00C922BE"/>
    <w:rsid w:val="00C956B9"/>
    <w:rsid w:val="00CA7415"/>
    <w:rsid w:val="00CB22E8"/>
    <w:rsid w:val="00CB265C"/>
    <w:rsid w:val="00CB7A07"/>
    <w:rsid w:val="00CC1DF7"/>
    <w:rsid w:val="00CC4D4D"/>
    <w:rsid w:val="00CC59BB"/>
    <w:rsid w:val="00CD635D"/>
    <w:rsid w:val="00CD7CED"/>
    <w:rsid w:val="00CE04C7"/>
    <w:rsid w:val="00CE1B24"/>
    <w:rsid w:val="00CE531B"/>
    <w:rsid w:val="00CE621E"/>
    <w:rsid w:val="00CE680F"/>
    <w:rsid w:val="00CF156B"/>
    <w:rsid w:val="00CF1E02"/>
    <w:rsid w:val="00CF597A"/>
    <w:rsid w:val="00D05BAA"/>
    <w:rsid w:val="00D1135E"/>
    <w:rsid w:val="00D13B7A"/>
    <w:rsid w:val="00D22477"/>
    <w:rsid w:val="00D22C4B"/>
    <w:rsid w:val="00D230C7"/>
    <w:rsid w:val="00D23E7D"/>
    <w:rsid w:val="00D2405F"/>
    <w:rsid w:val="00D30C7F"/>
    <w:rsid w:val="00D34328"/>
    <w:rsid w:val="00D41BA9"/>
    <w:rsid w:val="00D4364F"/>
    <w:rsid w:val="00D523EE"/>
    <w:rsid w:val="00D565CF"/>
    <w:rsid w:val="00D612C2"/>
    <w:rsid w:val="00D62C83"/>
    <w:rsid w:val="00D724C5"/>
    <w:rsid w:val="00D745E0"/>
    <w:rsid w:val="00D764A9"/>
    <w:rsid w:val="00D76A58"/>
    <w:rsid w:val="00D76AA3"/>
    <w:rsid w:val="00D80604"/>
    <w:rsid w:val="00D922F1"/>
    <w:rsid w:val="00DA086B"/>
    <w:rsid w:val="00DA3050"/>
    <w:rsid w:val="00DA3E46"/>
    <w:rsid w:val="00DA7E05"/>
    <w:rsid w:val="00DB4794"/>
    <w:rsid w:val="00DB4B4C"/>
    <w:rsid w:val="00DB5C3E"/>
    <w:rsid w:val="00DB628E"/>
    <w:rsid w:val="00DC0026"/>
    <w:rsid w:val="00DC1E7B"/>
    <w:rsid w:val="00DD0EA1"/>
    <w:rsid w:val="00DE17F7"/>
    <w:rsid w:val="00DE5DC1"/>
    <w:rsid w:val="00DE759A"/>
    <w:rsid w:val="00DF061A"/>
    <w:rsid w:val="00DF59B4"/>
    <w:rsid w:val="00DF782C"/>
    <w:rsid w:val="00E030A0"/>
    <w:rsid w:val="00E06046"/>
    <w:rsid w:val="00E124E3"/>
    <w:rsid w:val="00E14812"/>
    <w:rsid w:val="00E15DDE"/>
    <w:rsid w:val="00E2120B"/>
    <w:rsid w:val="00E2339E"/>
    <w:rsid w:val="00E3245B"/>
    <w:rsid w:val="00E35FDC"/>
    <w:rsid w:val="00E3707B"/>
    <w:rsid w:val="00E50269"/>
    <w:rsid w:val="00E50685"/>
    <w:rsid w:val="00E506CE"/>
    <w:rsid w:val="00E57F6B"/>
    <w:rsid w:val="00E7342C"/>
    <w:rsid w:val="00E75DB7"/>
    <w:rsid w:val="00E76CAD"/>
    <w:rsid w:val="00E806DD"/>
    <w:rsid w:val="00E828C6"/>
    <w:rsid w:val="00E943F4"/>
    <w:rsid w:val="00EA010E"/>
    <w:rsid w:val="00EA19FE"/>
    <w:rsid w:val="00EA6069"/>
    <w:rsid w:val="00EB1200"/>
    <w:rsid w:val="00EB1E33"/>
    <w:rsid w:val="00EB425D"/>
    <w:rsid w:val="00EB75A4"/>
    <w:rsid w:val="00EC0881"/>
    <w:rsid w:val="00EC48C0"/>
    <w:rsid w:val="00EF7AC8"/>
    <w:rsid w:val="00F02EF1"/>
    <w:rsid w:val="00F26234"/>
    <w:rsid w:val="00F26249"/>
    <w:rsid w:val="00F26DF7"/>
    <w:rsid w:val="00F35457"/>
    <w:rsid w:val="00F3595B"/>
    <w:rsid w:val="00F36C93"/>
    <w:rsid w:val="00F426A6"/>
    <w:rsid w:val="00F429FD"/>
    <w:rsid w:val="00F543F1"/>
    <w:rsid w:val="00F56399"/>
    <w:rsid w:val="00F6141F"/>
    <w:rsid w:val="00F614F7"/>
    <w:rsid w:val="00F6558E"/>
    <w:rsid w:val="00F7750A"/>
    <w:rsid w:val="00F80006"/>
    <w:rsid w:val="00F80084"/>
    <w:rsid w:val="00F866AD"/>
    <w:rsid w:val="00F95676"/>
    <w:rsid w:val="00FB4CE8"/>
    <w:rsid w:val="00FB6DA5"/>
    <w:rsid w:val="00FC19EC"/>
    <w:rsid w:val="00FC4321"/>
    <w:rsid w:val="00FD01D0"/>
    <w:rsid w:val="00FD2470"/>
    <w:rsid w:val="00FD5823"/>
    <w:rsid w:val="00FD5AA0"/>
    <w:rsid w:val="00FE1C27"/>
    <w:rsid w:val="00FE4205"/>
    <w:rsid w:val="00FE5C31"/>
    <w:rsid w:val="00FE6119"/>
    <w:rsid w:val="00FF748B"/>
    <w:rsid w:val="07E85EB7"/>
    <w:rsid w:val="1ACC6FD0"/>
    <w:rsid w:val="1B477FF3"/>
    <w:rsid w:val="20514BCC"/>
    <w:rsid w:val="245B32D6"/>
    <w:rsid w:val="3521187A"/>
    <w:rsid w:val="38CE3D84"/>
    <w:rsid w:val="3B0651A9"/>
    <w:rsid w:val="5F74544B"/>
    <w:rsid w:val="6B032845"/>
    <w:rsid w:val="6E6455A8"/>
    <w:rsid w:val="7AC4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A30"/>
    <w:pPr>
      <w:widowControl w:val="0"/>
      <w:jc w:val="both"/>
    </w:pPr>
    <w:rPr>
      <w:kern w:val="2"/>
      <w:sz w:val="28"/>
    </w:rPr>
  </w:style>
  <w:style w:type="paragraph" w:styleId="1">
    <w:name w:val="heading 1"/>
    <w:basedOn w:val="a"/>
    <w:next w:val="a"/>
    <w:qFormat/>
    <w:rsid w:val="00765A30"/>
    <w:pPr>
      <w:keepNext/>
      <w:snapToGrid w:val="0"/>
      <w:spacing w:line="360" w:lineRule="atLeast"/>
      <w:outlineLvl w:val="0"/>
    </w:pPr>
    <w:rPr>
      <w:rFonts w:ascii="宋体"/>
    </w:rPr>
  </w:style>
  <w:style w:type="paragraph" w:styleId="2">
    <w:name w:val="heading 2"/>
    <w:basedOn w:val="a"/>
    <w:next w:val="a"/>
    <w:link w:val="2Char"/>
    <w:qFormat/>
    <w:rsid w:val="00765A3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65A30"/>
    <w:pPr>
      <w:keepNext/>
      <w:keepLines/>
      <w:spacing w:before="260" w:after="260" w:line="413" w:lineRule="auto"/>
      <w:outlineLvl w:val="2"/>
    </w:pPr>
    <w:rPr>
      <w:b/>
      <w:sz w:val="32"/>
    </w:rPr>
  </w:style>
  <w:style w:type="paragraph" w:styleId="4">
    <w:name w:val="heading 4"/>
    <w:basedOn w:val="a"/>
    <w:next w:val="a"/>
    <w:qFormat/>
    <w:rsid w:val="00765A30"/>
    <w:pPr>
      <w:keepNext/>
      <w:keepLines/>
      <w:spacing w:before="280" w:after="290" w:line="372" w:lineRule="auto"/>
      <w:outlineLvl w:val="3"/>
    </w:pPr>
    <w:rPr>
      <w:rFonts w:ascii="Arial" w:eastAsia="黑体" w:hAnsi="Arial"/>
      <w:b/>
    </w:rPr>
  </w:style>
  <w:style w:type="paragraph" w:styleId="5">
    <w:name w:val="heading 5"/>
    <w:basedOn w:val="a"/>
    <w:next w:val="a"/>
    <w:qFormat/>
    <w:rsid w:val="00765A30"/>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765A3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765A3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765A3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765A3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65A30"/>
    <w:rPr>
      <w:sz w:val="21"/>
      <w:szCs w:val="21"/>
    </w:rPr>
  </w:style>
  <w:style w:type="character" w:styleId="a4">
    <w:name w:val="Emphasis"/>
    <w:qFormat/>
    <w:rsid w:val="00765A30"/>
    <w:rPr>
      <w:i/>
    </w:rPr>
  </w:style>
  <w:style w:type="character" w:styleId="a5">
    <w:name w:val="FollowedHyperlink"/>
    <w:rsid w:val="00765A30"/>
    <w:rPr>
      <w:color w:val="800080"/>
      <w:u w:val="single"/>
    </w:rPr>
  </w:style>
  <w:style w:type="character" w:styleId="a6">
    <w:name w:val="page number"/>
    <w:basedOn w:val="a0"/>
    <w:rsid w:val="00765A30"/>
  </w:style>
  <w:style w:type="character" w:styleId="a7">
    <w:name w:val="Hyperlink"/>
    <w:uiPriority w:val="99"/>
    <w:rsid w:val="00765A30"/>
    <w:rPr>
      <w:color w:val="0000FF"/>
      <w:u w:val="single"/>
    </w:rPr>
  </w:style>
  <w:style w:type="character" w:styleId="a8">
    <w:name w:val="footnote reference"/>
    <w:rsid w:val="00765A30"/>
    <w:rPr>
      <w:position w:val="6"/>
      <w:sz w:val="14"/>
      <w:vertAlign w:val="superscript"/>
    </w:rPr>
  </w:style>
  <w:style w:type="character" w:styleId="a9">
    <w:name w:val="Strong"/>
    <w:qFormat/>
    <w:rsid w:val="00765A30"/>
    <w:rPr>
      <w:b/>
    </w:rPr>
  </w:style>
  <w:style w:type="character" w:customStyle="1" w:styleId="3Char">
    <w:name w:val="标题 3 Char"/>
    <w:link w:val="3"/>
    <w:rsid w:val="00765A30"/>
    <w:rPr>
      <w:rFonts w:eastAsia="宋体"/>
      <w:b/>
      <w:kern w:val="2"/>
      <w:sz w:val="32"/>
      <w:lang w:val="en-US" w:eastAsia="zh-CN"/>
    </w:rPr>
  </w:style>
  <w:style w:type="character" w:customStyle="1" w:styleId="Char">
    <w:name w:val="页脚 Char"/>
    <w:basedOn w:val="a0"/>
    <w:link w:val="aa"/>
    <w:uiPriority w:val="99"/>
    <w:rsid w:val="00765A30"/>
    <w:rPr>
      <w:kern w:val="2"/>
      <w:sz w:val="18"/>
    </w:rPr>
  </w:style>
  <w:style w:type="character" w:customStyle="1" w:styleId="CharChar11">
    <w:name w:val="Char Char11"/>
    <w:rsid w:val="00765A30"/>
    <w:rPr>
      <w:rFonts w:ascii="宋体"/>
      <w:kern w:val="2"/>
      <w:sz w:val="28"/>
    </w:rPr>
  </w:style>
  <w:style w:type="character" w:customStyle="1" w:styleId="CharChar7">
    <w:name w:val="Char Char7"/>
    <w:rsid w:val="00765A30"/>
    <w:rPr>
      <w:rFonts w:ascii="宋体" w:eastAsia="宋体" w:hAnsi="宋体"/>
      <w:kern w:val="2"/>
      <w:sz w:val="28"/>
    </w:rPr>
  </w:style>
  <w:style w:type="character" w:customStyle="1" w:styleId="TableTextChar">
    <w:name w:val="Table Text Char"/>
    <w:link w:val="TableText"/>
    <w:rsid w:val="00765A30"/>
    <w:rPr>
      <w:rFonts w:ascii="Arial" w:hAnsi="Arial"/>
      <w:kern w:val="2"/>
      <w:sz w:val="18"/>
      <w:lang w:val="en-US" w:eastAsia="zh-CN" w:bidi="ar-SA"/>
    </w:rPr>
  </w:style>
  <w:style w:type="character" w:customStyle="1" w:styleId="top-det1">
    <w:name w:val="top-det1"/>
    <w:rsid w:val="00765A30"/>
    <w:rPr>
      <w:b/>
      <w:color w:val="000000"/>
    </w:rPr>
  </w:style>
  <w:style w:type="character" w:customStyle="1" w:styleId="v151">
    <w:name w:val="v151"/>
    <w:rsid w:val="00765A30"/>
    <w:rPr>
      <w:sz w:val="18"/>
    </w:rPr>
  </w:style>
  <w:style w:type="character" w:customStyle="1" w:styleId="titleemph1">
    <w:name w:val="title_emph1"/>
    <w:rsid w:val="00765A30"/>
    <w:rPr>
      <w:rFonts w:ascii="Arial" w:hAnsi="Arial" w:hint="default"/>
      <w:b/>
      <w:sz w:val="20"/>
    </w:rPr>
  </w:style>
  <w:style w:type="character" w:customStyle="1" w:styleId="CharChar6">
    <w:name w:val="Char Char6"/>
    <w:rsid w:val="00765A30"/>
    <w:rPr>
      <w:rFonts w:ascii="仿宋_GB2312" w:eastAsia="仿宋_GB2312"/>
      <w:kern w:val="2"/>
      <w:sz w:val="32"/>
    </w:rPr>
  </w:style>
  <w:style w:type="character" w:customStyle="1" w:styleId="font21">
    <w:name w:val="font21"/>
    <w:basedOn w:val="a0"/>
    <w:rsid w:val="00765A30"/>
    <w:rPr>
      <w:rFonts w:ascii="Times New Roman" w:hAnsi="Times New Roman" w:cs="Times New Roman" w:hint="default"/>
      <w:i w:val="0"/>
      <w:color w:val="000000"/>
      <w:sz w:val="28"/>
      <w:szCs w:val="28"/>
      <w:u w:val="none"/>
    </w:rPr>
  </w:style>
  <w:style w:type="character" w:customStyle="1" w:styleId="CharChar">
    <w:name w:val="Char Char"/>
    <w:rsid w:val="00765A30"/>
    <w:rPr>
      <w:rFonts w:ascii="宋体" w:eastAsia="宋体" w:hAnsi="宋体"/>
      <w:kern w:val="2"/>
      <w:sz w:val="24"/>
      <w:lang w:val="en-US" w:eastAsia="zh-CN" w:bidi="ar-SA"/>
    </w:rPr>
  </w:style>
  <w:style w:type="character" w:customStyle="1" w:styleId="Char0">
    <w:name w:val="文字 Char"/>
    <w:link w:val="ab"/>
    <w:rsid w:val="00765A30"/>
    <w:rPr>
      <w:rFonts w:ascii="宋体"/>
      <w:kern w:val="2"/>
      <w:sz w:val="28"/>
    </w:rPr>
  </w:style>
  <w:style w:type="character" w:customStyle="1" w:styleId="CharChar4">
    <w:name w:val="Char Char4"/>
    <w:rsid w:val="00765A30"/>
    <w:rPr>
      <w:rFonts w:eastAsia="宋体"/>
      <w:b/>
      <w:kern w:val="2"/>
      <w:sz w:val="21"/>
      <w:lang w:val="en-US" w:eastAsia="zh-CN"/>
    </w:rPr>
  </w:style>
  <w:style w:type="character" w:customStyle="1" w:styleId="Char1">
    <w:name w:val="正文 + 三号 Char"/>
    <w:aliases w:val="加粗 Char"/>
    <w:rsid w:val="00765A30"/>
    <w:rPr>
      <w:rFonts w:eastAsia="宋体"/>
      <w:kern w:val="2"/>
      <w:sz w:val="21"/>
      <w:lang w:val="en-US" w:eastAsia="zh-CN"/>
    </w:rPr>
  </w:style>
  <w:style w:type="character" w:customStyle="1" w:styleId="crowed11">
    <w:name w:val="crowed11"/>
    <w:rsid w:val="00765A30"/>
    <w:rPr>
      <w:rFonts w:hint="default"/>
      <w:sz w:val="24"/>
    </w:rPr>
  </w:style>
  <w:style w:type="character" w:customStyle="1" w:styleId="CharChar3">
    <w:name w:val="Char Char3"/>
    <w:rsid w:val="00765A30"/>
    <w:rPr>
      <w:rFonts w:eastAsia="宋体"/>
      <w:kern w:val="2"/>
      <w:sz w:val="18"/>
      <w:lang w:val="en-US" w:eastAsia="zh-CN"/>
    </w:rPr>
  </w:style>
  <w:style w:type="character" w:customStyle="1" w:styleId="Char2">
    <w:name w:val="日期 Char"/>
    <w:link w:val="ac"/>
    <w:rsid w:val="00765A30"/>
    <w:rPr>
      <w:kern w:val="2"/>
      <w:sz w:val="28"/>
    </w:rPr>
  </w:style>
  <w:style w:type="character" w:customStyle="1" w:styleId="2Char0">
    <w:name w:val="正文文本缩进 2 Char"/>
    <w:link w:val="20"/>
    <w:rsid w:val="00765A30"/>
    <w:rPr>
      <w:kern w:val="2"/>
      <w:sz w:val="28"/>
    </w:rPr>
  </w:style>
  <w:style w:type="character" w:customStyle="1" w:styleId="ad">
    <w:name w:val="样式 宋体"/>
    <w:rsid w:val="00765A30"/>
    <w:rPr>
      <w:rFonts w:ascii="宋体" w:eastAsia="宋体" w:hAnsi="宋体"/>
      <w:sz w:val="28"/>
    </w:rPr>
  </w:style>
  <w:style w:type="character" w:customStyle="1" w:styleId="Char3">
    <w:name w:val="正文首行缩进 Char"/>
    <w:basedOn w:val="a0"/>
    <w:link w:val="ae"/>
    <w:rsid w:val="00765A30"/>
    <w:rPr>
      <w:rFonts w:ascii="宋体" w:hAnsi="宋体"/>
      <w:kern w:val="2"/>
      <w:sz w:val="24"/>
    </w:rPr>
  </w:style>
  <w:style w:type="character" w:customStyle="1" w:styleId="11">
    <w:name w:val="未命名11"/>
    <w:rsid w:val="00765A30"/>
    <w:rPr>
      <w:color w:val="77FFFF"/>
      <w:sz w:val="24"/>
    </w:rPr>
  </w:style>
  <w:style w:type="character" w:customStyle="1" w:styleId="074Char1">
    <w:name w:val="标书正文:  0.74 厘米 Char1"/>
    <w:rsid w:val="00765A30"/>
    <w:rPr>
      <w:rFonts w:eastAsia="宋体"/>
      <w:kern w:val="2"/>
      <w:sz w:val="24"/>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65A30"/>
    <w:rPr>
      <w:rFonts w:ascii="Arial" w:eastAsia="宋体" w:hAnsi="Arial"/>
      <w:kern w:val="2"/>
      <w:sz w:val="28"/>
      <w:lang w:val="en-US" w:eastAsia="zh-CN"/>
    </w:rPr>
  </w:style>
  <w:style w:type="character" w:customStyle="1" w:styleId="Char4">
    <w:name w:val="批注文字 Char"/>
    <w:link w:val="af"/>
    <w:rsid w:val="00765A30"/>
    <w:rPr>
      <w:sz w:val="24"/>
    </w:rPr>
  </w:style>
  <w:style w:type="character" w:customStyle="1" w:styleId="TableHeadingCharChar">
    <w:name w:val="Table Heading Char Char"/>
    <w:rsid w:val="00765A30"/>
    <w:rPr>
      <w:rFonts w:ascii="Arial" w:eastAsia="黑体" w:hAnsi="Arial"/>
      <w:kern w:val="2"/>
      <w:sz w:val="18"/>
      <w:lang w:val="en-US" w:eastAsia="zh-CN"/>
    </w:rPr>
  </w:style>
  <w:style w:type="character" w:customStyle="1" w:styleId="CharChar5">
    <w:name w:val="Char Char5"/>
    <w:rsid w:val="00765A30"/>
    <w:rPr>
      <w:rFonts w:ascii="Arial" w:eastAsia="宋体" w:hAnsi="Arial"/>
      <w:b/>
      <w:smallCaps/>
      <w:kern w:val="28"/>
      <w:sz w:val="36"/>
      <w:lang w:val="en-US" w:eastAsia="en-US"/>
    </w:rPr>
  </w:style>
  <w:style w:type="character" w:customStyle="1" w:styleId="content-white1">
    <w:name w:val="content-white1"/>
    <w:rsid w:val="00765A30"/>
    <w:rPr>
      <w:color w:val="auto"/>
      <w:sz w:val="18"/>
      <w:u w:val="none"/>
    </w:rPr>
  </w:style>
  <w:style w:type="character" w:customStyle="1" w:styleId="TableTextCharCharCharChar">
    <w:name w:val="Table Text Char Char Char Char"/>
    <w:link w:val="TableTextCharCharChar"/>
    <w:rsid w:val="00765A30"/>
    <w:rPr>
      <w:rFonts w:ascii="Arial" w:hAnsi="Arial"/>
      <w:kern w:val="2"/>
      <w:sz w:val="18"/>
      <w:lang w:val="en-US" w:eastAsia="zh-CN" w:bidi="ar-SA"/>
    </w:rPr>
  </w:style>
  <w:style w:type="character" w:customStyle="1" w:styleId="font41">
    <w:name w:val="font41"/>
    <w:basedOn w:val="a0"/>
    <w:rsid w:val="00765A30"/>
    <w:rPr>
      <w:rFonts w:ascii="方正小标宋_GBK" w:eastAsia="方正小标宋_GBK" w:hAnsi="方正小标宋_GBK" w:cs="方正小标宋_GBK" w:hint="eastAsia"/>
      <w:i w:val="0"/>
      <w:color w:val="000000"/>
      <w:sz w:val="52"/>
      <w:szCs w:val="52"/>
      <w:u w:val="none"/>
    </w:rPr>
  </w:style>
  <w:style w:type="character" w:customStyle="1" w:styleId="font11">
    <w:name w:val="font11"/>
    <w:basedOn w:val="a0"/>
    <w:rsid w:val="00765A30"/>
    <w:rPr>
      <w:rFonts w:ascii="Times New Roman" w:hAnsi="Times New Roman" w:cs="Times New Roman" w:hint="default"/>
      <w:i w:val="0"/>
      <w:color w:val="000000"/>
      <w:sz w:val="21"/>
      <w:szCs w:val="21"/>
      <w:u w:val="none"/>
    </w:rPr>
  </w:style>
  <w:style w:type="character" w:customStyle="1" w:styleId="font1">
    <w:name w:val="font1"/>
    <w:rsid w:val="00765A30"/>
    <w:rPr>
      <w:color w:val="000000"/>
      <w:sz w:val="18"/>
    </w:rPr>
  </w:style>
  <w:style w:type="character" w:customStyle="1" w:styleId="Char5">
    <w:name w:val="小 Char"/>
    <w:aliases w:val="表格文字 Char,普通文字 Char Char1"/>
    <w:rsid w:val="00765A30"/>
    <w:rPr>
      <w:rFonts w:ascii="宋体" w:eastAsia="宋体" w:hAnsi="Courier New"/>
      <w:kern w:val="2"/>
      <w:sz w:val="21"/>
      <w:lang w:val="en-US" w:eastAsia="zh-CN" w:bidi="ar-SA"/>
    </w:rPr>
  </w:style>
  <w:style w:type="character" w:customStyle="1" w:styleId="CharChar2">
    <w:name w:val="Char Char2"/>
    <w:rsid w:val="00765A30"/>
    <w:rPr>
      <w:rFonts w:eastAsia="宋体"/>
      <w:kern w:val="2"/>
      <w:sz w:val="18"/>
      <w:lang w:val="en-US" w:eastAsia="zh-CN"/>
    </w:rPr>
  </w:style>
  <w:style w:type="character" w:customStyle="1" w:styleId="font31">
    <w:name w:val="font31"/>
    <w:basedOn w:val="a0"/>
    <w:rsid w:val="00765A30"/>
    <w:rPr>
      <w:rFonts w:ascii="宋体" w:eastAsia="宋体" w:hAnsi="宋体" w:cs="宋体" w:hint="eastAsia"/>
      <w:i w:val="0"/>
      <w:color w:val="000000"/>
      <w:sz w:val="28"/>
      <w:szCs w:val="28"/>
      <w:u w:val="none"/>
    </w:rPr>
  </w:style>
  <w:style w:type="character" w:customStyle="1" w:styleId="2Char1">
    <w:name w:val="正文首行缩进 2 Char"/>
    <w:basedOn w:val="Char6"/>
    <w:link w:val="21"/>
    <w:rsid w:val="00765A30"/>
  </w:style>
  <w:style w:type="character" w:customStyle="1" w:styleId="Char6">
    <w:name w:val="正文文本缩进 Char"/>
    <w:link w:val="af0"/>
    <w:rsid w:val="00765A30"/>
    <w:rPr>
      <w:kern w:val="2"/>
      <w:sz w:val="44"/>
    </w:rPr>
  </w:style>
  <w:style w:type="character" w:customStyle="1" w:styleId="Char7">
    <w:name w:val="脚注文本 Char"/>
    <w:link w:val="af1"/>
    <w:rsid w:val="00765A30"/>
    <w:rPr>
      <w:kern w:val="2"/>
      <w:sz w:val="18"/>
    </w:rPr>
  </w:style>
  <w:style w:type="character" w:customStyle="1" w:styleId="2Char">
    <w:name w:val="标题 2 Char"/>
    <w:link w:val="2"/>
    <w:rsid w:val="00765A30"/>
    <w:rPr>
      <w:rFonts w:ascii="Arial" w:eastAsia="黑体" w:hAnsi="Arial"/>
      <w:b/>
      <w:kern w:val="2"/>
      <w:sz w:val="32"/>
    </w:rPr>
  </w:style>
  <w:style w:type="character" w:customStyle="1" w:styleId="Char8">
    <w:name w:val="批注主题 Char"/>
    <w:basedOn w:val="Char4"/>
    <w:link w:val="af2"/>
    <w:rsid w:val="00765A30"/>
  </w:style>
  <w:style w:type="character" w:customStyle="1" w:styleId="TableTextChar1Char">
    <w:name w:val="Table Text Char1 Char"/>
    <w:rsid w:val="00765A30"/>
    <w:rPr>
      <w:rFonts w:ascii="Arial" w:hAnsi="Arial"/>
      <w:kern w:val="2"/>
      <w:sz w:val="18"/>
      <w:lang w:val="en-US" w:eastAsia="zh-CN" w:bidi="ar-SA"/>
    </w:rPr>
  </w:style>
  <w:style w:type="paragraph" w:styleId="10">
    <w:name w:val="index 1"/>
    <w:basedOn w:val="a"/>
    <w:next w:val="a"/>
    <w:rsid w:val="00765A30"/>
    <w:pPr>
      <w:adjustRightInd w:val="0"/>
      <w:spacing w:line="240" w:lineRule="atLeast"/>
      <w:textAlignment w:val="baseline"/>
    </w:pPr>
    <w:rPr>
      <w:rFonts w:ascii="宋体"/>
      <w:kern w:val="0"/>
      <w:sz w:val="21"/>
    </w:rPr>
  </w:style>
  <w:style w:type="paragraph" w:styleId="af3">
    <w:name w:val="header"/>
    <w:basedOn w:val="a"/>
    <w:rsid w:val="00765A30"/>
    <w:pPr>
      <w:pBdr>
        <w:bottom w:val="single" w:sz="6" w:space="1" w:color="auto"/>
      </w:pBdr>
      <w:tabs>
        <w:tab w:val="center" w:pos="4153"/>
        <w:tab w:val="right" w:pos="8306"/>
      </w:tabs>
      <w:snapToGrid w:val="0"/>
      <w:jc w:val="center"/>
    </w:pPr>
    <w:rPr>
      <w:sz w:val="18"/>
    </w:rPr>
  </w:style>
  <w:style w:type="paragraph" w:styleId="21">
    <w:name w:val="Body Text First Indent 2"/>
    <w:basedOn w:val="af0"/>
    <w:link w:val="2Char1"/>
    <w:rsid w:val="00765A30"/>
    <w:pPr>
      <w:spacing w:after="120" w:line="240" w:lineRule="auto"/>
      <w:ind w:leftChars="200" w:left="420" w:firstLineChars="200" w:firstLine="420"/>
    </w:pPr>
  </w:style>
  <w:style w:type="paragraph" w:styleId="af4">
    <w:name w:val="Normal (Web)"/>
    <w:basedOn w:val="a"/>
    <w:rsid w:val="00765A30"/>
    <w:pPr>
      <w:widowControl/>
      <w:spacing w:before="100" w:beforeAutospacing="1" w:after="100" w:afterAutospacing="1"/>
      <w:jc w:val="left"/>
    </w:pPr>
    <w:rPr>
      <w:rFonts w:ascii="宋体" w:hAnsi="宋体"/>
      <w:kern w:val="0"/>
      <w:sz w:val="24"/>
    </w:rPr>
  </w:style>
  <w:style w:type="paragraph" w:styleId="af1">
    <w:name w:val="footnote text"/>
    <w:basedOn w:val="a"/>
    <w:link w:val="Char7"/>
    <w:rsid w:val="00765A30"/>
    <w:pPr>
      <w:spacing w:line="360" w:lineRule="auto"/>
    </w:pPr>
    <w:rPr>
      <w:sz w:val="18"/>
    </w:rPr>
  </w:style>
  <w:style w:type="paragraph" w:styleId="30">
    <w:name w:val="List Bullet 3"/>
    <w:basedOn w:val="a"/>
    <w:rsid w:val="00765A30"/>
    <w:pPr>
      <w:tabs>
        <w:tab w:val="left" w:pos="1200"/>
      </w:tabs>
      <w:adjustRightInd w:val="0"/>
      <w:snapToGrid w:val="0"/>
      <w:spacing w:line="360" w:lineRule="auto"/>
      <w:ind w:left="1200" w:hanging="360"/>
    </w:pPr>
    <w:rPr>
      <w:sz w:val="24"/>
    </w:rPr>
  </w:style>
  <w:style w:type="paragraph" w:styleId="31">
    <w:name w:val="Body Text 3"/>
    <w:basedOn w:val="a"/>
    <w:rsid w:val="00765A30"/>
    <w:pPr>
      <w:adjustRightInd w:val="0"/>
      <w:snapToGrid w:val="0"/>
      <w:spacing w:after="120" w:line="360" w:lineRule="auto"/>
    </w:pPr>
    <w:rPr>
      <w:sz w:val="16"/>
    </w:rPr>
  </w:style>
  <w:style w:type="paragraph" w:styleId="32">
    <w:name w:val="toc 3"/>
    <w:basedOn w:val="a"/>
    <w:next w:val="a"/>
    <w:uiPriority w:val="39"/>
    <w:rsid w:val="00765A30"/>
    <w:pPr>
      <w:ind w:leftChars="400" w:left="840"/>
    </w:pPr>
  </w:style>
  <w:style w:type="paragraph" w:styleId="40">
    <w:name w:val="List 4"/>
    <w:basedOn w:val="a"/>
    <w:rsid w:val="00765A30"/>
    <w:pPr>
      <w:adjustRightInd w:val="0"/>
      <w:snapToGrid w:val="0"/>
      <w:spacing w:line="360" w:lineRule="auto"/>
      <w:ind w:leftChars="600" w:left="100" w:hangingChars="200" w:hanging="200"/>
    </w:pPr>
    <w:rPr>
      <w:sz w:val="24"/>
    </w:rPr>
  </w:style>
  <w:style w:type="paragraph" w:styleId="af5">
    <w:name w:val="table of figures"/>
    <w:basedOn w:val="a"/>
    <w:next w:val="a"/>
    <w:rsid w:val="00765A30"/>
    <w:pPr>
      <w:tabs>
        <w:tab w:val="right" w:leader="dot" w:pos="8640"/>
      </w:tabs>
      <w:spacing w:line="360" w:lineRule="auto"/>
      <w:ind w:left="400" w:hanging="400"/>
    </w:pPr>
    <w:rPr>
      <w:sz w:val="24"/>
    </w:rPr>
  </w:style>
  <w:style w:type="paragraph" w:styleId="af6">
    <w:name w:val="Balloon Text"/>
    <w:basedOn w:val="a"/>
    <w:rsid w:val="00765A30"/>
    <w:rPr>
      <w:sz w:val="18"/>
    </w:rPr>
  </w:style>
  <w:style w:type="paragraph" w:styleId="af7">
    <w:name w:val="Plain Text"/>
    <w:basedOn w:val="a"/>
    <w:rsid w:val="00765A30"/>
    <w:rPr>
      <w:rFonts w:ascii="宋体" w:hAnsi="Courier New"/>
      <w:sz w:val="21"/>
    </w:rPr>
  </w:style>
  <w:style w:type="paragraph" w:styleId="ae">
    <w:name w:val="Body Text First Indent"/>
    <w:basedOn w:val="a"/>
    <w:link w:val="Char3"/>
    <w:rsid w:val="00765A30"/>
    <w:pPr>
      <w:spacing w:line="360" w:lineRule="auto"/>
      <w:ind w:firstLine="420"/>
    </w:pPr>
    <w:rPr>
      <w:rFonts w:ascii="宋体" w:hAnsi="宋体"/>
      <w:sz w:val="24"/>
    </w:rPr>
  </w:style>
  <w:style w:type="paragraph" w:styleId="af8">
    <w:name w:val="Title"/>
    <w:basedOn w:val="a"/>
    <w:qFormat/>
    <w:rsid w:val="00765A30"/>
    <w:pPr>
      <w:widowControl/>
      <w:spacing w:after="240" w:line="360" w:lineRule="auto"/>
      <w:jc w:val="center"/>
    </w:pPr>
    <w:rPr>
      <w:rFonts w:ascii="Arial" w:hAnsi="Arial"/>
      <w:b/>
      <w:smallCaps/>
      <w:kern w:val="28"/>
      <w:sz w:val="36"/>
      <w:lang w:eastAsia="en-US"/>
    </w:rPr>
  </w:style>
  <w:style w:type="paragraph" w:styleId="af9">
    <w:name w:val="Normal Indent"/>
    <w:basedOn w:val="a"/>
    <w:rsid w:val="00765A30"/>
    <w:pPr>
      <w:adjustRightInd w:val="0"/>
      <w:snapToGrid w:val="0"/>
      <w:spacing w:line="360" w:lineRule="auto"/>
      <w:ind w:firstLine="420"/>
    </w:pPr>
    <w:rPr>
      <w:sz w:val="24"/>
    </w:rPr>
  </w:style>
  <w:style w:type="paragraph" w:styleId="22">
    <w:name w:val="toc 2"/>
    <w:basedOn w:val="a"/>
    <w:next w:val="a"/>
    <w:uiPriority w:val="39"/>
    <w:rsid w:val="00765A30"/>
    <w:pPr>
      <w:ind w:leftChars="200" w:left="420"/>
    </w:pPr>
  </w:style>
  <w:style w:type="paragraph" w:styleId="12">
    <w:name w:val="toc 1"/>
    <w:basedOn w:val="a"/>
    <w:next w:val="a"/>
    <w:uiPriority w:val="39"/>
    <w:rsid w:val="00765A30"/>
    <w:pPr>
      <w:spacing w:line="180" w:lineRule="auto"/>
      <w:jc w:val="center"/>
    </w:pPr>
    <w:rPr>
      <w:sz w:val="30"/>
    </w:rPr>
  </w:style>
  <w:style w:type="paragraph" w:styleId="20">
    <w:name w:val="Body Text Indent 2"/>
    <w:basedOn w:val="a"/>
    <w:link w:val="2Char0"/>
    <w:rsid w:val="00765A30"/>
    <w:pPr>
      <w:snapToGrid w:val="0"/>
      <w:spacing w:line="560" w:lineRule="atLeast"/>
      <w:ind w:firstLine="540"/>
    </w:pPr>
  </w:style>
  <w:style w:type="paragraph" w:styleId="80">
    <w:name w:val="toc 8"/>
    <w:basedOn w:val="a"/>
    <w:next w:val="a"/>
    <w:rsid w:val="00765A30"/>
    <w:pPr>
      <w:ind w:leftChars="1400" w:left="2940"/>
    </w:pPr>
  </w:style>
  <w:style w:type="paragraph" w:styleId="afa">
    <w:name w:val="caption"/>
    <w:basedOn w:val="a"/>
    <w:next w:val="a"/>
    <w:qFormat/>
    <w:rsid w:val="00765A30"/>
    <w:pPr>
      <w:widowControl/>
      <w:tabs>
        <w:tab w:val="left" w:pos="1134"/>
      </w:tabs>
      <w:adjustRightInd w:val="0"/>
      <w:snapToGrid w:val="0"/>
      <w:spacing w:line="280" w:lineRule="atLeast"/>
      <w:jc w:val="left"/>
    </w:pPr>
    <w:rPr>
      <w:rFonts w:eastAsia="PMingLiU"/>
      <w:b/>
      <w:kern w:val="0"/>
      <w:sz w:val="24"/>
      <w:lang w:eastAsia="zh-TW"/>
    </w:rPr>
  </w:style>
  <w:style w:type="paragraph" w:styleId="af">
    <w:name w:val="annotation text"/>
    <w:basedOn w:val="a"/>
    <w:link w:val="Char4"/>
    <w:rsid w:val="00765A30"/>
    <w:pPr>
      <w:adjustRightInd w:val="0"/>
      <w:spacing w:line="360" w:lineRule="atLeast"/>
      <w:jc w:val="left"/>
      <w:textAlignment w:val="baseline"/>
    </w:pPr>
    <w:rPr>
      <w:kern w:val="0"/>
      <w:sz w:val="24"/>
    </w:rPr>
  </w:style>
  <w:style w:type="paragraph" w:styleId="af2">
    <w:name w:val="annotation subject"/>
    <w:basedOn w:val="af"/>
    <w:next w:val="af"/>
    <w:link w:val="Char8"/>
    <w:rsid w:val="00765A30"/>
    <w:pPr>
      <w:adjustRightInd/>
      <w:spacing w:line="240" w:lineRule="auto"/>
      <w:textAlignment w:val="auto"/>
    </w:pPr>
  </w:style>
  <w:style w:type="paragraph" w:styleId="41">
    <w:name w:val="List Continue 4"/>
    <w:basedOn w:val="a"/>
    <w:rsid w:val="00765A30"/>
    <w:pPr>
      <w:adjustRightInd w:val="0"/>
      <w:snapToGrid w:val="0"/>
      <w:spacing w:after="120" w:line="360" w:lineRule="auto"/>
      <w:ind w:leftChars="800" w:left="1680"/>
    </w:pPr>
    <w:rPr>
      <w:sz w:val="24"/>
    </w:rPr>
  </w:style>
  <w:style w:type="paragraph" w:styleId="23">
    <w:name w:val="List 2"/>
    <w:basedOn w:val="a"/>
    <w:rsid w:val="00765A30"/>
    <w:pPr>
      <w:adjustRightInd w:val="0"/>
      <w:snapToGrid w:val="0"/>
      <w:spacing w:line="360" w:lineRule="auto"/>
      <w:ind w:leftChars="200" w:left="100" w:hangingChars="200" w:hanging="200"/>
    </w:pPr>
    <w:rPr>
      <w:sz w:val="24"/>
    </w:rPr>
  </w:style>
  <w:style w:type="paragraph" w:styleId="70">
    <w:name w:val="toc 7"/>
    <w:basedOn w:val="a"/>
    <w:next w:val="a"/>
    <w:rsid w:val="00765A30"/>
    <w:pPr>
      <w:ind w:leftChars="1200" w:left="2520"/>
    </w:pPr>
  </w:style>
  <w:style w:type="paragraph" w:styleId="42">
    <w:name w:val="toc 4"/>
    <w:basedOn w:val="a"/>
    <w:next w:val="a"/>
    <w:rsid w:val="00765A30"/>
    <w:pPr>
      <w:ind w:leftChars="600" w:left="1260"/>
    </w:pPr>
  </w:style>
  <w:style w:type="paragraph" w:styleId="24">
    <w:name w:val="List Continue 2"/>
    <w:basedOn w:val="a"/>
    <w:rsid w:val="00765A30"/>
    <w:pPr>
      <w:adjustRightInd w:val="0"/>
      <w:snapToGrid w:val="0"/>
      <w:spacing w:after="120" w:line="360" w:lineRule="auto"/>
      <w:ind w:leftChars="400" w:left="840"/>
    </w:pPr>
    <w:rPr>
      <w:sz w:val="24"/>
    </w:rPr>
  </w:style>
  <w:style w:type="paragraph" w:styleId="aa">
    <w:name w:val="footer"/>
    <w:basedOn w:val="a"/>
    <w:link w:val="Char"/>
    <w:uiPriority w:val="99"/>
    <w:rsid w:val="00765A30"/>
    <w:pPr>
      <w:tabs>
        <w:tab w:val="center" w:pos="4153"/>
        <w:tab w:val="right" w:pos="8306"/>
      </w:tabs>
      <w:snapToGrid w:val="0"/>
      <w:jc w:val="left"/>
    </w:pPr>
    <w:rPr>
      <w:sz w:val="18"/>
    </w:rPr>
  </w:style>
  <w:style w:type="paragraph" w:styleId="af0">
    <w:name w:val="Body Text Indent"/>
    <w:basedOn w:val="a"/>
    <w:link w:val="Char6"/>
    <w:rsid w:val="00765A30"/>
    <w:pPr>
      <w:spacing w:line="700" w:lineRule="exact"/>
      <w:ind w:left="960"/>
    </w:pPr>
    <w:rPr>
      <w:sz w:val="44"/>
    </w:rPr>
  </w:style>
  <w:style w:type="paragraph" w:styleId="afb">
    <w:name w:val="Body Text"/>
    <w:basedOn w:val="a"/>
    <w:rsid w:val="00765A30"/>
    <w:rPr>
      <w:rFonts w:ascii="仿宋_GB2312" w:eastAsia="仿宋_GB2312"/>
      <w:sz w:val="32"/>
    </w:rPr>
  </w:style>
  <w:style w:type="paragraph" w:styleId="33">
    <w:name w:val="List 3"/>
    <w:basedOn w:val="a"/>
    <w:rsid w:val="00765A30"/>
    <w:pPr>
      <w:adjustRightInd w:val="0"/>
      <w:snapToGrid w:val="0"/>
      <w:spacing w:line="360" w:lineRule="auto"/>
      <w:ind w:leftChars="400" w:left="100" w:hangingChars="200" w:hanging="200"/>
    </w:pPr>
    <w:rPr>
      <w:sz w:val="24"/>
    </w:rPr>
  </w:style>
  <w:style w:type="paragraph" w:styleId="43">
    <w:name w:val="List Bullet 4"/>
    <w:basedOn w:val="a"/>
    <w:rsid w:val="00765A30"/>
    <w:pPr>
      <w:widowControl/>
      <w:tabs>
        <w:tab w:val="left" w:pos="1134"/>
      </w:tabs>
      <w:adjustRightInd w:val="0"/>
      <w:snapToGrid w:val="0"/>
      <w:spacing w:before="120" w:line="280" w:lineRule="atLeast"/>
      <w:ind w:left="1418" w:hanging="284"/>
      <w:jc w:val="left"/>
    </w:pPr>
    <w:rPr>
      <w:rFonts w:ascii="宋体"/>
      <w:kern w:val="0"/>
      <w:sz w:val="22"/>
    </w:rPr>
  </w:style>
  <w:style w:type="paragraph" w:styleId="25">
    <w:name w:val="Body Text 2"/>
    <w:basedOn w:val="a"/>
    <w:rsid w:val="00765A30"/>
    <w:pPr>
      <w:adjustRightInd w:val="0"/>
      <w:snapToGrid w:val="0"/>
      <w:spacing w:after="120" w:line="480" w:lineRule="auto"/>
    </w:pPr>
    <w:rPr>
      <w:sz w:val="24"/>
    </w:rPr>
  </w:style>
  <w:style w:type="paragraph" w:styleId="34">
    <w:name w:val="Body Text Indent 3"/>
    <w:basedOn w:val="a"/>
    <w:rsid w:val="00765A30"/>
    <w:pPr>
      <w:spacing w:line="360" w:lineRule="auto"/>
      <w:ind w:firstLine="632"/>
    </w:pPr>
    <w:rPr>
      <w:rFonts w:ascii="黑体" w:eastAsia="黑体"/>
    </w:rPr>
  </w:style>
  <w:style w:type="paragraph" w:styleId="ac">
    <w:name w:val="Date"/>
    <w:basedOn w:val="a"/>
    <w:next w:val="a"/>
    <w:link w:val="Char2"/>
    <w:rsid w:val="00765A30"/>
  </w:style>
  <w:style w:type="paragraph" w:styleId="afc">
    <w:name w:val="List Continue"/>
    <w:basedOn w:val="a"/>
    <w:rsid w:val="00765A30"/>
    <w:pPr>
      <w:adjustRightInd w:val="0"/>
      <w:snapToGrid w:val="0"/>
      <w:spacing w:after="120" w:line="360" w:lineRule="auto"/>
      <w:ind w:leftChars="200" w:left="420"/>
    </w:pPr>
    <w:rPr>
      <w:sz w:val="24"/>
    </w:rPr>
  </w:style>
  <w:style w:type="paragraph" w:styleId="26">
    <w:name w:val="List Number 2"/>
    <w:basedOn w:val="a"/>
    <w:rsid w:val="00765A30"/>
    <w:pPr>
      <w:tabs>
        <w:tab w:val="left" w:pos="780"/>
      </w:tabs>
      <w:spacing w:line="360" w:lineRule="auto"/>
      <w:ind w:left="425" w:hanging="425"/>
    </w:pPr>
    <w:rPr>
      <w:sz w:val="24"/>
    </w:rPr>
  </w:style>
  <w:style w:type="paragraph" w:styleId="afd">
    <w:name w:val="toa heading"/>
    <w:basedOn w:val="a"/>
    <w:next w:val="a"/>
    <w:rsid w:val="00765A30"/>
    <w:pPr>
      <w:spacing w:before="120"/>
    </w:pPr>
    <w:rPr>
      <w:rFonts w:ascii="Arial" w:hAnsi="Arial"/>
      <w:sz w:val="24"/>
    </w:rPr>
  </w:style>
  <w:style w:type="paragraph" w:styleId="35">
    <w:name w:val="List Continue 3"/>
    <w:basedOn w:val="a"/>
    <w:rsid w:val="00765A30"/>
    <w:pPr>
      <w:adjustRightInd w:val="0"/>
      <w:snapToGrid w:val="0"/>
      <w:spacing w:after="120" w:line="360" w:lineRule="auto"/>
      <w:ind w:leftChars="600" w:left="1260"/>
    </w:pPr>
    <w:rPr>
      <w:sz w:val="24"/>
    </w:rPr>
  </w:style>
  <w:style w:type="paragraph" w:styleId="afe">
    <w:name w:val="Document Map"/>
    <w:basedOn w:val="a"/>
    <w:rsid w:val="00765A30"/>
    <w:pPr>
      <w:shd w:val="clear" w:color="auto" w:fill="000080"/>
    </w:pPr>
  </w:style>
  <w:style w:type="paragraph" w:styleId="90">
    <w:name w:val="toc 9"/>
    <w:basedOn w:val="a"/>
    <w:next w:val="a"/>
    <w:rsid w:val="00765A30"/>
    <w:pPr>
      <w:ind w:leftChars="1600" w:left="3360"/>
    </w:pPr>
  </w:style>
  <w:style w:type="paragraph" w:styleId="50">
    <w:name w:val="List 5"/>
    <w:basedOn w:val="a"/>
    <w:rsid w:val="00765A30"/>
    <w:pPr>
      <w:adjustRightInd w:val="0"/>
      <w:snapToGrid w:val="0"/>
      <w:spacing w:line="360" w:lineRule="auto"/>
      <w:ind w:leftChars="800" w:left="100" w:hangingChars="200" w:hanging="200"/>
    </w:pPr>
    <w:rPr>
      <w:sz w:val="24"/>
    </w:rPr>
  </w:style>
  <w:style w:type="paragraph" w:styleId="60">
    <w:name w:val="toc 6"/>
    <w:basedOn w:val="a"/>
    <w:next w:val="a"/>
    <w:rsid w:val="00765A30"/>
    <w:pPr>
      <w:ind w:leftChars="1000" w:left="2100"/>
    </w:pPr>
  </w:style>
  <w:style w:type="paragraph" w:styleId="51">
    <w:name w:val="toc 5"/>
    <w:basedOn w:val="a"/>
    <w:next w:val="a"/>
    <w:rsid w:val="00765A30"/>
    <w:pPr>
      <w:ind w:leftChars="800" w:left="1680"/>
    </w:pPr>
  </w:style>
  <w:style w:type="paragraph" w:styleId="27">
    <w:name w:val="List Bullet 2"/>
    <w:basedOn w:val="a"/>
    <w:rsid w:val="00765A30"/>
    <w:pPr>
      <w:tabs>
        <w:tab w:val="left" w:pos="780"/>
      </w:tabs>
      <w:adjustRightInd w:val="0"/>
      <w:snapToGrid w:val="0"/>
      <w:spacing w:line="360" w:lineRule="auto"/>
      <w:ind w:left="780" w:hanging="360"/>
    </w:pPr>
    <w:rPr>
      <w:sz w:val="24"/>
    </w:rPr>
  </w:style>
  <w:style w:type="paragraph" w:styleId="36">
    <w:name w:val="List Number 3"/>
    <w:basedOn w:val="a"/>
    <w:rsid w:val="00765A30"/>
    <w:pPr>
      <w:tabs>
        <w:tab w:val="left" w:pos="2120"/>
      </w:tabs>
      <w:adjustRightInd w:val="0"/>
      <w:snapToGrid w:val="0"/>
      <w:spacing w:line="360" w:lineRule="auto"/>
      <w:ind w:left="2120" w:hanging="720"/>
    </w:pPr>
    <w:rPr>
      <w:sz w:val="24"/>
    </w:rPr>
  </w:style>
  <w:style w:type="paragraph" w:customStyle="1" w:styleId="13">
    <w:name w:val="正文1"/>
    <w:basedOn w:val="a"/>
    <w:rsid w:val="00765A30"/>
    <w:pPr>
      <w:spacing w:line="300" w:lineRule="auto"/>
      <w:ind w:firstLineChars="200" w:firstLine="200"/>
    </w:pPr>
    <w:rPr>
      <w:sz w:val="24"/>
    </w:rPr>
  </w:style>
  <w:style w:type="paragraph" w:customStyle="1" w:styleId="1xz">
    <w:name w:val="样式1xz"/>
    <w:basedOn w:val="a"/>
    <w:rsid w:val="00765A30"/>
    <w:pPr>
      <w:tabs>
        <w:tab w:val="left" w:pos="1050"/>
        <w:tab w:val="right" w:leader="dot" w:pos="8296"/>
      </w:tabs>
    </w:pPr>
    <w:rPr>
      <w:caps/>
      <w:spacing w:val="20"/>
      <w:sz w:val="24"/>
    </w:rPr>
  </w:style>
  <w:style w:type="paragraph" w:customStyle="1" w:styleId="28">
    <w:name w:val="样式2"/>
    <w:basedOn w:val="4"/>
    <w:rsid w:val="00765A30"/>
    <w:pPr>
      <w:tabs>
        <w:tab w:val="left" w:pos="720"/>
      </w:tabs>
      <w:spacing w:before="560" w:line="400" w:lineRule="exact"/>
      <w:ind w:left="420" w:hanging="420"/>
      <w:jc w:val="center"/>
      <w:outlineLvl w:val="0"/>
    </w:pPr>
    <w:rPr>
      <w:b w:val="0"/>
      <w:sz w:val="44"/>
    </w:rPr>
  </w:style>
  <w:style w:type="paragraph" w:customStyle="1" w:styleId="Char9">
    <w:name w:val="Char"/>
    <w:basedOn w:val="a"/>
    <w:rsid w:val="00765A30"/>
    <w:pPr>
      <w:spacing w:line="240" w:lineRule="atLeast"/>
      <w:ind w:left="420" w:firstLine="420"/>
    </w:pPr>
    <w:rPr>
      <w:kern w:val="0"/>
      <w:sz w:val="21"/>
    </w:rPr>
  </w:style>
  <w:style w:type="paragraph" w:customStyle="1" w:styleId="14">
    <w:name w:val="小标题 1"/>
    <w:basedOn w:val="a"/>
    <w:rsid w:val="00765A30"/>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rsid w:val="00765A3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210">
    <w:name w:val="正文文本缩进 21"/>
    <w:basedOn w:val="a"/>
    <w:rsid w:val="00765A30"/>
    <w:pPr>
      <w:adjustRightInd w:val="0"/>
      <w:spacing w:before="120"/>
      <w:ind w:firstLine="420"/>
      <w:textAlignment w:val="baseline"/>
    </w:pPr>
    <w:rPr>
      <w:sz w:val="24"/>
    </w:rPr>
  </w:style>
  <w:style w:type="paragraph" w:customStyle="1" w:styleId="aff">
    <w:name w:val="段"/>
    <w:rsid w:val="00765A30"/>
    <w:pPr>
      <w:autoSpaceDE w:val="0"/>
      <w:autoSpaceDN w:val="0"/>
      <w:ind w:firstLineChars="200" w:firstLine="200"/>
      <w:jc w:val="both"/>
    </w:pPr>
    <w:rPr>
      <w:rFonts w:ascii="宋体"/>
      <w:sz w:val="21"/>
    </w:rPr>
  </w:style>
  <w:style w:type="paragraph" w:customStyle="1" w:styleId="Char1CharCharChar">
    <w:name w:val="Char1 Char Char Char"/>
    <w:basedOn w:val="a"/>
    <w:rsid w:val="00765A30"/>
    <w:rPr>
      <w:rFonts w:ascii="Tahoma" w:hAnsi="Tahoma"/>
      <w:sz w:val="24"/>
    </w:rPr>
  </w:style>
  <w:style w:type="paragraph" w:customStyle="1" w:styleId="StyleHeading3h3Heading3-oldLevel3HeadH3level3PIM3se">
    <w:name w:val="Style Heading 3h3Heading 3 - oldLevel 3 HeadH3level_3PIM 3se..."/>
    <w:basedOn w:val="3"/>
    <w:rsid w:val="00765A30"/>
    <w:pPr>
      <w:tabs>
        <w:tab w:val="left" w:pos="709"/>
        <w:tab w:val="num" w:pos="1620"/>
      </w:tabs>
      <w:ind w:left="1620" w:hanging="360"/>
    </w:pPr>
  </w:style>
  <w:style w:type="paragraph" w:customStyle="1" w:styleId="211">
    <w:name w:val="正文文本 21"/>
    <w:basedOn w:val="a"/>
    <w:rsid w:val="00765A30"/>
    <w:pPr>
      <w:adjustRightInd w:val="0"/>
      <w:spacing w:before="120" w:line="360" w:lineRule="auto"/>
      <w:ind w:firstLine="480"/>
      <w:textAlignment w:val="baseline"/>
    </w:pPr>
    <w:rPr>
      <w:sz w:val="24"/>
    </w:rPr>
  </w:style>
  <w:style w:type="paragraph" w:customStyle="1" w:styleId="CharCharCharChar">
    <w:name w:val="Char Char Char Char"/>
    <w:basedOn w:val="a"/>
    <w:rsid w:val="00765A30"/>
    <w:pPr>
      <w:pageBreakBefore/>
      <w:widowControl/>
      <w:spacing w:after="160" w:line="240" w:lineRule="exact"/>
      <w:jc w:val="left"/>
    </w:pPr>
    <w:rPr>
      <w:rFonts w:ascii="Verdana" w:hAnsi="Verdana"/>
      <w:kern w:val="0"/>
      <w:sz w:val="20"/>
      <w:lang w:eastAsia="en-US"/>
    </w:rPr>
  </w:style>
  <w:style w:type="paragraph" w:customStyle="1" w:styleId="aff0">
    <w:name w:val="摘要"/>
    <w:basedOn w:val="a"/>
    <w:next w:val="2"/>
    <w:rsid w:val="00765A30"/>
    <w:pPr>
      <w:spacing w:line="360" w:lineRule="auto"/>
    </w:pPr>
    <w:rPr>
      <w:rFonts w:eastAsia="黑体"/>
      <w:sz w:val="20"/>
    </w:rPr>
  </w:style>
  <w:style w:type="paragraph" w:customStyle="1" w:styleId="29">
    <w:name w:val="正文字缩2字"/>
    <w:basedOn w:val="a"/>
    <w:rsid w:val="00765A30"/>
    <w:pPr>
      <w:spacing w:before="60" w:after="60" w:line="360" w:lineRule="auto"/>
      <w:ind w:leftChars="200" w:left="200" w:firstLineChars="200" w:firstLine="200"/>
    </w:pPr>
    <w:rPr>
      <w:sz w:val="24"/>
    </w:rPr>
  </w:style>
  <w:style w:type="paragraph" w:customStyle="1" w:styleId="aff1">
    <w:name w:val="样式 宋体 五号 两端对齐 行距: 单倍行距"/>
    <w:basedOn w:val="a"/>
    <w:rsid w:val="00765A30"/>
    <w:pPr>
      <w:adjustRightInd w:val="0"/>
      <w:textAlignment w:val="baseline"/>
    </w:pPr>
    <w:rPr>
      <w:rFonts w:ascii="宋体" w:hAnsi="宋体"/>
      <w:kern w:val="0"/>
      <w:sz w:val="21"/>
    </w:rPr>
  </w:style>
  <w:style w:type="paragraph" w:customStyle="1" w:styleId="aff2">
    <w:name w:val="图片文字"/>
    <w:basedOn w:val="a"/>
    <w:rsid w:val="00765A30"/>
    <w:pPr>
      <w:spacing w:line="240" w:lineRule="atLeast"/>
      <w:jc w:val="center"/>
    </w:pPr>
    <w:rPr>
      <w:sz w:val="21"/>
    </w:rPr>
  </w:style>
  <w:style w:type="paragraph" w:customStyle="1" w:styleId="52">
    <w:name w:val="标题5"/>
    <w:basedOn w:val="a"/>
    <w:rsid w:val="00765A30"/>
    <w:pPr>
      <w:tabs>
        <w:tab w:val="left" w:pos="0"/>
      </w:tabs>
      <w:autoSpaceDE w:val="0"/>
      <w:autoSpaceDN w:val="0"/>
      <w:adjustRightInd w:val="0"/>
      <w:snapToGrid w:val="0"/>
      <w:spacing w:line="320" w:lineRule="atLeast"/>
    </w:pPr>
    <w:rPr>
      <w:rFonts w:ascii="宋体"/>
      <w:kern w:val="0"/>
      <w:sz w:val="21"/>
    </w:rPr>
  </w:style>
  <w:style w:type="paragraph" w:customStyle="1" w:styleId="TableText">
    <w:name w:val="Table Text"/>
    <w:link w:val="TableTextChar"/>
    <w:rsid w:val="00765A30"/>
    <w:pPr>
      <w:snapToGrid w:val="0"/>
      <w:spacing w:before="80" w:after="80"/>
    </w:pPr>
    <w:rPr>
      <w:rFonts w:ascii="Arial" w:hAnsi="Arial"/>
      <w:kern w:val="2"/>
      <w:sz w:val="18"/>
    </w:rPr>
  </w:style>
  <w:style w:type="paragraph" w:customStyle="1" w:styleId="xl53">
    <w:name w:val="xl53"/>
    <w:basedOn w:val="a"/>
    <w:rsid w:val="00765A3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ItemStep">
    <w:name w:val="Item Step"/>
    <w:rsid w:val="00765A30"/>
    <w:pPr>
      <w:tabs>
        <w:tab w:val="left" w:pos="1644"/>
      </w:tabs>
      <w:ind w:left="1644" w:hanging="510"/>
      <w:outlineLvl w:val="4"/>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
    <w:rsid w:val="00765A30"/>
    <w:rPr>
      <w:rFonts w:ascii="Tahoma" w:hAnsi="Tahoma"/>
      <w:sz w:val="24"/>
    </w:rPr>
  </w:style>
  <w:style w:type="paragraph" w:customStyle="1" w:styleId="Char1CharCharChar1">
    <w:name w:val="Char1 Char Char Char1"/>
    <w:basedOn w:val="a"/>
    <w:rsid w:val="00765A30"/>
    <w:rPr>
      <w:rFonts w:ascii="Tahoma" w:hAnsi="Tahoma"/>
      <w:sz w:val="30"/>
    </w:rPr>
  </w:style>
  <w:style w:type="paragraph" w:customStyle="1" w:styleId="CharChar1">
    <w:name w:val="Char Char1"/>
    <w:basedOn w:val="a"/>
    <w:rsid w:val="00765A30"/>
    <w:pPr>
      <w:widowControl/>
      <w:spacing w:after="160" w:line="240" w:lineRule="exact"/>
      <w:jc w:val="left"/>
    </w:pPr>
    <w:rPr>
      <w:rFonts w:ascii="Verdana" w:hAnsi="Verdana"/>
      <w:kern w:val="0"/>
      <w:sz w:val="20"/>
      <w:lang w:eastAsia="en-US"/>
    </w:rPr>
  </w:style>
  <w:style w:type="paragraph" w:customStyle="1" w:styleId="2a">
    <w:name w:val="附录2"/>
    <w:basedOn w:val="a"/>
    <w:next w:val="a"/>
    <w:rsid w:val="00765A30"/>
    <w:pPr>
      <w:tabs>
        <w:tab w:val="left" w:pos="420"/>
        <w:tab w:val="left" w:pos="624"/>
      </w:tabs>
      <w:ind w:left="420" w:hanging="420"/>
      <w:outlineLvl w:val="1"/>
    </w:pPr>
    <w:rPr>
      <w:rFonts w:ascii="黑体" w:eastAsia="黑体" w:hAnsi="黑体"/>
      <w:b/>
      <w:sz w:val="32"/>
    </w:rPr>
  </w:style>
  <w:style w:type="paragraph" w:customStyle="1" w:styleId="44">
    <w:name w:val="样式4"/>
    <w:basedOn w:val="4"/>
    <w:rsid w:val="00765A30"/>
    <w:pPr>
      <w:adjustRightInd w:val="0"/>
      <w:snapToGrid w:val="0"/>
    </w:pPr>
  </w:style>
  <w:style w:type="paragraph" w:customStyle="1" w:styleId="15">
    <w:name w:val="表格1"/>
    <w:basedOn w:val="a"/>
    <w:next w:val="a"/>
    <w:rsid w:val="00765A3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CharCharChar">
    <w:name w:val="Char Char Char Char Char Char Char Char Char Char Char Char Char Char Char Char"/>
    <w:basedOn w:val="a"/>
    <w:rsid w:val="00765A30"/>
    <w:pPr>
      <w:tabs>
        <w:tab w:val="left" w:pos="360"/>
      </w:tabs>
    </w:pPr>
    <w:rPr>
      <w:sz w:val="24"/>
    </w:rPr>
  </w:style>
  <w:style w:type="paragraph" w:customStyle="1" w:styleId="aff3">
    <w:name w:val="首行缩进"/>
    <w:basedOn w:val="a"/>
    <w:rsid w:val="00765A30"/>
    <w:pPr>
      <w:tabs>
        <w:tab w:val="left" w:pos="540"/>
      </w:tabs>
      <w:spacing w:line="360" w:lineRule="auto"/>
      <w:ind w:left="540"/>
    </w:pPr>
    <w:rPr>
      <w:rFonts w:eastAsia="仿宋_GB2312"/>
    </w:rPr>
  </w:style>
  <w:style w:type="paragraph" w:customStyle="1" w:styleId="CharChar1CharCharCharCharCharCharCharCharCharCharCharCharCharChar">
    <w:name w:val="Char Char1 Char Char Char Char Char Char Char Char Char Char Char Char Char Char"/>
    <w:basedOn w:val="a"/>
    <w:rsid w:val="00765A30"/>
    <w:pPr>
      <w:widowControl/>
      <w:spacing w:after="160" w:line="240" w:lineRule="exact"/>
      <w:jc w:val="left"/>
    </w:pPr>
    <w:rPr>
      <w:rFonts w:ascii="Verdana" w:hAnsi="Verdana"/>
      <w:kern w:val="0"/>
      <w:sz w:val="20"/>
      <w:lang w:eastAsia="en-US"/>
    </w:rPr>
  </w:style>
  <w:style w:type="paragraph" w:customStyle="1" w:styleId="aff4">
    <w:name w:val="_"/>
    <w:basedOn w:val="a"/>
    <w:rsid w:val="00765A30"/>
    <w:pPr>
      <w:adjustRightInd w:val="0"/>
      <w:spacing w:line="360" w:lineRule="auto"/>
      <w:ind w:left="480" w:firstLineChars="200" w:firstLine="200"/>
      <w:textAlignment w:val="baseline"/>
    </w:pPr>
    <w:rPr>
      <w:kern w:val="0"/>
      <w:sz w:val="24"/>
    </w:rPr>
  </w:style>
  <w:style w:type="paragraph" w:customStyle="1" w:styleId="220">
    <w:name w:val="样式 样式 首行缩进:  2 字符 + 首行缩进:  2 字符"/>
    <w:basedOn w:val="a"/>
    <w:rsid w:val="00765A30"/>
    <w:pPr>
      <w:spacing w:line="360" w:lineRule="auto"/>
      <w:ind w:firstLineChars="200" w:firstLine="480"/>
    </w:pPr>
    <w:rPr>
      <w:sz w:val="24"/>
    </w:rPr>
  </w:style>
  <w:style w:type="paragraph" w:customStyle="1" w:styleId="aff5">
    <w:name w:val="正文（首行不缩进）"/>
    <w:basedOn w:val="a"/>
    <w:rsid w:val="00765A30"/>
    <w:pPr>
      <w:autoSpaceDE w:val="0"/>
      <w:autoSpaceDN w:val="0"/>
      <w:adjustRightInd w:val="0"/>
      <w:spacing w:line="360" w:lineRule="auto"/>
      <w:jc w:val="left"/>
    </w:pPr>
    <w:rPr>
      <w:kern w:val="0"/>
      <w:sz w:val="21"/>
    </w:rPr>
  </w:style>
  <w:style w:type="paragraph" w:customStyle="1" w:styleId="aff6">
    <w:name w:val="列表项目"/>
    <w:basedOn w:val="a"/>
    <w:rsid w:val="00765A30"/>
    <w:pPr>
      <w:tabs>
        <w:tab w:val="left" w:pos="420"/>
      </w:tabs>
      <w:spacing w:line="288" w:lineRule="auto"/>
      <w:ind w:leftChars="200" w:left="840" w:hangingChars="200" w:hanging="420"/>
    </w:pPr>
    <w:rPr>
      <w:sz w:val="21"/>
    </w:rPr>
  </w:style>
  <w:style w:type="paragraph" w:customStyle="1" w:styleId="37">
    <w:name w:val="样式3"/>
    <w:basedOn w:val="1"/>
    <w:next w:val="1"/>
    <w:rsid w:val="00765A30"/>
    <w:pPr>
      <w:keepLines/>
      <w:adjustRightInd w:val="0"/>
      <w:spacing w:before="340" w:after="330" w:line="576" w:lineRule="auto"/>
    </w:pPr>
    <w:rPr>
      <w:rFonts w:ascii="Times New Roman" w:eastAsia="黑体"/>
      <w:b/>
      <w:kern w:val="44"/>
      <w:sz w:val="44"/>
    </w:rPr>
  </w:style>
  <w:style w:type="paragraph" w:customStyle="1" w:styleId="074">
    <w:name w:val="标书正文:  0.74 厘米"/>
    <w:basedOn w:val="a"/>
    <w:rsid w:val="00765A30"/>
    <w:pPr>
      <w:snapToGrid w:val="0"/>
      <w:spacing w:line="360" w:lineRule="auto"/>
      <w:ind w:firstLine="420"/>
    </w:pPr>
    <w:rPr>
      <w:sz w:val="24"/>
    </w:rPr>
  </w:style>
  <w:style w:type="paragraph" w:customStyle="1" w:styleId="16">
    <w:name w:val="1"/>
    <w:basedOn w:val="a"/>
    <w:next w:val="af7"/>
    <w:rsid w:val="00765A30"/>
    <w:rPr>
      <w:rFonts w:ascii="宋体" w:hAnsi="Courier New"/>
      <w:sz w:val="21"/>
    </w:rPr>
  </w:style>
  <w:style w:type="paragraph" w:customStyle="1" w:styleId="aff7">
    <w:name w:val="表号"/>
    <w:basedOn w:val="a"/>
    <w:rsid w:val="00765A3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2CharCharCharCharCharChar">
    <w:name w:val="Char2 Char Char Char Char Char Char"/>
    <w:basedOn w:val="a"/>
    <w:rsid w:val="00765A30"/>
    <w:rPr>
      <w:rFonts w:ascii="仿宋_GB2312"/>
      <w:b/>
      <w:sz w:val="30"/>
    </w:rPr>
  </w:style>
  <w:style w:type="paragraph" w:customStyle="1" w:styleId="style1">
    <w:name w:val="style1"/>
    <w:basedOn w:val="a"/>
    <w:rsid w:val="00765A30"/>
    <w:pPr>
      <w:widowControl/>
      <w:spacing w:before="100" w:beforeAutospacing="1" w:after="100" w:afterAutospacing="1"/>
      <w:jc w:val="left"/>
    </w:pPr>
    <w:rPr>
      <w:rFonts w:ascii="宋体" w:hAnsi="宋体"/>
      <w:kern w:val="0"/>
      <w:sz w:val="21"/>
    </w:rPr>
  </w:style>
  <w:style w:type="paragraph" w:customStyle="1" w:styleId="AANumbering">
    <w:name w:val="AA Numbering"/>
    <w:basedOn w:val="a"/>
    <w:rsid w:val="00765A3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1">
    <w:name w:val="111"/>
    <w:basedOn w:val="a"/>
    <w:qFormat/>
    <w:rsid w:val="00765A30"/>
    <w:pPr>
      <w:spacing w:beforeLines="50"/>
      <w:ind w:firstLineChars="200" w:firstLine="200"/>
    </w:pPr>
    <w:rPr>
      <w:rFonts w:eastAsia="方正仿宋_GBK"/>
      <w:b/>
      <w:sz w:val="24"/>
    </w:rPr>
  </w:style>
  <w:style w:type="paragraph" w:customStyle="1" w:styleId="17">
    <w:name w:val="附录1"/>
    <w:basedOn w:val="a"/>
    <w:next w:val="a"/>
    <w:rsid w:val="00765A30"/>
    <w:pPr>
      <w:tabs>
        <w:tab w:val="left" w:pos="1304"/>
      </w:tabs>
      <w:ind w:left="425" w:hanging="425"/>
      <w:outlineLvl w:val="0"/>
    </w:pPr>
    <w:rPr>
      <w:rFonts w:ascii="黑体" w:eastAsia="黑体" w:hAnsi="黑体"/>
      <w:b/>
      <w:sz w:val="44"/>
    </w:rPr>
  </w:style>
  <w:style w:type="paragraph" w:customStyle="1" w:styleId="aff8">
    <w:name w:val="正文 + 三号"/>
    <w:basedOn w:val="a"/>
    <w:rsid w:val="00765A30"/>
    <w:rPr>
      <w:sz w:val="21"/>
    </w:rPr>
  </w:style>
  <w:style w:type="paragraph" w:customStyle="1" w:styleId="TableTextChar1">
    <w:name w:val="Table Text Char1"/>
    <w:rsid w:val="00765A30"/>
    <w:pPr>
      <w:snapToGrid w:val="0"/>
      <w:spacing w:before="80" w:after="80"/>
    </w:pPr>
    <w:rPr>
      <w:rFonts w:ascii="Arial" w:hAnsi="Arial"/>
      <w:kern w:val="2"/>
      <w:sz w:val="18"/>
    </w:rPr>
  </w:style>
  <w:style w:type="paragraph" w:customStyle="1" w:styleId="0740">
    <w:name w:val="样式 首行缩进:  0.74 厘米"/>
    <w:basedOn w:val="a"/>
    <w:rsid w:val="00765A30"/>
    <w:pPr>
      <w:spacing w:line="360" w:lineRule="auto"/>
      <w:ind w:firstLine="420"/>
    </w:pPr>
    <w:rPr>
      <w:sz w:val="24"/>
    </w:rPr>
  </w:style>
  <w:style w:type="paragraph" w:customStyle="1" w:styleId="ab">
    <w:name w:val="文字"/>
    <w:basedOn w:val="a"/>
    <w:link w:val="Char0"/>
    <w:rsid w:val="00765A30"/>
    <w:pPr>
      <w:tabs>
        <w:tab w:val="left" w:pos="8520"/>
      </w:tabs>
      <w:spacing w:line="312" w:lineRule="auto"/>
      <w:ind w:right="-210" w:firstLine="556"/>
    </w:pPr>
    <w:rPr>
      <w:rFonts w:ascii="宋体"/>
    </w:rPr>
  </w:style>
  <w:style w:type="paragraph" w:customStyle="1" w:styleId="18">
    <w:name w:val="文本框样式1"/>
    <w:basedOn w:val="a"/>
    <w:rsid w:val="00765A30"/>
    <w:pPr>
      <w:adjustRightInd w:val="0"/>
      <w:snapToGrid w:val="0"/>
      <w:spacing w:before="60" w:line="180" w:lineRule="exact"/>
      <w:jc w:val="center"/>
    </w:pPr>
    <w:rPr>
      <w:sz w:val="21"/>
    </w:rPr>
  </w:style>
  <w:style w:type="paragraph" w:customStyle="1" w:styleId="45">
    <w:name w:val="附录4"/>
    <w:basedOn w:val="a"/>
    <w:next w:val="a"/>
    <w:rsid w:val="00765A30"/>
    <w:pPr>
      <w:widowControl/>
      <w:tabs>
        <w:tab w:val="left" w:pos="1134"/>
      </w:tabs>
      <w:spacing w:line="300" w:lineRule="auto"/>
      <w:ind w:left="1361" w:hanging="1361"/>
      <w:outlineLvl w:val="3"/>
    </w:pPr>
    <w:rPr>
      <w:rFonts w:ascii="Arial" w:eastAsia="黑体" w:hAnsi="Arial"/>
      <w:kern w:val="0"/>
    </w:rPr>
  </w:style>
  <w:style w:type="paragraph" w:customStyle="1" w:styleId="Chara">
    <w:name w:val="正文格式 Char"/>
    <w:basedOn w:val="a"/>
    <w:rsid w:val="00765A30"/>
    <w:pPr>
      <w:widowControl/>
      <w:adjustRightInd w:val="0"/>
      <w:spacing w:line="440" w:lineRule="atLeast"/>
      <w:ind w:firstLine="510"/>
      <w:textAlignment w:val="baseline"/>
    </w:pPr>
    <w:rPr>
      <w:kern w:val="0"/>
      <w:sz w:val="24"/>
    </w:rPr>
  </w:style>
  <w:style w:type="paragraph" w:customStyle="1" w:styleId="aff9">
    <w:name w:val="表文字"/>
    <w:rsid w:val="00765A30"/>
    <w:rPr>
      <w:rFonts w:ascii="宋体"/>
      <w:kern w:val="2"/>
    </w:rPr>
  </w:style>
  <w:style w:type="paragraph" w:customStyle="1" w:styleId="affa">
    <w:name w:val="图标"/>
    <w:basedOn w:val="a"/>
    <w:next w:val="a"/>
    <w:rsid w:val="00765A3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TableContents">
    <w:name w:val="Table Contents"/>
    <w:basedOn w:val="afb"/>
    <w:rsid w:val="00765A30"/>
    <w:pPr>
      <w:suppressAutoHyphens/>
      <w:jc w:val="left"/>
    </w:pPr>
    <w:rPr>
      <w:rFonts w:ascii="Times New Roman" w:eastAsia="Times New Roman"/>
      <w:kern w:val="0"/>
      <w:sz w:val="24"/>
    </w:rPr>
  </w:style>
  <w:style w:type="paragraph" w:customStyle="1" w:styleId="CharCharCharCharChar">
    <w:name w:val="Char Char Char Char Char"/>
    <w:basedOn w:val="a"/>
    <w:rsid w:val="00765A30"/>
    <w:pPr>
      <w:tabs>
        <w:tab w:val="left" w:pos="425"/>
      </w:tabs>
      <w:ind w:left="1620" w:hanging="360"/>
    </w:pPr>
    <w:rPr>
      <w:rFonts w:ascii="Tahoma" w:hAnsi="Tahoma"/>
      <w:sz w:val="24"/>
    </w:rPr>
  </w:style>
  <w:style w:type="paragraph" w:customStyle="1" w:styleId="affb">
    <w:name w:val="缺省文本"/>
    <w:basedOn w:val="a"/>
    <w:rsid w:val="00765A30"/>
    <w:pPr>
      <w:tabs>
        <w:tab w:val="left" w:pos="1260"/>
      </w:tabs>
      <w:autoSpaceDE w:val="0"/>
      <w:autoSpaceDN w:val="0"/>
      <w:adjustRightInd w:val="0"/>
      <w:spacing w:line="360" w:lineRule="auto"/>
      <w:jc w:val="left"/>
    </w:pPr>
    <w:rPr>
      <w:kern w:val="0"/>
      <w:sz w:val="24"/>
    </w:rPr>
  </w:style>
  <w:style w:type="paragraph" w:customStyle="1" w:styleId="Default">
    <w:name w:val="Default"/>
    <w:rsid w:val="00765A30"/>
    <w:pPr>
      <w:widowControl w:val="0"/>
      <w:autoSpaceDE w:val="0"/>
      <w:autoSpaceDN w:val="0"/>
      <w:adjustRightInd w:val="0"/>
    </w:pPr>
    <w:rPr>
      <w:rFonts w:ascii="宋体"/>
      <w:color w:val="000000"/>
      <w:sz w:val="24"/>
    </w:rPr>
  </w:style>
  <w:style w:type="paragraph" w:customStyle="1" w:styleId="GB23122">
    <w:name w:val="样式 仿宋_GB2312 首行缩进:  2 字符"/>
    <w:basedOn w:val="a"/>
    <w:rsid w:val="00765A30"/>
    <w:pPr>
      <w:spacing w:line="600" w:lineRule="exact"/>
      <w:ind w:firstLineChars="150" w:firstLine="420"/>
      <w:jc w:val="left"/>
    </w:pPr>
    <w:rPr>
      <w:rFonts w:ascii="仿宋_GB2312" w:eastAsia="仿宋_GB2312" w:hAnsi="Arial"/>
      <w:color w:val="000000"/>
      <w:kern w:val="0"/>
      <w:lang w:val="zh-CN"/>
    </w:rPr>
  </w:style>
  <w:style w:type="paragraph" w:customStyle="1" w:styleId="TableHeading">
    <w:name w:val="Table Heading"/>
    <w:rsid w:val="00765A30"/>
    <w:pPr>
      <w:keepNext/>
      <w:snapToGrid w:val="0"/>
      <w:spacing w:before="80" w:after="80"/>
      <w:jc w:val="center"/>
    </w:pPr>
    <w:rPr>
      <w:rFonts w:ascii="Arial" w:eastAsia="黑体" w:hAnsi="Arial"/>
      <w:sz w:val="18"/>
    </w:rPr>
  </w:style>
  <w:style w:type="paragraph" w:customStyle="1" w:styleId="affc">
    <w:name w:val="表头样式"/>
    <w:basedOn w:val="a"/>
    <w:rsid w:val="00765A30"/>
    <w:pPr>
      <w:autoSpaceDE w:val="0"/>
      <w:autoSpaceDN w:val="0"/>
      <w:adjustRightInd w:val="0"/>
      <w:spacing w:line="360" w:lineRule="auto"/>
      <w:jc w:val="left"/>
    </w:pPr>
    <w:rPr>
      <w:b/>
      <w:kern w:val="0"/>
      <w:sz w:val="21"/>
    </w:rPr>
  </w:style>
  <w:style w:type="paragraph" w:customStyle="1" w:styleId="CharChar1Char">
    <w:name w:val="Char Char1 Char"/>
    <w:basedOn w:val="a"/>
    <w:rsid w:val="00765A30"/>
    <w:rPr>
      <w:rFonts w:ascii="Tahoma" w:hAnsi="Tahoma"/>
      <w:sz w:val="24"/>
      <w:szCs w:val="24"/>
    </w:rPr>
  </w:style>
  <w:style w:type="paragraph" w:customStyle="1" w:styleId="xl27">
    <w:name w:val="xl27"/>
    <w:basedOn w:val="a"/>
    <w:rsid w:val="00765A3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二级条标题"/>
    <w:basedOn w:val="affe"/>
    <w:next w:val="aff"/>
    <w:rsid w:val="00765A30"/>
    <w:pPr>
      <w:ind w:left="840"/>
      <w:outlineLvl w:val="3"/>
    </w:pPr>
  </w:style>
  <w:style w:type="paragraph" w:customStyle="1" w:styleId="afff">
    <w:name w:val="二级列表"/>
    <w:basedOn w:val="afff0"/>
    <w:next w:val="afff0"/>
    <w:rsid w:val="00765A30"/>
    <w:pPr>
      <w:tabs>
        <w:tab w:val="left" w:pos="2120"/>
      </w:tabs>
      <w:ind w:firstLineChars="0" w:firstLine="0"/>
    </w:pPr>
    <w:rPr>
      <w:b/>
    </w:rPr>
  </w:style>
  <w:style w:type="paragraph" w:customStyle="1" w:styleId="221">
    <w:name w:val="样式 正文首行缩进 2 + 首行缩进:  2 字符"/>
    <w:basedOn w:val="a"/>
    <w:rsid w:val="00765A30"/>
    <w:pPr>
      <w:tabs>
        <w:tab w:val="left" w:pos="987"/>
      </w:tabs>
      <w:adjustRightInd w:val="0"/>
      <w:snapToGrid w:val="0"/>
      <w:spacing w:line="360" w:lineRule="auto"/>
      <w:ind w:left="987" w:hanging="420"/>
    </w:pPr>
    <w:rPr>
      <w:rFonts w:ascii="Arial" w:hAnsi="Arial"/>
      <w:b/>
      <w:sz w:val="24"/>
    </w:rPr>
  </w:style>
  <w:style w:type="paragraph" w:customStyle="1" w:styleId="afff0">
    <w:name w:val="段落正文"/>
    <w:basedOn w:val="a"/>
    <w:rsid w:val="00765A30"/>
    <w:pPr>
      <w:spacing w:beforeLines="50" w:line="360" w:lineRule="auto"/>
      <w:ind w:firstLineChars="200" w:firstLine="200"/>
    </w:pPr>
    <w:rPr>
      <w:spacing w:val="2"/>
      <w:sz w:val="24"/>
    </w:rPr>
  </w:style>
  <w:style w:type="paragraph" w:customStyle="1" w:styleId="afff1">
    <w:name w:val="操作步骤"/>
    <w:basedOn w:val="a"/>
    <w:rsid w:val="00765A3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harCharCharCharCharCharChar">
    <w:name w:val="Char Char Char Char Char Char Char"/>
    <w:basedOn w:val="afe"/>
    <w:rsid w:val="00765A30"/>
    <w:rPr>
      <w:rFonts w:ascii="宋体" w:hAnsi="Tahoma"/>
    </w:rPr>
  </w:style>
  <w:style w:type="paragraph" w:customStyle="1" w:styleId="19">
    <w:name w:val="样式1"/>
    <w:basedOn w:val="4"/>
    <w:rsid w:val="00765A30"/>
    <w:pPr>
      <w:tabs>
        <w:tab w:val="left" w:pos="720"/>
      </w:tabs>
      <w:spacing w:before="500" w:after="260" w:line="560" w:lineRule="atLeast"/>
      <w:ind w:left="420" w:hanging="420"/>
    </w:pPr>
  </w:style>
  <w:style w:type="paragraph" w:customStyle="1" w:styleId="afff2">
    <w:name w:val="项目"/>
    <w:basedOn w:val="a"/>
    <w:rsid w:val="00765A30"/>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内容标题"/>
    <w:basedOn w:val="afe"/>
    <w:rsid w:val="00765A30"/>
    <w:rPr>
      <w:rFonts w:ascii="Tahoma" w:hAnsi="Tahoma"/>
      <w:sz w:val="24"/>
    </w:rPr>
  </w:style>
  <w:style w:type="paragraph" w:customStyle="1" w:styleId="2b">
    <w:name w:val="标题2"/>
    <w:basedOn w:val="2"/>
    <w:rsid w:val="00765A3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SS1Char">
    <w:name w:val="CSS1级正文 Char"/>
    <w:basedOn w:val="afb"/>
    <w:rsid w:val="00765A30"/>
    <w:pPr>
      <w:adjustRightInd w:val="0"/>
      <w:snapToGrid w:val="0"/>
      <w:spacing w:line="360" w:lineRule="auto"/>
      <w:ind w:firstLine="480"/>
    </w:pPr>
    <w:rPr>
      <w:rFonts w:ascii="Times New Roman" w:eastAsia="宋体"/>
      <w:sz w:val="24"/>
    </w:rPr>
  </w:style>
  <w:style w:type="paragraph" w:customStyle="1" w:styleId="afff4">
    <w:name w:val="正文格式"/>
    <w:basedOn w:val="a"/>
    <w:rsid w:val="00765A3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e">
    <w:name w:val="一级条标题"/>
    <w:basedOn w:val="afff5"/>
    <w:next w:val="aff"/>
    <w:rsid w:val="00765A30"/>
    <w:pPr>
      <w:spacing w:beforeLines="0" w:afterLines="0"/>
      <w:ind w:left="525"/>
      <w:outlineLvl w:val="2"/>
    </w:pPr>
    <w:rPr>
      <w:sz w:val="21"/>
    </w:rPr>
  </w:style>
  <w:style w:type="paragraph" w:customStyle="1" w:styleId="TableDescription">
    <w:name w:val="Table Description"/>
    <w:next w:val="a"/>
    <w:rsid w:val="00765A30"/>
    <w:pPr>
      <w:keepNext/>
      <w:snapToGrid w:val="0"/>
      <w:spacing w:before="160" w:after="80"/>
      <w:ind w:left="1134"/>
      <w:jc w:val="center"/>
    </w:pPr>
    <w:rPr>
      <w:rFonts w:ascii="Arial" w:eastAsia="黑体" w:hAnsi="Arial"/>
      <w:sz w:val="18"/>
    </w:rPr>
  </w:style>
  <w:style w:type="paragraph" w:customStyle="1" w:styleId="afff5">
    <w:name w:val="章标题"/>
    <w:next w:val="a"/>
    <w:rsid w:val="00765A30"/>
    <w:pPr>
      <w:spacing w:beforeLines="50" w:afterLines="50"/>
      <w:jc w:val="both"/>
      <w:outlineLvl w:val="1"/>
    </w:pPr>
    <w:rPr>
      <w:rFonts w:ascii="黑体" w:eastAsia="黑体"/>
      <w:sz w:val="24"/>
    </w:rPr>
  </w:style>
  <w:style w:type="paragraph" w:customStyle="1" w:styleId="afff6">
    <w:name w:val="文档正文"/>
    <w:basedOn w:val="a"/>
    <w:rsid w:val="00765A30"/>
    <w:pPr>
      <w:adjustRightInd w:val="0"/>
      <w:snapToGrid w:val="0"/>
      <w:spacing w:line="440" w:lineRule="exact"/>
      <w:ind w:firstLine="567"/>
      <w:textAlignment w:val="baseline"/>
    </w:pPr>
    <w:rPr>
      <w:rFonts w:ascii="Arial Narrow" w:hAnsi="Arial Narrow"/>
      <w:kern w:val="0"/>
      <w:sz w:val="24"/>
    </w:rPr>
  </w:style>
  <w:style w:type="paragraph" w:customStyle="1" w:styleId="afff7">
    <w:name w:val="编号正文"/>
    <w:basedOn w:val="afff6"/>
    <w:rsid w:val="00765A30"/>
    <w:pPr>
      <w:snapToGrid/>
      <w:spacing w:line="360" w:lineRule="auto"/>
      <w:ind w:left="1407" w:hanging="1047"/>
      <w:jc w:val="left"/>
    </w:pPr>
    <w:rPr>
      <w:rFonts w:eastAsia="仿宋_GB2312"/>
    </w:rPr>
  </w:style>
  <w:style w:type="paragraph" w:customStyle="1" w:styleId="CharCharCharCharCharCharCharCharCharCharCharCharChar">
    <w:name w:val="Char Char Char Char Char Char Char Char Char Char Char Char Char"/>
    <w:basedOn w:val="a"/>
    <w:rsid w:val="00765A30"/>
    <w:pPr>
      <w:widowControl/>
      <w:spacing w:after="160" w:line="240" w:lineRule="exact"/>
      <w:jc w:val="left"/>
    </w:pPr>
    <w:rPr>
      <w:rFonts w:ascii="Verdana" w:eastAsia="仿宋_GB2312" w:hAnsi="Verdana"/>
      <w:kern w:val="0"/>
      <w:sz w:val="24"/>
      <w:lang w:eastAsia="en-US"/>
    </w:rPr>
  </w:style>
  <w:style w:type="paragraph" w:styleId="afff8">
    <w:name w:val="List Paragraph"/>
    <w:basedOn w:val="a"/>
    <w:uiPriority w:val="99"/>
    <w:qFormat/>
    <w:rsid w:val="00765A30"/>
    <w:pPr>
      <w:widowControl/>
      <w:ind w:firstLineChars="200" w:firstLine="420"/>
      <w:jc w:val="left"/>
    </w:pPr>
    <w:rPr>
      <w:rFonts w:ascii="Calibri" w:hAnsi="Calibri"/>
      <w:kern w:val="0"/>
      <w:sz w:val="24"/>
      <w:szCs w:val="24"/>
      <w:lang w:eastAsia="en-US"/>
    </w:rPr>
  </w:style>
  <w:style w:type="paragraph" w:customStyle="1" w:styleId="tabletext0">
    <w:name w:val="tabletext"/>
    <w:basedOn w:val="a"/>
    <w:rsid w:val="00765A30"/>
    <w:pPr>
      <w:widowControl/>
      <w:spacing w:before="100" w:beforeAutospacing="1" w:after="100" w:afterAutospacing="1"/>
      <w:jc w:val="left"/>
    </w:pPr>
    <w:rPr>
      <w:rFonts w:ascii="宋体" w:hAnsi="宋体" w:cs="宋体"/>
      <w:kern w:val="0"/>
      <w:sz w:val="24"/>
      <w:szCs w:val="24"/>
    </w:rPr>
  </w:style>
  <w:style w:type="paragraph" w:customStyle="1" w:styleId="INFeature">
    <w:name w:val="IN Feature"/>
    <w:next w:val="INStep"/>
    <w:rsid w:val="00765A30"/>
    <w:pPr>
      <w:keepNext/>
      <w:keepLines/>
      <w:spacing w:before="240" w:after="240"/>
      <w:outlineLvl w:val="7"/>
    </w:pPr>
    <w:rPr>
      <w:rFonts w:ascii="Arial" w:eastAsia="黑体" w:hAnsi="Arial"/>
      <w:sz w:val="21"/>
    </w:rPr>
  </w:style>
  <w:style w:type="paragraph" w:customStyle="1" w:styleId="1a">
    <w:name w:val="首行缩进 1"/>
    <w:basedOn w:val="a"/>
    <w:rsid w:val="00765A30"/>
    <w:pPr>
      <w:spacing w:after="120" w:line="360" w:lineRule="auto"/>
      <w:ind w:firstLineChars="200" w:firstLine="200"/>
    </w:pPr>
    <w:rPr>
      <w:sz w:val="24"/>
    </w:rPr>
  </w:style>
  <w:style w:type="paragraph" w:customStyle="1" w:styleId="Char10">
    <w:name w:val="Char1"/>
    <w:basedOn w:val="a"/>
    <w:rsid w:val="00765A30"/>
    <w:rPr>
      <w:sz w:val="21"/>
    </w:rPr>
  </w:style>
  <w:style w:type="paragraph" w:customStyle="1" w:styleId="20257">
    <w:name w:val="样式 样式 正文首行缩进 2 + 左  0 字符 + 首行缩进:  2.57 字符"/>
    <w:basedOn w:val="a"/>
    <w:next w:val="a"/>
    <w:rsid w:val="00765A30"/>
    <w:pPr>
      <w:adjustRightInd w:val="0"/>
      <w:snapToGrid w:val="0"/>
      <w:spacing w:after="120"/>
      <w:ind w:firstLineChars="257" w:firstLine="540"/>
    </w:pPr>
    <w:rPr>
      <w:sz w:val="21"/>
    </w:rPr>
  </w:style>
  <w:style w:type="paragraph" w:customStyle="1" w:styleId="afff9">
    <w:name w:val="È±Ê¡ÎÄ±¾"/>
    <w:basedOn w:val="a"/>
    <w:rsid w:val="00765A30"/>
    <w:pPr>
      <w:widowControl/>
      <w:overflowPunct w:val="0"/>
      <w:autoSpaceDE w:val="0"/>
      <w:autoSpaceDN w:val="0"/>
      <w:adjustRightInd w:val="0"/>
      <w:jc w:val="left"/>
      <w:textAlignment w:val="baseline"/>
    </w:pPr>
    <w:rPr>
      <w:kern w:val="0"/>
      <w:sz w:val="24"/>
    </w:rPr>
  </w:style>
  <w:style w:type="paragraph" w:customStyle="1" w:styleId="00">
    <w:name w:val="00"/>
    <w:basedOn w:val="a"/>
    <w:rsid w:val="00765A30"/>
    <w:pPr>
      <w:autoSpaceDE w:val="0"/>
      <w:autoSpaceDN w:val="0"/>
      <w:adjustRightInd w:val="0"/>
      <w:jc w:val="left"/>
    </w:pPr>
    <w:rPr>
      <w:rFonts w:ascii="黑体" w:eastAsia="黑体"/>
      <w:b/>
      <w:kern w:val="0"/>
      <w:sz w:val="20"/>
    </w:rPr>
  </w:style>
  <w:style w:type="paragraph" w:customStyle="1" w:styleId="1b">
    <w:name w:val="文本1"/>
    <w:basedOn w:val="a"/>
    <w:rsid w:val="00765A30"/>
    <w:pPr>
      <w:adjustRightInd w:val="0"/>
      <w:spacing w:line="312" w:lineRule="atLeast"/>
      <w:jc w:val="center"/>
      <w:textAlignment w:val="baseline"/>
    </w:pPr>
    <w:rPr>
      <w:kern w:val="0"/>
      <w:sz w:val="18"/>
    </w:rPr>
  </w:style>
  <w:style w:type="paragraph" w:customStyle="1" w:styleId="CharCharCharCharCharChar1Char">
    <w:name w:val="Char Char Char Char Char Char1 Char"/>
    <w:basedOn w:val="a"/>
    <w:rsid w:val="00765A30"/>
    <w:pPr>
      <w:widowControl/>
      <w:spacing w:after="160" w:line="240" w:lineRule="exact"/>
      <w:jc w:val="left"/>
    </w:pPr>
    <w:rPr>
      <w:rFonts w:ascii="Verdana" w:hAnsi="Verdana"/>
      <w:kern w:val="0"/>
      <w:sz w:val="21"/>
      <w:lang w:eastAsia="en-US"/>
    </w:rPr>
  </w:style>
  <w:style w:type="paragraph" w:customStyle="1" w:styleId="605">
    <w:name w:val="样式 标题 6第五层条 + 三号 段前: 0.5 行"/>
    <w:basedOn w:val="6"/>
    <w:rsid w:val="00765A30"/>
    <w:pPr>
      <w:widowControl/>
      <w:adjustRightInd/>
      <w:snapToGrid/>
      <w:spacing w:beforeLines="50"/>
      <w:jc w:val="left"/>
    </w:pPr>
    <w:rPr>
      <w:snapToGrid w:val="0"/>
      <w:kern w:val="24"/>
      <w:sz w:val="28"/>
    </w:rPr>
  </w:style>
  <w:style w:type="paragraph" w:customStyle="1" w:styleId="afffa">
    <w:name w:val="表格文本"/>
    <w:rsid w:val="00765A30"/>
    <w:pPr>
      <w:tabs>
        <w:tab w:val="decimal" w:pos="0"/>
      </w:tabs>
    </w:pPr>
    <w:rPr>
      <w:rFonts w:ascii="Arial" w:hAnsi="Arial"/>
      <w:sz w:val="21"/>
    </w:rPr>
  </w:style>
  <w:style w:type="paragraph" w:customStyle="1" w:styleId="INStep">
    <w:name w:val="IN Step"/>
    <w:basedOn w:val="a"/>
    <w:rsid w:val="00765A3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PullQuote">
    <w:name w:val="Pull Quote"/>
    <w:basedOn w:val="a"/>
    <w:rsid w:val="00765A3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51">
    <w:name w:val="样式 行距: 1.5 倍行距1"/>
    <w:basedOn w:val="a"/>
    <w:rsid w:val="00765A30"/>
    <w:pPr>
      <w:snapToGrid w:val="0"/>
    </w:pPr>
    <w:rPr>
      <w:sz w:val="21"/>
    </w:rPr>
  </w:style>
  <w:style w:type="paragraph" w:customStyle="1" w:styleId="CharCharCharCharCharChar">
    <w:name w:val="Char Char 字元 字元 字元 Char Char Char Char"/>
    <w:basedOn w:val="a"/>
    <w:rsid w:val="00765A30"/>
    <w:pPr>
      <w:adjustRightInd w:val="0"/>
      <w:spacing w:line="360" w:lineRule="auto"/>
    </w:pPr>
    <w:rPr>
      <w:kern w:val="0"/>
      <w:sz w:val="24"/>
    </w:rPr>
  </w:style>
  <w:style w:type="paragraph" w:customStyle="1" w:styleId="afffb">
    <w:name w:val="普通正文"/>
    <w:basedOn w:val="a"/>
    <w:rsid w:val="00765A30"/>
    <w:pPr>
      <w:adjustRightInd w:val="0"/>
      <w:spacing w:before="120" w:after="120" w:line="360" w:lineRule="auto"/>
      <w:ind w:firstLine="480"/>
      <w:jc w:val="left"/>
      <w:textAlignment w:val="baseline"/>
    </w:pPr>
    <w:rPr>
      <w:rFonts w:ascii="Arial" w:hAnsi="Arial"/>
      <w:kern w:val="0"/>
      <w:sz w:val="24"/>
    </w:rPr>
  </w:style>
  <w:style w:type="paragraph" w:customStyle="1" w:styleId="16615">
    <w:name w:val="样式 标题 1 + 居中 段前: 6 磅 段后: 6 磅 行距: 1.5 倍行距"/>
    <w:basedOn w:val="1"/>
    <w:rsid w:val="00765A30"/>
    <w:pPr>
      <w:keepLines/>
      <w:adjustRightInd w:val="0"/>
      <w:spacing w:before="120" w:after="120" w:line="360" w:lineRule="auto"/>
      <w:jc w:val="center"/>
    </w:pPr>
    <w:rPr>
      <w:rFonts w:ascii="Times New Roman"/>
      <w:b/>
      <w:kern w:val="44"/>
      <w:sz w:val="32"/>
    </w:rPr>
  </w:style>
  <w:style w:type="paragraph" w:customStyle="1" w:styleId="Title-Revision">
    <w:name w:val="Title - Revision"/>
    <w:basedOn w:val="af8"/>
    <w:rsid w:val="00765A30"/>
    <w:pPr>
      <w:spacing w:before="720"/>
    </w:pPr>
  </w:style>
  <w:style w:type="paragraph" w:customStyle="1" w:styleId="afffc">
    <w:name w:val="af"/>
    <w:basedOn w:val="a"/>
    <w:rsid w:val="00765A30"/>
    <w:pPr>
      <w:widowControl/>
      <w:spacing w:line="300" w:lineRule="atLeast"/>
      <w:jc w:val="left"/>
    </w:pPr>
    <w:rPr>
      <w:rFonts w:ascii="宋体" w:hAnsi="宋体"/>
      <w:kern w:val="0"/>
      <w:sz w:val="18"/>
    </w:rPr>
  </w:style>
  <w:style w:type="paragraph" w:customStyle="1" w:styleId="afffd">
    <w:name w:val="标准正文"/>
    <w:basedOn w:val="af0"/>
    <w:rsid w:val="00765A30"/>
    <w:pPr>
      <w:spacing w:before="60" w:after="60" w:line="360" w:lineRule="auto"/>
      <w:ind w:left="0" w:firstLine="482"/>
    </w:pPr>
    <w:rPr>
      <w:rFonts w:ascii="Arial" w:hAnsi="Arial"/>
      <w:sz w:val="24"/>
    </w:rPr>
  </w:style>
  <w:style w:type="paragraph" w:customStyle="1" w:styleId="38">
    <w:name w:val="附录3"/>
    <w:basedOn w:val="a"/>
    <w:next w:val="a"/>
    <w:rsid w:val="00765A30"/>
    <w:pPr>
      <w:tabs>
        <w:tab w:val="left" w:pos="851"/>
      </w:tabs>
      <w:ind w:left="425" w:hanging="425"/>
      <w:outlineLvl w:val="2"/>
    </w:pPr>
    <w:rPr>
      <w:rFonts w:eastAsia="黑体"/>
      <w:b/>
      <w:sz w:val="32"/>
    </w:rPr>
  </w:style>
  <w:style w:type="paragraph" w:customStyle="1" w:styleId="afffe">
    <w:name w:val="表头文本"/>
    <w:rsid w:val="00765A30"/>
    <w:pPr>
      <w:jc w:val="center"/>
    </w:pPr>
    <w:rPr>
      <w:rFonts w:ascii="Arial" w:hAnsi="Arial"/>
      <w:b/>
      <w:sz w:val="21"/>
    </w:rPr>
  </w:style>
  <w:style w:type="paragraph" w:customStyle="1" w:styleId="xl40">
    <w:name w:val="xl40"/>
    <w:basedOn w:val="a"/>
    <w:rsid w:val="00765A3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1">
    <w:name w:val="Char Char Char Char Char Char Char1"/>
    <w:basedOn w:val="a"/>
    <w:rsid w:val="00765A30"/>
    <w:rPr>
      <w:rFonts w:ascii="Tahoma" w:hAnsi="Tahoma"/>
      <w:sz w:val="24"/>
    </w:rPr>
  </w:style>
  <w:style w:type="paragraph" w:customStyle="1" w:styleId="Char20">
    <w:name w:val="Char2"/>
    <w:basedOn w:val="a"/>
    <w:rsid w:val="00765A30"/>
    <w:pPr>
      <w:spacing w:line="240" w:lineRule="atLeast"/>
      <w:ind w:left="420" w:firstLine="420"/>
    </w:pPr>
    <w:rPr>
      <w:kern w:val="0"/>
      <w:sz w:val="21"/>
    </w:rPr>
  </w:style>
  <w:style w:type="paragraph" w:customStyle="1" w:styleId="xl23">
    <w:name w:val="xl23"/>
    <w:basedOn w:val="a"/>
    <w:rsid w:val="00765A30"/>
    <w:pPr>
      <w:widowControl/>
      <w:spacing w:before="100" w:beforeAutospacing="1" w:after="100" w:afterAutospacing="1" w:line="360" w:lineRule="auto"/>
      <w:textAlignment w:val="top"/>
    </w:pPr>
    <w:rPr>
      <w:kern w:val="0"/>
      <w:sz w:val="24"/>
    </w:rPr>
  </w:style>
  <w:style w:type="paragraph" w:customStyle="1" w:styleId="bt">
    <w:name w:val="bt"/>
    <w:basedOn w:val="a"/>
    <w:next w:val="afb"/>
    <w:rsid w:val="00765A3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
    <w:name w:val="关键词"/>
    <w:basedOn w:val="a"/>
    <w:next w:val="a"/>
    <w:rsid w:val="00765A30"/>
    <w:pPr>
      <w:spacing w:line="360" w:lineRule="auto"/>
    </w:pPr>
    <w:rPr>
      <w:rFonts w:eastAsia="黑体"/>
      <w:sz w:val="20"/>
    </w:rPr>
  </w:style>
  <w:style w:type="paragraph" w:customStyle="1" w:styleId="affff0">
    <w:name w:val="表格内文字"/>
    <w:basedOn w:val="af7"/>
    <w:rsid w:val="00765A30"/>
    <w:pPr>
      <w:adjustRightInd w:val="0"/>
    </w:pPr>
    <w:rPr>
      <w:color w:val="000000"/>
      <w:lang w:val="en-GB"/>
    </w:rPr>
  </w:style>
  <w:style w:type="paragraph" w:customStyle="1" w:styleId="CharCharChar1CharCharCharCharCharCharCharCharCharCharCharCharChar">
    <w:name w:val="Char Char Char1 Char Char Char Char Char Char Char Char Char Char Char Char Char"/>
    <w:basedOn w:val="a"/>
    <w:rsid w:val="00765A30"/>
    <w:pPr>
      <w:widowControl/>
      <w:spacing w:after="160" w:line="240" w:lineRule="exact"/>
      <w:jc w:val="left"/>
    </w:pPr>
    <w:rPr>
      <w:rFonts w:ascii="Verdana" w:hAnsi="Verdana"/>
      <w:kern w:val="0"/>
      <w:sz w:val="18"/>
      <w:lang w:eastAsia="en-US"/>
    </w:rPr>
  </w:style>
  <w:style w:type="paragraph" w:customStyle="1" w:styleId="affff1">
    <w:name w:val="正文表格"/>
    <w:basedOn w:val="a"/>
    <w:rsid w:val="00765A30"/>
    <w:pPr>
      <w:adjustRightInd w:val="0"/>
      <w:spacing w:before="40" w:after="40"/>
    </w:pPr>
    <w:rPr>
      <w:sz w:val="24"/>
    </w:rPr>
  </w:style>
  <w:style w:type="paragraph" w:customStyle="1" w:styleId="Note">
    <w:name w:val="Note"/>
    <w:basedOn w:val="a"/>
    <w:rsid w:val="00765A30"/>
    <w:pPr>
      <w:pBdr>
        <w:top w:val="single" w:sz="12" w:space="3" w:color="auto"/>
        <w:bottom w:val="single" w:sz="12" w:space="3" w:color="auto"/>
      </w:pBdr>
      <w:spacing w:line="360" w:lineRule="auto"/>
    </w:pPr>
    <w:rPr>
      <w:sz w:val="24"/>
    </w:rPr>
  </w:style>
  <w:style w:type="paragraph" w:customStyle="1" w:styleId="46">
    <w:name w:val="正文4"/>
    <w:basedOn w:val="a"/>
    <w:rsid w:val="00765A30"/>
    <w:pPr>
      <w:tabs>
        <w:tab w:val="left" w:pos="1275"/>
      </w:tabs>
      <w:spacing w:before="60" w:after="60" w:line="360" w:lineRule="auto"/>
      <w:ind w:leftChars="400" w:left="820" w:hanging="705"/>
    </w:pPr>
    <w:rPr>
      <w:sz w:val="24"/>
    </w:rPr>
  </w:style>
  <w:style w:type="paragraph" w:customStyle="1" w:styleId="affff2">
    <w:name w:val="标题无"/>
    <w:basedOn w:val="a"/>
    <w:rsid w:val="00765A30"/>
    <w:pPr>
      <w:spacing w:line="360" w:lineRule="auto"/>
    </w:pPr>
    <w:rPr>
      <w:sz w:val="24"/>
    </w:rPr>
  </w:style>
  <w:style w:type="paragraph" w:customStyle="1" w:styleId="content">
    <w:name w:val="content"/>
    <w:basedOn w:val="a"/>
    <w:rsid w:val="00765A3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0">
    <w:name w:val="文档正文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765A30"/>
    <w:pPr>
      <w:tabs>
        <w:tab w:val="left" w:pos="1644"/>
      </w:tabs>
      <w:spacing w:line="300" w:lineRule="auto"/>
      <w:ind w:left="1644" w:hanging="510"/>
      <w:jc w:val="both"/>
    </w:pPr>
    <w:rPr>
      <w:rFonts w:ascii="Arial" w:hAnsi="Arial"/>
      <w:sz w:val="21"/>
    </w:rPr>
  </w:style>
  <w:style w:type="paragraph" w:customStyle="1" w:styleId="affff3">
    <w:name w:val="样式 宋体 五号 行距: 单倍行距"/>
    <w:basedOn w:val="a"/>
    <w:rsid w:val="00765A30"/>
    <w:pPr>
      <w:adjustRightInd w:val="0"/>
      <w:jc w:val="left"/>
    </w:pPr>
    <w:rPr>
      <w:rFonts w:ascii="宋体" w:hAnsi="宋体"/>
      <w:kern w:val="0"/>
      <w:sz w:val="21"/>
    </w:rPr>
  </w:style>
  <w:style w:type="paragraph" w:customStyle="1" w:styleId="affff4">
    <w:name w:val="可研正文"/>
    <w:basedOn w:val="afb"/>
    <w:rsid w:val="00765A30"/>
    <w:pPr>
      <w:adjustRightInd w:val="0"/>
      <w:snapToGrid w:val="0"/>
      <w:spacing w:line="440" w:lineRule="exact"/>
      <w:ind w:firstLine="567"/>
    </w:pPr>
    <w:rPr>
      <w:sz w:val="28"/>
    </w:rPr>
  </w:style>
  <w:style w:type="paragraph" w:customStyle="1" w:styleId="TableTextCharChar">
    <w:name w:val="Table Text Char Char"/>
    <w:rsid w:val="00765A30"/>
    <w:pPr>
      <w:snapToGrid w:val="0"/>
      <w:spacing w:before="80" w:after="80"/>
    </w:pPr>
    <w:rPr>
      <w:rFonts w:ascii="Arial" w:hAnsi="Arial"/>
      <w:kern w:val="2"/>
      <w:sz w:val="18"/>
    </w:rPr>
  </w:style>
  <w:style w:type="paragraph" w:customStyle="1" w:styleId="1c">
    <w:name w:val="1.正文"/>
    <w:basedOn w:val="a"/>
    <w:rsid w:val="00765A30"/>
    <w:pPr>
      <w:spacing w:line="360" w:lineRule="auto"/>
      <w:ind w:leftChars="225" w:left="540" w:firstLineChars="225" w:firstLine="540"/>
    </w:pPr>
    <w:rPr>
      <w:sz w:val="24"/>
    </w:rPr>
  </w:style>
  <w:style w:type="paragraph" w:customStyle="1" w:styleId="ItemStepinTable">
    <w:name w:val="Item Step in Table"/>
    <w:rsid w:val="00765A30"/>
    <w:pPr>
      <w:tabs>
        <w:tab w:val="left" w:pos="397"/>
      </w:tabs>
      <w:spacing w:before="40" w:after="40"/>
      <w:jc w:val="both"/>
    </w:pPr>
    <w:rPr>
      <w:rFonts w:ascii="Arial" w:hAnsi="Arial"/>
      <w:sz w:val="18"/>
    </w:rPr>
  </w:style>
  <w:style w:type="paragraph" w:customStyle="1" w:styleId="412">
    <w:name w:val="样式 正文缩进正文（首行缩进两字）表正文正文非缩进特点标题4段1 + 首行缩进:  2 字符"/>
    <w:basedOn w:val="af9"/>
    <w:rsid w:val="00765A30"/>
    <w:pPr>
      <w:ind w:firstLineChars="200" w:firstLine="480"/>
    </w:pPr>
  </w:style>
  <w:style w:type="paragraph" w:customStyle="1" w:styleId="affff5">
    <w:name w:val="图例"/>
    <w:basedOn w:val="a"/>
    <w:rsid w:val="00765A30"/>
    <w:pPr>
      <w:spacing w:before="120" w:after="120" w:line="360" w:lineRule="auto"/>
      <w:jc w:val="center"/>
    </w:pPr>
    <w:rPr>
      <w:rFonts w:eastAsia="仿宋_GB2312"/>
      <w:b/>
      <w:sz w:val="24"/>
    </w:rPr>
  </w:style>
  <w:style w:type="paragraph" w:customStyle="1" w:styleId="TableTextCharCharChar">
    <w:name w:val="Table Text Char Char Char"/>
    <w:link w:val="TableTextCharCharCharChar"/>
    <w:rsid w:val="00765A30"/>
    <w:pPr>
      <w:snapToGrid w:val="0"/>
      <w:spacing w:before="80" w:after="80"/>
    </w:pPr>
    <w:rPr>
      <w:rFonts w:ascii="Arial" w:hAnsi="Arial"/>
      <w:kern w:val="2"/>
      <w:sz w:val="18"/>
    </w:rPr>
  </w:style>
  <w:style w:type="paragraph" w:customStyle="1" w:styleId="320">
    <w:name w:val="标题3——2"/>
    <w:basedOn w:val="3"/>
    <w:next w:val="ae"/>
    <w:rsid w:val="00765A3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FigureDescription">
    <w:name w:val="Figure Description"/>
    <w:next w:val="a"/>
    <w:rsid w:val="00765A30"/>
    <w:pPr>
      <w:snapToGrid w:val="0"/>
      <w:spacing w:before="80" w:after="320"/>
      <w:ind w:left="1134"/>
      <w:jc w:val="center"/>
    </w:pPr>
    <w:rPr>
      <w:rFonts w:ascii="Arial" w:eastAsia="黑体" w:hAnsi="Arial"/>
      <w:sz w:val="18"/>
    </w:rPr>
  </w:style>
  <w:style w:type="paragraph" w:customStyle="1" w:styleId="affff6">
    <w:name w:val="司法正文"/>
    <w:rsid w:val="00765A30"/>
    <w:pPr>
      <w:widowControl w:val="0"/>
      <w:ind w:firstLineChars="200" w:firstLine="200"/>
      <w:jc w:val="both"/>
    </w:pPr>
    <w:rPr>
      <w:rFonts w:eastAsia="仿宋_GB2312"/>
      <w:sz w:val="32"/>
    </w:rPr>
  </w:style>
  <w:style w:type="paragraph" w:customStyle="1" w:styleId="Charb">
    <w:name w:val="段 Char"/>
    <w:rsid w:val="00765A30"/>
    <w:pPr>
      <w:autoSpaceDE w:val="0"/>
      <w:autoSpaceDN w:val="0"/>
      <w:ind w:firstLineChars="200" w:firstLine="200"/>
      <w:jc w:val="both"/>
    </w:pPr>
    <w:rPr>
      <w:rFonts w:ascii="宋体"/>
      <w:sz w:val="21"/>
    </w:rPr>
  </w:style>
  <w:style w:type="paragraph" w:customStyle="1" w:styleId="Title-Date">
    <w:name w:val="Title - Date"/>
    <w:basedOn w:val="af8"/>
    <w:next w:val="a"/>
    <w:rsid w:val="00765A30"/>
    <w:pPr>
      <w:spacing w:before="240" w:after="720"/>
    </w:pPr>
    <w:rPr>
      <w:sz w:val="28"/>
    </w:rPr>
  </w:style>
  <w:style w:type="paragraph" w:customStyle="1" w:styleId="CharCharCharCharChar0">
    <w:name w:val="文档正文 Char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CharCharChar">
    <w:name w:val="Char Char Char"/>
    <w:basedOn w:val="a"/>
    <w:rsid w:val="00765A30"/>
    <w:rPr>
      <w:rFonts w:ascii="Tahoma" w:hAnsi="Tahoma"/>
      <w:sz w:val="24"/>
    </w:rPr>
  </w:style>
  <w:style w:type="paragraph" w:styleId="affff7">
    <w:name w:val="Revision"/>
    <w:rsid w:val="00765A30"/>
    <w:rPr>
      <w:kern w:val="2"/>
      <w:sz w:val="21"/>
    </w:rPr>
  </w:style>
  <w:style w:type="paragraph" w:customStyle="1" w:styleId="affff8">
    <w:name w:val="文章正文"/>
    <w:basedOn w:val="a"/>
    <w:rsid w:val="00765A30"/>
    <w:pPr>
      <w:ind w:firstLineChars="200" w:firstLine="560"/>
    </w:pPr>
    <w:rPr>
      <w:rFonts w:ascii="仿宋_GB2312" w:eastAsia="仿宋_GB2312" w:hAnsi="宋体"/>
      <w:color w:val="000000"/>
    </w:rPr>
  </w:style>
  <w:style w:type="paragraph" w:customStyle="1" w:styleId="CharChar14CharChar">
    <w:name w:val="Char Char14 Char Char"/>
    <w:basedOn w:val="a"/>
    <w:rsid w:val="00765A30"/>
    <w:rPr>
      <w:sz w:val="21"/>
      <w:szCs w:val="24"/>
    </w:rPr>
  </w:style>
  <w:style w:type="paragraph" w:customStyle="1" w:styleId="affff9">
    <w:name w:val="简单回函地址"/>
    <w:basedOn w:val="a"/>
    <w:rsid w:val="00765A30"/>
    <w:pPr>
      <w:adjustRightInd w:val="0"/>
      <w:snapToGrid w:val="0"/>
      <w:spacing w:line="360" w:lineRule="auto"/>
    </w:pPr>
    <w:rPr>
      <w:sz w:val="24"/>
    </w:rPr>
  </w:style>
  <w:style w:type="paragraph" w:customStyle="1" w:styleId="affffa">
    <w:name w:val="没有缩进（为图形使用）"/>
    <w:basedOn w:val="a"/>
    <w:rsid w:val="00765A30"/>
    <w:pPr>
      <w:spacing w:before="120" w:after="120" w:line="360" w:lineRule="auto"/>
    </w:pPr>
    <w:rPr>
      <w:sz w:val="24"/>
    </w:rPr>
  </w:style>
  <w:style w:type="paragraph" w:customStyle="1" w:styleId="ParaCharCharCharCharCharCharChar">
    <w:name w:val="默认段落字体 Para Char Char Char Char Char Char Char"/>
    <w:basedOn w:val="a"/>
    <w:rsid w:val="00765A30"/>
    <w:rPr>
      <w:rFonts w:ascii="Tahoma" w:hAnsi="Tahoma"/>
      <w:sz w:val="24"/>
    </w:rPr>
  </w:style>
  <w:style w:type="table" w:styleId="affffb">
    <w:name w:val="Table Grid"/>
    <w:basedOn w:val="a1"/>
    <w:qFormat/>
    <w:rsid w:val="00CE1B24"/>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c12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36</Pages>
  <Words>3334</Words>
  <Characters>19006</Characters>
  <Application>Microsoft Office Word</Application>
  <DocSecurity>0</DocSecurity>
  <Lines>158</Lines>
  <Paragraphs>44</Paragraphs>
  <ScaleCrop>false</ScaleCrop>
  <Manager>罗成</Manager>
  <Company>重庆市政府采购中心</Company>
  <LinksUpToDate>false</LinksUpToDate>
  <CharactersWithSpaces>22296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3</cp:revision>
  <cp:lastPrinted>2019-08-19T09:10:00Z</cp:lastPrinted>
  <dcterms:created xsi:type="dcterms:W3CDTF">2021-11-30T08:03:00Z</dcterms:created>
  <dcterms:modified xsi:type="dcterms:W3CDTF">2021-12-01T09:25:00Z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