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43" w:rsidRDefault="00F34543" w:rsidP="00CE4189">
      <w:pPr>
        <w:spacing w:line="220" w:lineRule="atLeast"/>
        <w:jc w:val="center"/>
        <w:rPr>
          <w:rFonts w:ascii="方正小标宋_GBK" w:eastAsia="方正小标宋_GBK"/>
          <w:sz w:val="32"/>
        </w:rPr>
      </w:pPr>
      <w:r w:rsidRPr="00F34543">
        <w:rPr>
          <w:rFonts w:ascii="方正小标宋_GBK" w:eastAsia="方正小标宋_GBK" w:hint="eastAsia"/>
          <w:sz w:val="32"/>
        </w:rPr>
        <w:t>核医学科单光子发射计算机断层成像系统 SPECT</w:t>
      </w:r>
      <w:r>
        <w:rPr>
          <w:rFonts w:ascii="方正小标宋_GBK" w:eastAsia="方正小标宋_GBK" w:hint="eastAsia"/>
          <w:sz w:val="32"/>
        </w:rPr>
        <w:t>/</w:t>
      </w:r>
      <w:r w:rsidRPr="00F34543">
        <w:rPr>
          <w:rFonts w:ascii="方正小标宋_GBK" w:eastAsia="方正小标宋_GBK" w:hint="eastAsia"/>
          <w:sz w:val="32"/>
        </w:rPr>
        <w:t>CT</w:t>
      </w:r>
    </w:p>
    <w:p w:rsidR="00CE4189" w:rsidRDefault="00E95B61" w:rsidP="00CE4189">
      <w:pPr>
        <w:spacing w:line="220" w:lineRule="atLeast"/>
        <w:jc w:val="center"/>
        <w:rPr>
          <w:rFonts w:ascii="方正小标宋_GBK" w:eastAsia="方正小标宋_GBK" w:hint="eastAsia"/>
          <w:sz w:val="32"/>
        </w:rPr>
      </w:pPr>
      <w:r w:rsidRPr="00E26FBC">
        <w:rPr>
          <w:rFonts w:ascii="方正小标宋_GBK" w:eastAsia="方正小标宋_GBK" w:hint="eastAsia"/>
          <w:sz w:val="32"/>
        </w:rPr>
        <w:t>功能需求</w:t>
      </w:r>
    </w:p>
    <w:p w:rsidR="00E4025E" w:rsidRPr="00B33BBE" w:rsidRDefault="00B33BBE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1.</w:t>
      </w:r>
      <w:r w:rsidR="00393A8B" w:rsidRPr="00B33BBE">
        <w:rPr>
          <w:rFonts w:ascii="方正仿宋_GBK" w:eastAsia="方正仿宋_GBK" w:hint="eastAsia"/>
          <w:sz w:val="24"/>
          <w:szCs w:val="24"/>
        </w:rPr>
        <w:t>带有独立诊断CT的一体化SPECT/CT产品</w:t>
      </w:r>
    </w:p>
    <w:p w:rsidR="00B33BBE" w:rsidRDefault="000E67AD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2.</w:t>
      </w:r>
      <w:r w:rsidRPr="000E67AD">
        <w:t xml:space="preserve"> </w:t>
      </w:r>
      <w:r w:rsidRPr="000E67AD">
        <w:rPr>
          <w:rFonts w:ascii="方正仿宋_GBK" w:eastAsia="方正仿宋_GBK"/>
          <w:sz w:val="24"/>
          <w:szCs w:val="24"/>
        </w:rPr>
        <w:t>SPECT</w:t>
      </w:r>
    </w:p>
    <w:p w:rsidR="000E67AD" w:rsidRDefault="000E67AD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2.1</w:t>
      </w:r>
      <w:r w:rsidRPr="000E67AD">
        <w:rPr>
          <w:rFonts w:ascii="方正仿宋_GBK" w:eastAsia="方正仿宋_GBK" w:hint="eastAsia"/>
          <w:sz w:val="24"/>
          <w:szCs w:val="24"/>
        </w:rPr>
        <w:t>具备两个探头，矩形，可变角</w:t>
      </w:r>
    </w:p>
    <w:p w:rsidR="000E67AD" w:rsidRDefault="000E67AD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2.2</w:t>
      </w:r>
      <w:r w:rsidRPr="000E67AD">
        <w:rPr>
          <w:rFonts w:ascii="方正仿宋_GBK" w:eastAsia="方正仿宋_GBK" w:hint="eastAsia"/>
          <w:sz w:val="24"/>
          <w:szCs w:val="24"/>
        </w:rPr>
        <w:t>有效视野≥</w:t>
      </w:r>
      <w:r w:rsidRPr="000E67AD">
        <w:rPr>
          <w:rFonts w:ascii="方正仿宋_GBK" w:eastAsia="方正仿宋_GBK"/>
          <w:sz w:val="24"/>
          <w:szCs w:val="24"/>
        </w:rPr>
        <w:t>5</w:t>
      </w:r>
      <w:r>
        <w:rPr>
          <w:rFonts w:ascii="方正仿宋_GBK" w:eastAsia="方正仿宋_GBK" w:hint="eastAsia"/>
          <w:sz w:val="24"/>
          <w:szCs w:val="24"/>
        </w:rPr>
        <w:t>3</w:t>
      </w:r>
      <w:r w:rsidRPr="000E67AD">
        <w:rPr>
          <w:rFonts w:ascii="方正仿宋_GBK" w:eastAsia="方正仿宋_GBK"/>
          <w:sz w:val="24"/>
          <w:szCs w:val="24"/>
        </w:rPr>
        <w:t>0mm</w:t>
      </w:r>
      <w:r w:rsidRPr="000E67AD">
        <w:rPr>
          <w:rFonts w:ascii="方正仿宋_GBK" w:eastAsia="方正仿宋_GBK"/>
          <w:sz w:val="24"/>
          <w:szCs w:val="24"/>
        </w:rPr>
        <w:t>×</w:t>
      </w:r>
      <w:r>
        <w:rPr>
          <w:rFonts w:ascii="方正仿宋_GBK" w:eastAsia="方正仿宋_GBK" w:hint="eastAsia"/>
          <w:sz w:val="24"/>
          <w:szCs w:val="24"/>
        </w:rPr>
        <w:t>38</w:t>
      </w:r>
      <w:r w:rsidRPr="000E67AD">
        <w:rPr>
          <w:rFonts w:ascii="方正仿宋_GBK" w:eastAsia="方正仿宋_GBK"/>
          <w:sz w:val="24"/>
          <w:szCs w:val="24"/>
        </w:rPr>
        <w:t>0mm</w:t>
      </w:r>
    </w:p>
    <w:p w:rsidR="000E67AD" w:rsidRDefault="000E67AD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2.3</w:t>
      </w:r>
      <w:r w:rsidRPr="000E67AD">
        <w:rPr>
          <w:rFonts w:ascii="方正仿宋_GBK" w:eastAsia="方正仿宋_GBK" w:hint="eastAsia"/>
          <w:sz w:val="24"/>
          <w:szCs w:val="24"/>
        </w:rPr>
        <w:t>固有空间分辨率FWHM（CFOV）</w:t>
      </w:r>
      <w:r w:rsidRPr="000E67AD">
        <w:rPr>
          <w:rFonts w:ascii="方正仿宋_GBK" w:eastAsia="方正仿宋_GBK" w:hint="eastAsia"/>
          <w:sz w:val="24"/>
          <w:szCs w:val="24"/>
        </w:rPr>
        <w:tab/>
        <w:t>≤4mm</w:t>
      </w:r>
    </w:p>
    <w:p w:rsidR="000E67AD" w:rsidRDefault="000E67AD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2.4</w:t>
      </w:r>
      <w:r w:rsidRPr="000E67AD">
        <w:rPr>
          <w:rFonts w:ascii="方正仿宋_GBK" w:eastAsia="方正仿宋_GBK" w:hint="eastAsia"/>
          <w:sz w:val="24"/>
          <w:szCs w:val="24"/>
        </w:rPr>
        <w:t>固有能量分辨率 ≤ 9.</w:t>
      </w:r>
      <w:r>
        <w:rPr>
          <w:rFonts w:ascii="方正仿宋_GBK" w:eastAsia="方正仿宋_GBK" w:hint="eastAsia"/>
          <w:sz w:val="24"/>
          <w:szCs w:val="24"/>
        </w:rPr>
        <w:t>9</w:t>
      </w:r>
      <w:r w:rsidRPr="000E67AD">
        <w:rPr>
          <w:rFonts w:ascii="方正仿宋_GBK" w:eastAsia="方正仿宋_GBK" w:hint="eastAsia"/>
          <w:sz w:val="24"/>
          <w:szCs w:val="24"/>
        </w:rPr>
        <w:t>%</w:t>
      </w:r>
    </w:p>
    <w:p w:rsidR="000E67AD" w:rsidRDefault="000E67AD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2.5</w:t>
      </w:r>
      <w:r w:rsidRPr="000E67AD">
        <w:rPr>
          <w:rFonts w:ascii="方正仿宋_GBK" w:eastAsia="方正仿宋_GBK" w:hint="eastAsia"/>
          <w:sz w:val="24"/>
          <w:szCs w:val="24"/>
        </w:rPr>
        <w:t>系统灵敏度≥</w:t>
      </w:r>
      <w:r>
        <w:rPr>
          <w:rFonts w:ascii="方正仿宋_GBK" w:eastAsia="方正仿宋_GBK" w:hint="eastAsia"/>
          <w:sz w:val="24"/>
          <w:szCs w:val="24"/>
        </w:rPr>
        <w:t>200</w:t>
      </w:r>
      <w:r w:rsidRPr="000E67AD">
        <w:rPr>
          <w:rFonts w:ascii="方正仿宋_GBK" w:eastAsia="方正仿宋_GBK" w:hint="eastAsia"/>
          <w:sz w:val="24"/>
          <w:szCs w:val="24"/>
        </w:rPr>
        <w:t>cpm/μCi</w:t>
      </w:r>
    </w:p>
    <w:p w:rsidR="000E67AD" w:rsidRDefault="000E67AD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2.6</w:t>
      </w:r>
      <w:r w:rsidRPr="000E67AD">
        <w:rPr>
          <w:rFonts w:hint="eastAsia"/>
        </w:rPr>
        <w:t xml:space="preserve"> </w:t>
      </w:r>
      <w:r w:rsidRPr="000E67AD">
        <w:rPr>
          <w:rFonts w:ascii="方正仿宋_GBK" w:eastAsia="方正仿宋_GBK" w:hint="eastAsia"/>
          <w:sz w:val="24"/>
          <w:szCs w:val="24"/>
        </w:rPr>
        <w:t>SPECT重建空间分辨率</w:t>
      </w:r>
    </w:p>
    <w:p w:rsidR="000E67AD" w:rsidRDefault="000E67AD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2.6.1</w:t>
      </w:r>
      <w:r w:rsidRPr="000E67AD">
        <w:rPr>
          <w:rFonts w:ascii="方正仿宋_GBK" w:eastAsia="方正仿宋_GBK" w:hint="eastAsia"/>
          <w:sz w:val="24"/>
          <w:szCs w:val="24"/>
        </w:rPr>
        <w:t>中心</w:t>
      </w:r>
      <w:r w:rsidRPr="000E67AD">
        <w:rPr>
          <w:rFonts w:ascii="方正仿宋_GBK" w:eastAsia="方正仿宋_GBK" w:hint="eastAsia"/>
          <w:sz w:val="24"/>
          <w:szCs w:val="24"/>
        </w:rPr>
        <w:tab/>
        <w:t>≤11mm</w:t>
      </w:r>
    </w:p>
    <w:p w:rsidR="000E67AD" w:rsidRDefault="000E67AD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2.6.2</w:t>
      </w:r>
      <w:r w:rsidRPr="000E67AD">
        <w:rPr>
          <w:rFonts w:ascii="方正仿宋_GBK" w:eastAsia="方正仿宋_GBK" w:hint="eastAsia"/>
          <w:sz w:val="24"/>
          <w:szCs w:val="24"/>
        </w:rPr>
        <w:t>径向</w:t>
      </w:r>
      <w:r w:rsidRPr="000E67AD">
        <w:rPr>
          <w:rFonts w:ascii="方正仿宋_GBK" w:eastAsia="方正仿宋_GBK" w:hint="eastAsia"/>
          <w:sz w:val="24"/>
          <w:szCs w:val="24"/>
        </w:rPr>
        <w:tab/>
        <w:t>≤11mm</w:t>
      </w:r>
    </w:p>
    <w:p w:rsidR="000E67AD" w:rsidRDefault="000E67AD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2.6.3</w:t>
      </w:r>
      <w:r w:rsidRPr="000E67AD">
        <w:rPr>
          <w:rFonts w:ascii="方正仿宋_GBK" w:eastAsia="方正仿宋_GBK" w:hint="eastAsia"/>
          <w:sz w:val="24"/>
          <w:szCs w:val="24"/>
        </w:rPr>
        <w:t>切向</w:t>
      </w:r>
      <w:r w:rsidRPr="000E67AD">
        <w:rPr>
          <w:rFonts w:ascii="方正仿宋_GBK" w:eastAsia="方正仿宋_GBK" w:hint="eastAsia"/>
          <w:sz w:val="24"/>
          <w:szCs w:val="24"/>
        </w:rPr>
        <w:tab/>
        <w:t>≤8mm</w:t>
      </w:r>
    </w:p>
    <w:p w:rsidR="000E67AD" w:rsidRDefault="000C20F4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3.CT</w:t>
      </w:r>
    </w:p>
    <w:p w:rsidR="000C20F4" w:rsidRDefault="000C20F4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3.1</w:t>
      </w:r>
      <w:r w:rsidRPr="000C20F4">
        <w:rPr>
          <w:rFonts w:hint="eastAsia"/>
        </w:rPr>
        <w:t xml:space="preserve"> </w:t>
      </w:r>
      <w:r w:rsidRPr="000C20F4">
        <w:rPr>
          <w:rFonts w:ascii="方正仿宋_GBK" w:eastAsia="方正仿宋_GBK" w:hint="eastAsia"/>
          <w:sz w:val="24"/>
          <w:szCs w:val="24"/>
        </w:rPr>
        <w:t>CT排数≥8排，同时CT层数≥</w:t>
      </w:r>
      <w:r>
        <w:rPr>
          <w:rFonts w:ascii="方正仿宋_GBK" w:eastAsia="方正仿宋_GBK" w:hint="eastAsia"/>
          <w:sz w:val="24"/>
          <w:szCs w:val="24"/>
        </w:rPr>
        <w:t>16</w:t>
      </w:r>
      <w:r w:rsidRPr="000C20F4">
        <w:rPr>
          <w:rFonts w:ascii="方正仿宋_GBK" w:eastAsia="方正仿宋_GBK" w:hint="eastAsia"/>
          <w:sz w:val="24"/>
          <w:szCs w:val="24"/>
        </w:rPr>
        <w:t>层</w:t>
      </w:r>
    </w:p>
    <w:p w:rsidR="000C20F4" w:rsidRDefault="000C20F4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3.2</w:t>
      </w:r>
      <w:r w:rsidRPr="000C20F4">
        <w:rPr>
          <w:rFonts w:ascii="方正仿宋_GBK" w:eastAsia="方正仿宋_GBK" w:hint="eastAsia"/>
          <w:sz w:val="24"/>
          <w:szCs w:val="24"/>
        </w:rPr>
        <w:t>球管阳极热容量 ≥ 2 MHU</w:t>
      </w:r>
    </w:p>
    <w:p w:rsidR="000C20F4" w:rsidRDefault="000C20F4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3.3</w:t>
      </w:r>
      <w:r w:rsidRPr="000C20F4">
        <w:rPr>
          <w:rFonts w:ascii="方正仿宋_GBK" w:eastAsia="方正仿宋_GBK" w:hint="eastAsia"/>
          <w:sz w:val="24"/>
          <w:szCs w:val="24"/>
        </w:rPr>
        <w:t>最小扫描层厚</w:t>
      </w:r>
      <w:r w:rsidRPr="000C20F4">
        <w:rPr>
          <w:rFonts w:ascii="方正仿宋_GBK" w:eastAsia="方正仿宋_GBK" w:hint="eastAsia"/>
          <w:sz w:val="24"/>
          <w:szCs w:val="24"/>
        </w:rPr>
        <w:tab/>
        <w:t>≤0.625 mm</w:t>
      </w:r>
    </w:p>
    <w:p w:rsidR="000C20F4" w:rsidRDefault="000C20F4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4.机架</w:t>
      </w:r>
    </w:p>
    <w:p w:rsidR="000C20F4" w:rsidRDefault="000C20F4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4.1一体化机架</w:t>
      </w:r>
    </w:p>
    <w:p w:rsidR="000C20F4" w:rsidRDefault="000C20F4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4.2</w:t>
      </w:r>
      <w:r w:rsidRPr="000C20F4">
        <w:rPr>
          <w:rFonts w:ascii="方正仿宋_GBK" w:eastAsia="方正仿宋_GBK" w:hint="eastAsia"/>
          <w:sz w:val="24"/>
          <w:szCs w:val="24"/>
        </w:rPr>
        <w:t>机架孔径 ≥ 70 cm</w:t>
      </w:r>
    </w:p>
    <w:p w:rsidR="000C20F4" w:rsidRDefault="000C20F4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4.3实时轮廓跟踪采集</w:t>
      </w:r>
    </w:p>
    <w:p w:rsidR="000C20F4" w:rsidRDefault="000C20F4" w:rsidP="00B33BBE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5.高级功能</w:t>
      </w:r>
    </w:p>
    <w:p w:rsidR="000C20F4" w:rsidRPr="00B33BBE" w:rsidRDefault="000C20F4" w:rsidP="00B33BBE">
      <w:pPr>
        <w:spacing w:line="220" w:lineRule="atLeas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各厂家依据设备情况配置高级功能，满足临床需要。</w:t>
      </w:r>
    </w:p>
    <w:sectPr w:rsidR="000C20F4" w:rsidRPr="00B33BB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D74" w:rsidRDefault="004B6D74" w:rsidP="00E95B61">
      <w:pPr>
        <w:spacing w:after="0"/>
      </w:pPr>
      <w:r>
        <w:separator/>
      </w:r>
    </w:p>
  </w:endnote>
  <w:endnote w:type="continuationSeparator" w:id="0">
    <w:p w:rsidR="004B6D74" w:rsidRDefault="004B6D74" w:rsidP="00E95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D74" w:rsidRDefault="004B6D74" w:rsidP="00E95B61">
      <w:pPr>
        <w:spacing w:after="0"/>
      </w:pPr>
      <w:r>
        <w:separator/>
      </w:r>
    </w:p>
  </w:footnote>
  <w:footnote w:type="continuationSeparator" w:id="0">
    <w:p w:rsidR="004B6D74" w:rsidRDefault="004B6D74" w:rsidP="00E95B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3C3C"/>
    <w:multiLevelType w:val="hybridMultilevel"/>
    <w:tmpl w:val="35426F36"/>
    <w:lvl w:ilvl="0" w:tplc="22322C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A94346"/>
    <w:multiLevelType w:val="multilevel"/>
    <w:tmpl w:val="44282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4332106"/>
    <w:multiLevelType w:val="hybridMultilevel"/>
    <w:tmpl w:val="204C4408"/>
    <w:lvl w:ilvl="0" w:tplc="E2C2A8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D5E"/>
    <w:rsid w:val="000C20F4"/>
    <w:rsid w:val="000E67AD"/>
    <w:rsid w:val="001134F9"/>
    <w:rsid w:val="00142844"/>
    <w:rsid w:val="00146D54"/>
    <w:rsid w:val="001908DD"/>
    <w:rsid w:val="001974FD"/>
    <w:rsid w:val="00323B43"/>
    <w:rsid w:val="00393A8B"/>
    <w:rsid w:val="003A09D9"/>
    <w:rsid w:val="003A7284"/>
    <w:rsid w:val="003D37D8"/>
    <w:rsid w:val="00406DBF"/>
    <w:rsid w:val="00426133"/>
    <w:rsid w:val="004358AB"/>
    <w:rsid w:val="0045248D"/>
    <w:rsid w:val="004B6D74"/>
    <w:rsid w:val="004F3476"/>
    <w:rsid w:val="005B213B"/>
    <w:rsid w:val="005B2E62"/>
    <w:rsid w:val="005C57D5"/>
    <w:rsid w:val="00665943"/>
    <w:rsid w:val="00723D0A"/>
    <w:rsid w:val="007B1BB5"/>
    <w:rsid w:val="007E4B07"/>
    <w:rsid w:val="008A3669"/>
    <w:rsid w:val="008A5CCB"/>
    <w:rsid w:val="008B7726"/>
    <w:rsid w:val="008C4EDE"/>
    <w:rsid w:val="00924A9E"/>
    <w:rsid w:val="00985DC1"/>
    <w:rsid w:val="00AC1C08"/>
    <w:rsid w:val="00B33BBE"/>
    <w:rsid w:val="00B658BA"/>
    <w:rsid w:val="00BB5474"/>
    <w:rsid w:val="00BD7F23"/>
    <w:rsid w:val="00C15ECF"/>
    <w:rsid w:val="00CE4189"/>
    <w:rsid w:val="00D31D50"/>
    <w:rsid w:val="00D54F3D"/>
    <w:rsid w:val="00DB16C3"/>
    <w:rsid w:val="00DD2BFC"/>
    <w:rsid w:val="00E26FBC"/>
    <w:rsid w:val="00E4025E"/>
    <w:rsid w:val="00E95B61"/>
    <w:rsid w:val="00F100ED"/>
    <w:rsid w:val="00F317CB"/>
    <w:rsid w:val="00F337CF"/>
    <w:rsid w:val="00F34543"/>
    <w:rsid w:val="00FE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6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E4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2008-09-11T17:20:00Z</dcterms:created>
  <dcterms:modified xsi:type="dcterms:W3CDTF">2023-11-24T07:50:00Z</dcterms:modified>
</cp:coreProperties>
</file>