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89" w:rsidRDefault="000759D6" w:rsidP="00CE4189">
      <w:pPr>
        <w:spacing w:line="220" w:lineRule="atLeast"/>
        <w:jc w:val="center"/>
        <w:rPr>
          <w:rFonts w:ascii="方正小标宋_GBK" w:eastAsia="方正小标宋_GBK"/>
          <w:sz w:val="32"/>
        </w:rPr>
      </w:pPr>
      <w:r w:rsidRPr="000759D6">
        <w:rPr>
          <w:rFonts w:ascii="方正小标宋_GBK" w:eastAsia="方正小标宋_GBK" w:hint="eastAsia"/>
          <w:sz w:val="32"/>
        </w:rPr>
        <w:t>眼科强脉冲激光治疗仪需求</w:t>
      </w:r>
    </w:p>
    <w:p w:rsidR="00AB0784" w:rsidRPr="00823505" w:rsidRDefault="00823505" w:rsidP="00823505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方正仿宋_GBK" w:eastAsia="方正仿宋_GBK" w:hint="eastAsia"/>
          <w:sz w:val="24"/>
          <w:szCs w:val="24"/>
        </w:rPr>
      </w:pPr>
      <w:r w:rsidRPr="00823505">
        <w:rPr>
          <w:rFonts w:ascii="方正仿宋_GBK" w:eastAsia="方正仿宋_GBK" w:hint="eastAsia"/>
          <w:sz w:val="24"/>
          <w:szCs w:val="24"/>
        </w:rPr>
        <w:t>适应范围：适用于因血管异常增生、蠕形螨、炎症等原因引得的睑板腺功能障碍（MGD）的治疗</w:t>
      </w:r>
    </w:p>
    <w:p w:rsidR="00823505" w:rsidRDefault="00823505" w:rsidP="00823505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方正仿宋_GBK" w:eastAsia="方正仿宋_GBK" w:hint="eastAsia"/>
          <w:sz w:val="24"/>
          <w:szCs w:val="24"/>
        </w:rPr>
      </w:pPr>
      <w:r w:rsidRPr="00823505">
        <w:rPr>
          <w:rFonts w:ascii="方正仿宋_GBK" w:eastAsia="方正仿宋_GBK" w:hint="eastAsia"/>
          <w:sz w:val="24"/>
          <w:szCs w:val="24"/>
        </w:rPr>
        <w:t>一体化设计</w:t>
      </w:r>
    </w:p>
    <w:p w:rsidR="0085559E" w:rsidRDefault="0085559E" w:rsidP="00823505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光源光强输出方式：脉冲光</w:t>
      </w:r>
    </w:p>
    <w:p w:rsidR="0085559E" w:rsidRDefault="0085559E" w:rsidP="00823505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方正仿宋_GBK" w:eastAsia="方正仿宋_GBK" w:hint="eastAsia"/>
          <w:sz w:val="24"/>
          <w:szCs w:val="24"/>
        </w:rPr>
      </w:pPr>
      <w:r w:rsidRPr="0085559E">
        <w:rPr>
          <w:rFonts w:ascii="方正仿宋_GBK" w:eastAsia="方正仿宋_GBK" w:hint="eastAsia"/>
          <w:sz w:val="24"/>
          <w:szCs w:val="24"/>
        </w:rPr>
        <w:t>一次激发</w:t>
      </w:r>
      <w:r>
        <w:rPr>
          <w:rFonts w:ascii="方正仿宋_GBK" w:eastAsia="方正仿宋_GBK" w:hint="eastAsia"/>
          <w:sz w:val="24"/>
          <w:szCs w:val="24"/>
        </w:rPr>
        <w:t>多个</w:t>
      </w:r>
      <w:r w:rsidRPr="0085559E">
        <w:rPr>
          <w:rFonts w:ascii="方正仿宋_GBK" w:eastAsia="方正仿宋_GBK" w:hint="eastAsia"/>
          <w:sz w:val="24"/>
          <w:szCs w:val="24"/>
        </w:rPr>
        <w:t>治疗脉冲数量</w:t>
      </w:r>
    </w:p>
    <w:p w:rsidR="00823505" w:rsidRDefault="00823505" w:rsidP="00823505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方正仿宋_GBK" w:eastAsia="方正仿宋_GBK" w:hint="eastAsia"/>
          <w:sz w:val="24"/>
          <w:szCs w:val="24"/>
        </w:rPr>
      </w:pPr>
      <w:r w:rsidRPr="00823505">
        <w:rPr>
          <w:rFonts w:ascii="方正仿宋_GBK" w:eastAsia="方正仿宋_GBK" w:hint="eastAsia"/>
          <w:sz w:val="24"/>
          <w:szCs w:val="24"/>
        </w:rPr>
        <w:t>治疗波长</w:t>
      </w:r>
      <w:r w:rsidR="0085559E">
        <w:rPr>
          <w:rFonts w:ascii="方正仿宋_GBK" w:eastAsia="方正仿宋_GBK" w:hint="eastAsia"/>
          <w:sz w:val="24"/>
          <w:szCs w:val="24"/>
        </w:rPr>
        <w:t>满足临床需求</w:t>
      </w:r>
    </w:p>
    <w:p w:rsidR="00823505" w:rsidRDefault="00823505" w:rsidP="00823505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方正仿宋_GBK" w:eastAsia="方正仿宋_GBK" w:hint="eastAsia"/>
          <w:sz w:val="24"/>
          <w:szCs w:val="24"/>
        </w:rPr>
      </w:pPr>
      <w:r w:rsidRPr="00823505">
        <w:rPr>
          <w:rFonts w:ascii="方正仿宋_GBK" w:eastAsia="方正仿宋_GBK" w:hint="eastAsia"/>
          <w:sz w:val="24"/>
          <w:szCs w:val="24"/>
        </w:rPr>
        <w:t>治疗头滤光片滤过</w:t>
      </w:r>
      <w:r w:rsidR="0085559E">
        <w:rPr>
          <w:rFonts w:ascii="方正仿宋_GBK" w:eastAsia="方正仿宋_GBK" w:hint="eastAsia"/>
          <w:sz w:val="24"/>
          <w:szCs w:val="24"/>
        </w:rPr>
        <w:t>多个尺寸</w:t>
      </w:r>
      <w:r w:rsidRPr="00823505">
        <w:rPr>
          <w:rFonts w:ascii="方正仿宋_GBK" w:eastAsia="方正仿宋_GBK" w:hint="eastAsia"/>
          <w:sz w:val="24"/>
          <w:szCs w:val="24"/>
        </w:rPr>
        <w:t>面积不同规格可选</w:t>
      </w:r>
    </w:p>
    <w:p w:rsidR="0085559E" w:rsidRDefault="0085559E" w:rsidP="00823505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方正仿宋_GBK" w:eastAsia="方正仿宋_GBK" w:hint="eastAsia"/>
          <w:sz w:val="24"/>
          <w:szCs w:val="24"/>
        </w:rPr>
      </w:pPr>
      <w:r w:rsidRPr="0085559E">
        <w:rPr>
          <w:rFonts w:ascii="方正仿宋_GBK" w:eastAsia="方正仿宋_GBK" w:hint="eastAsia"/>
          <w:sz w:val="24"/>
          <w:szCs w:val="24"/>
        </w:rPr>
        <w:t>治疗手柄与主机为可拆卸连接方式</w:t>
      </w:r>
    </w:p>
    <w:p w:rsidR="0085559E" w:rsidRDefault="0085559E" w:rsidP="00823505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方正仿宋_GBK" w:eastAsia="方正仿宋_GBK" w:hint="eastAsia"/>
          <w:sz w:val="24"/>
          <w:szCs w:val="24"/>
        </w:rPr>
      </w:pPr>
      <w:r w:rsidRPr="0085559E">
        <w:rPr>
          <w:rFonts w:ascii="方正仿宋_GBK" w:eastAsia="方正仿宋_GBK" w:hint="eastAsia"/>
          <w:sz w:val="24"/>
          <w:szCs w:val="24"/>
        </w:rPr>
        <w:t>触摸显示屏</w:t>
      </w:r>
    </w:p>
    <w:p w:rsidR="0085559E" w:rsidRPr="00823505" w:rsidRDefault="0085559E" w:rsidP="00823505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方正仿宋_GBK" w:eastAsia="方正仿宋_GBK"/>
          <w:sz w:val="24"/>
          <w:szCs w:val="24"/>
        </w:rPr>
      </w:pPr>
      <w:r w:rsidRPr="0085559E">
        <w:rPr>
          <w:rFonts w:ascii="方正仿宋_GBK" w:eastAsia="方正仿宋_GBK" w:hint="eastAsia"/>
          <w:sz w:val="24"/>
          <w:szCs w:val="24"/>
        </w:rPr>
        <w:t>开机有智能检测功能</w:t>
      </w:r>
    </w:p>
    <w:sectPr w:rsidR="0085559E" w:rsidRPr="0082350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7B1" w:rsidRDefault="00C617B1" w:rsidP="00E95B61">
      <w:pPr>
        <w:spacing w:after="0"/>
      </w:pPr>
      <w:r>
        <w:separator/>
      </w:r>
    </w:p>
  </w:endnote>
  <w:endnote w:type="continuationSeparator" w:id="0">
    <w:p w:rsidR="00C617B1" w:rsidRDefault="00C617B1" w:rsidP="00E95B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7B1" w:rsidRDefault="00C617B1" w:rsidP="00E95B61">
      <w:pPr>
        <w:spacing w:after="0"/>
      </w:pPr>
      <w:r>
        <w:separator/>
      </w:r>
    </w:p>
  </w:footnote>
  <w:footnote w:type="continuationSeparator" w:id="0">
    <w:p w:rsidR="00C617B1" w:rsidRDefault="00C617B1" w:rsidP="00E95B6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11E3F"/>
    <w:multiLevelType w:val="hybridMultilevel"/>
    <w:tmpl w:val="BE881AA2"/>
    <w:lvl w:ilvl="0" w:tplc="AE881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DC3C3C"/>
    <w:multiLevelType w:val="hybridMultilevel"/>
    <w:tmpl w:val="35426F36"/>
    <w:lvl w:ilvl="0" w:tplc="22322C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A94346"/>
    <w:multiLevelType w:val="multilevel"/>
    <w:tmpl w:val="44282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4332106"/>
    <w:multiLevelType w:val="hybridMultilevel"/>
    <w:tmpl w:val="204C4408"/>
    <w:lvl w:ilvl="0" w:tplc="E2C2A8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59D6"/>
    <w:rsid w:val="000A7D5E"/>
    <w:rsid w:val="000C20F4"/>
    <w:rsid w:val="000E67AD"/>
    <w:rsid w:val="001134F9"/>
    <w:rsid w:val="00142844"/>
    <w:rsid w:val="00146D54"/>
    <w:rsid w:val="001908DD"/>
    <w:rsid w:val="001974FD"/>
    <w:rsid w:val="00323B43"/>
    <w:rsid w:val="00393A8B"/>
    <w:rsid w:val="003A09D9"/>
    <w:rsid w:val="003A7284"/>
    <w:rsid w:val="003D37D8"/>
    <w:rsid w:val="00406DBF"/>
    <w:rsid w:val="0040724D"/>
    <w:rsid w:val="00426133"/>
    <w:rsid w:val="004358AB"/>
    <w:rsid w:val="0045248D"/>
    <w:rsid w:val="004B6D74"/>
    <w:rsid w:val="004F3476"/>
    <w:rsid w:val="005B213B"/>
    <w:rsid w:val="005B2E62"/>
    <w:rsid w:val="005C57D5"/>
    <w:rsid w:val="00665943"/>
    <w:rsid w:val="00723D0A"/>
    <w:rsid w:val="007B1BB5"/>
    <w:rsid w:val="007E4B07"/>
    <w:rsid w:val="00823505"/>
    <w:rsid w:val="0085559E"/>
    <w:rsid w:val="008A3669"/>
    <w:rsid w:val="008A5CCB"/>
    <w:rsid w:val="008B7726"/>
    <w:rsid w:val="008C4EDE"/>
    <w:rsid w:val="00906985"/>
    <w:rsid w:val="00924A9E"/>
    <w:rsid w:val="00985DC1"/>
    <w:rsid w:val="00AB0784"/>
    <w:rsid w:val="00AC1C08"/>
    <w:rsid w:val="00B33BBE"/>
    <w:rsid w:val="00B658BA"/>
    <w:rsid w:val="00BB5474"/>
    <w:rsid w:val="00BD05A7"/>
    <w:rsid w:val="00BD7F23"/>
    <w:rsid w:val="00C15ECF"/>
    <w:rsid w:val="00C617B1"/>
    <w:rsid w:val="00CE4189"/>
    <w:rsid w:val="00D31D50"/>
    <w:rsid w:val="00D54F3D"/>
    <w:rsid w:val="00DB16C3"/>
    <w:rsid w:val="00DC3C4F"/>
    <w:rsid w:val="00DD2BFC"/>
    <w:rsid w:val="00E26FBC"/>
    <w:rsid w:val="00E4025E"/>
    <w:rsid w:val="00E95B61"/>
    <w:rsid w:val="00F100ED"/>
    <w:rsid w:val="00F317CB"/>
    <w:rsid w:val="00F337CF"/>
    <w:rsid w:val="00F34543"/>
    <w:rsid w:val="00F752D6"/>
    <w:rsid w:val="00FD5BC2"/>
    <w:rsid w:val="00FE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B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B6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B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B61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CE41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2008-09-11T17:20:00Z</dcterms:created>
  <dcterms:modified xsi:type="dcterms:W3CDTF">2024-01-16T03:05:00Z</dcterms:modified>
</cp:coreProperties>
</file>