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072F5">
      <w:pPr>
        <w:spacing w:line="220" w:lineRule="atLeast"/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肾脏内科透析用水处理设备需求</w:t>
      </w:r>
    </w:p>
    <w:p w14:paraId="36FF3626">
      <w:pPr>
        <w:rPr>
          <w:rFonts w:hint="eastAsia"/>
        </w:rPr>
      </w:pPr>
      <w:r>
        <w:rPr>
          <w:rFonts w:hint="eastAsia"/>
        </w:rPr>
        <w:t>1、水处理系统为血液透析专用单台双级反渗系统，设计成熟，运行可靠。</w:t>
      </w:r>
    </w:p>
    <w:p w14:paraId="1CEAF8FA">
      <w:pPr>
        <w:numPr>
          <w:numId w:val="0"/>
        </w:numPr>
        <w:spacing w:line="220" w:lineRule="atLeast"/>
        <w:ind w:leftChars="0"/>
        <w:rPr>
          <w:rFonts w:hint="eastAsia"/>
        </w:rPr>
      </w:pPr>
      <w:r>
        <w:rPr>
          <w:rFonts w:hint="eastAsia"/>
        </w:rPr>
        <w:t>2、产水量在低水温情况下，单台双级反渗主机的产水量在水温低至 6℃时≥3600L/小时，且能保证≥90 台透析机在低温情况下用水需要。</w:t>
      </w:r>
    </w:p>
    <w:p w14:paraId="43FB0714">
      <w:pPr>
        <w:numPr>
          <w:numId w:val="0"/>
        </w:numPr>
        <w:spacing w:line="220" w:lineRule="atLeast"/>
        <w:ind w:leftChars="0"/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反渗机内管路及反渗膜壳全部使用耐腐蚀的 316L 不锈钢，在潮湿及化学消毒剂环境中保 持不锈不腐，防止泄露，保证可靠性</w:t>
      </w:r>
    </w:p>
    <w:p w14:paraId="445F07B2">
      <w:pPr>
        <w:numPr>
          <w:numId w:val="0"/>
        </w:numPr>
        <w:spacing w:line="220" w:lineRule="atLeast"/>
        <w:ind w:leftChars="0"/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采用无死腔膜壳设计</w:t>
      </w:r>
    </w:p>
    <w:p w14:paraId="4AAD972C">
      <w:pPr>
        <w:numPr>
          <w:numId w:val="0"/>
        </w:numPr>
        <w:spacing w:line="220" w:lineRule="atLeast"/>
        <w:ind w:leftChars="0"/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反渗机出水端口和循环管路末端口的水质始终达到：细菌＜50CFU/ml，内毒素＜0.125IU/ml，同时符合YY0572-2015版透析用水标准</w:t>
      </w:r>
    </w:p>
    <w:p w14:paraId="10FD8417">
      <w:pPr>
        <w:numPr>
          <w:numId w:val="0"/>
        </w:numPr>
        <w:spacing w:line="220" w:lineRule="atLeas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6、热消毒</w:t>
      </w:r>
    </w:p>
    <w:p w14:paraId="208FEF05">
      <w:pPr>
        <w:numPr>
          <w:numId w:val="0"/>
        </w:numPr>
        <w:spacing w:line="220" w:lineRule="atLeas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反渗水主管路与血透机中无死腔存在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微循环）</w:t>
      </w:r>
    </w:p>
    <w:p w14:paraId="7F70B079">
      <w:pPr>
        <w:numPr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8、设备使用年限≥10年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GM3ODBmYTEwN2NmNWE3M2IxYWI4ZjA0YjBmZmNlZTEifQ=="/>
  </w:docVars>
  <w:rsids>
    <w:rsidRoot w:val="00D31D50"/>
    <w:rsid w:val="00027809"/>
    <w:rsid w:val="000759D6"/>
    <w:rsid w:val="0009038D"/>
    <w:rsid w:val="000A7D5E"/>
    <w:rsid w:val="000B4D6B"/>
    <w:rsid w:val="000C20F4"/>
    <w:rsid w:val="000E67AD"/>
    <w:rsid w:val="001134F9"/>
    <w:rsid w:val="00140AFD"/>
    <w:rsid w:val="00142844"/>
    <w:rsid w:val="00146D54"/>
    <w:rsid w:val="00185DCA"/>
    <w:rsid w:val="001908DD"/>
    <w:rsid w:val="001974FD"/>
    <w:rsid w:val="00211834"/>
    <w:rsid w:val="00323B43"/>
    <w:rsid w:val="00393A8B"/>
    <w:rsid w:val="003A09D9"/>
    <w:rsid w:val="003A7284"/>
    <w:rsid w:val="003D37D8"/>
    <w:rsid w:val="003F56DC"/>
    <w:rsid w:val="00406DBF"/>
    <w:rsid w:val="0040724D"/>
    <w:rsid w:val="00426133"/>
    <w:rsid w:val="004358AB"/>
    <w:rsid w:val="0044282D"/>
    <w:rsid w:val="0045248D"/>
    <w:rsid w:val="004B6D74"/>
    <w:rsid w:val="004C0948"/>
    <w:rsid w:val="004F3476"/>
    <w:rsid w:val="00534F4B"/>
    <w:rsid w:val="00587241"/>
    <w:rsid w:val="005B213B"/>
    <w:rsid w:val="005B2E62"/>
    <w:rsid w:val="005C57D5"/>
    <w:rsid w:val="00665943"/>
    <w:rsid w:val="00723D0A"/>
    <w:rsid w:val="007273D1"/>
    <w:rsid w:val="00735E07"/>
    <w:rsid w:val="00764B5E"/>
    <w:rsid w:val="007B1BB5"/>
    <w:rsid w:val="007E4B07"/>
    <w:rsid w:val="00823505"/>
    <w:rsid w:val="0085559E"/>
    <w:rsid w:val="008A3669"/>
    <w:rsid w:val="008A5CCB"/>
    <w:rsid w:val="008B7726"/>
    <w:rsid w:val="008C4EDE"/>
    <w:rsid w:val="00906985"/>
    <w:rsid w:val="00924A9E"/>
    <w:rsid w:val="00965977"/>
    <w:rsid w:val="00985DC1"/>
    <w:rsid w:val="00AB0784"/>
    <w:rsid w:val="00AC1C08"/>
    <w:rsid w:val="00B03DB8"/>
    <w:rsid w:val="00B33BBE"/>
    <w:rsid w:val="00B658BA"/>
    <w:rsid w:val="00BB5474"/>
    <w:rsid w:val="00BD05A7"/>
    <w:rsid w:val="00BD7F23"/>
    <w:rsid w:val="00BF17EE"/>
    <w:rsid w:val="00C15ECF"/>
    <w:rsid w:val="00C617B1"/>
    <w:rsid w:val="00CD54B6"/>
    <w:rsid w:val="00CE4189"/>
    <w:rsid w:val="00D31B7F"/>
    <w:rsid w:val="00D31D50"/>
    <w:rsid w:val="00D51DE8"/>
    <w:rsid w:val="00D54F3D"/>
    <w:rsid w:val="00D7302D"/>
    <w:rsid w:val="00D741E1"/>
    <w:rsid w:val="00DA0527"/>
    <w:rsid w:val="00DB16C3"/>
    <w:rsid w:val="00DC3C4F"/>
    <w:rsid w:val="00DD2BFC"/>
    <w:rsid w:val="00E26FBC"/>
    <w:rsid w:val="00E4025E"/>
    <w:rsid w:val="00E95B61"/>
    <w:rsid w:val="00EC144F"/>
    <w:rsid w:val="00EF5FA4"/>
    <w:rsid w:val="00F100ED"/>
    <w:rsid w:val="00F317CB"/>
    <w:rsid w:val="00F337CF"/>
    <w:rsid w:val="00F34543"/>
    <w:rsid w:val="00F752D6"/>
    <w:rsid w:val="00FD5BC2"/>
    <w:rsid w:val="00FE161F"/>
    <w:rsid w:val="039C2F9A"/>
    <w:rsid w:val="1502784B"/>
    <w:rsid w:val="1E7E3C6A"/>
    <w:rsid w:val="42EE42E5"/>
    <w:rsid w:val="463827CD"/>
    <w:rsid w:val="47A93628"/>
    <w:rsid w:val="4FEC0E92"/>
    <w:rsid w:val="646A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258</Characters>
  <Lines>1</Lines>
  <Paragraphs>1</Paragraphs>
  <TotalTime>0</TotalTime>
  <ScaleCrop>false</ScaleCrop>
  <LinksUpToDate>false</LinksUpToDate>
  <CharactersWithSpaces>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2024-02-23T06:03:00Z</dcterms:created>
  <dc:creator>Administrator</dc:creator>
  <cp:lastModifiedBy>我是一个粉刷匠</cp:lastModifiedBy>
  <dcterms:modified xsi:type="dcterms:W3CDTF">2024-12-12T09:49:50Z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05648B6C06DB4D52AE3A52D26DC69F3B_12</vt:lpwstr>
  </property>
</Properties>
</file>