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93896">
      <w:pPr>
        <w:spacing w:line="220" w:lineRule="atLeast"/>
        <w:jc w:val="center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小标宋_GBK" w:eastAsia="方正小标宋_GBK"/>
          <w:sz w:val="32"/>
          <w:lang w:val="en-US" w:eastAsia="zh-CN"/>
        </w:rPr>
        <w:t>保卫科安检机</w:t>
      </w:r>
      <w:r>
        <w:rPr>
          <w:rFonts w:hint="eastAsia" w:ascii="方正小标宋_GBK" w:eastAsia="方正小标宋_GBK"/>
          <w:sz w:val="32"/>
        </w:rPr>
        <w:t>需求</w:t>
      </w:r>
    </w:p>
    <w:p w14:paraId="57FB577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由安检机与安检门组成</w:t>
      </w:r>
    </w:p>
    <w:p w14:paraId="6FF2EE6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通道尺寸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不低于</w:t>
      </w:r>
      <w:r>
        <w:rPr>
          <w:rFonts w:hint="default" w:ascii="方正仿宋_GBK" w:eastAsia="方正仿宋_GBK"/>
          <w:sz w:val="24"/>
          <w:szCs w:val="24"/>
          <w:lang w:val="en-US" w:eastAsia="zh-CN"/>
        </w:rPr>
        <w:t>650（宽）mm×500（高）mm</w:t>
      </w:r>
    </w:p>
    <w:p w14:paraId="73E5AA5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线分辨力与空间分辨力高，图像信噪比高</w:t>
      </w:r>
    </w:p>
    <w:p w14:paraId="4524440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传送带承载能力应大于等于250kg，设备的输送速度可调</w:t>
      </w:r>
    </w:p>
    <w:p w14:paraId="5CABBE8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图像回拉：设备可按图像生成顺序连续回调当前用户的历史过检图像</w:t>
      </w:r>
    </w:p>
    <w:p w14:paraId="1713ABD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方正仿宋_GBK" w:eastAsia="方正仿宋_GBK"/>
          <w:sz w:val="24"/>
          <w:szCs w:val="24"/>
          <w:highlight w:val="none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设备内置智能识别算法，实现对违禁品的智能识别功能。当检测到以下违禁品时，能自动识别并通过图像圈定、声光报警：</w:t>
      </w:r>
      <w:r>
        <w:rPr>
          <w:rFonts w:hint="default" w:ascii="方正仿宋_GBK" w:eastAsia="方正仿宋_GBK"/>
          <w:sz w:val="24"/>
          <w:szCs w:val="24"/>
          <w:highlight w:val="none"/>
          <w:lang w:val="en-US" w:eastAsia="zh-CN"/>
        </w:rPr>
        <w:t>枪支 、刀具 、剪刀、喷灌 、雨伞 、饮料瓶、手机 、电池 、笔记本电脑、鞭炮 、手铐</w:t>
      </w:r>
    </w:p>
    <w:p w14:paraId="2AB0CA3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报警种类可单独选择，报警方式可设置，并可将报警</w:t>
      </w:r>
      <w:bookmarkStart w:id="0" w:name="_GoBack"/>
      <w:bookmarkEnd w:id="0"/>
      <w:r>
        <w:rPr>
          <w:rFonts w:hint="default" w:ascii="方正仿宋_GBK" w:eastAsia="方正仿宋_GBK"/>
          <w:sz w:val="24"/>
          <w:szCs w:val="24"/>
          <w:lang w:val="en-US" w:eastAsia="zh-CN"/>
        </w:rPr>
        <w:t>信息实时通过网络传输给平台</w:t>
      </w:r>
    </w:p>
    <w:p w14:paraId="71AC738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图像存储容量：≥100万幅</w:t>
      </w:r>
    </w:p>
    <w:p w14:paraId="5983DDA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安检设备需与现有安防管理系统平台无缝兼容</w:t>
      </w:r>
    </w:p>
    <w:p w14:paraId="4EEA0D1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10.</w:t>
      </w:r>
      <w:r>
        <w:rPr>
          <w:rFonts w:hint="default" w:ascii="方正仿宋_GBK" w:eastAsia="方正仿宋_GBK"/>
          <w:sz w:val="24"/>
          <w:szCs w:val="24"/>
          <w:lang w:val="en-US" w:eastAsia="zh-CN"/>
        </w:rPr>
        <w:t>安全类产品，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请</w:t>
      </w:r>
      <w:r>
        <w:rPr>
          <w:rFonts w:hint="default" w:ascii="方正仿宋_GBK" w:eastAsia="方正仿宋_GBK"/>
          <w:sz w:val="24"/>
          <w:szCs w:val="24"/>
          <w:lang w:val="en-US" w:eastAsia="zh-CN"/>
        </w:rPr>
        <w:t>提供公安部有效检测报告（复印件）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，若无需提供，请补充响应说明。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B390C"/>
    <w:multiLevelType w:val="singleLevel"/>
    <w:tmpl w:val="E28B39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czZjlmMTQ3NTM1M2VlODM3MjdmZjQ5ZWVmOGQ5NGMifQ=="/>
  </w:docVars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40AFD"/>
    <w:rsid w:val="00142844"/>
    <w:rsid w:val="00146D54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5BC2"/>
    <w:rsid w:val="00FE161F"/>
    <w:rsid w:val="0DF643EE"/>
    <w:rsid w:val="1A7556BD"/>
    <w:rsid w:val="6C1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/>
      <w:sz w:val="28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317</Characters>
  <Lines>1</Lines>
  <Paragraphs>1</Paragraphs>
  <TotalTime>1</TotalTime>
  <ScaleCrop>false</ScaleCrop>
  <LinksUpToDate>false</LinksUpToDate>
  <CharactersWithSpaces>324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2024-02-23T06:03:00Z</dcterms:created>
  <dc:creator>Administrator</dc:creator>
  <cp:lastModifiedBy>Uhuwd</cp:lastModifiedBy>
  <dcterms:modified xsi:type="dcterms:W3CDTF">2024-09-09T01:52:36Z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A5261A126C6047A58BF3C068849E21B2_12</vt:lpwstr>
  </property>
</Properties>
</file>