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3B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合川区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人民医院</w:t>
      </w:r>
    </w:p>
    <w:p w14:paraId="60F2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固定资产（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医疗设备、办公家具、IT设备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等）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残值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评估服务”市场调查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的公告</w:t>
      </w:r>
    </w:p>
    <w:p w14:paraId="738B2A11">
      <w:pPr>
        <w:jc w:val="left"/>
        <w:rPr>
          <w:rFonts w:hint="eastAsia"/>
          <w:sz w:val="28"/>
          <w:szCs w:val="28"/>
        </w:rPr>
      </w:pPr>
    </w:p>
    <w:p w14:paraId="37A2AD4B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各潜在供应商：</w:t>
      </w:r>
    </w:p>
    <w:p w14:paraId="18AB3ACA">
      <w:pPr>
        <w:ind w:firstLine="54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我院现收集关于“资产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残值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评估”的市场信息，对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一批报废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医疗设备、办公家具、IT设备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等资产进行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残值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，欢迎各公司在咨询截止日期前提供宝贵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信息并报价，具体回复格式及项目要求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见附件，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行采家网站（本公告网站）以附件形式回复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，同时本项目因内容复杂，将统一组织查看现场实物及清单。</w:t>
      </w:r>
    </w:p>
    <w:p w14:paraId="627190A5">
      <w:pPr>
        <w:ind w:firstLine="54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请各潜在供应厂商务必于2025年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日下午18:00前（以邮箱接收显示时间为限），将附件的表格电子件报送至邮箱hcrmyyyxzbk@163.com，超过规定时间报送的将不予认可。</w:t>
      </w:r>
    </w:p>
    <w:p w14:paraId="16957B68">
      <w:pPr>
        <w:ind w:firstLine="54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附件中的电子件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需上传两份到医院指定邮箱里:一份电子件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（可编辑版本）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，一份盖公章的纸质扫描件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67018C21">
      <w:pPr>
        <w:ind w:firstLine="54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023-42838822</w:t>
      </w:r>
    </w:p>
    <w:p w14:paraId="396F42D7">
      <w:pPr>
        <w:ind w:firstLine="5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</w:p>
    <w:p w14:paraId="31D655BD">
      <w:pPr>
        <w:ind w:firstLine="4160" w:firstLineChars="13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合川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区人民医院</w:t>
      </w:r>
    </w:p>
    <w:p w14:paraId="3A2BD01D">
      <w:pPr>
        <w:ind w:firstLine="5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17日</w:t>
      </w:r>
    </w:p>
    <w:p w14:paraId="60C80C48"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p w14:paraId="48FF2C22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待评估报废固定资产包含：台式计算机77台、笔记本电脑2台、显示器9个、打印机47台、复印机2个、扫描仪2个、一体机1个、码相机2个、投影机3个、办公椅及办公桌74张、各类椅桌类95张、床头柜24个、检查床病床类83张、陪伴椅77张、茶几2张、玻钢椅30张、三人座皮沙发2个、不锈钢圆凳5个、急救箱5个、体重秤9个、空调26个、医疗设备162台、观片灯7个、条码扫描枪50个、冰箱12个、小天鹅全自动波轮洗衣机1个、救护车担架10个、轮椅15个、各类柜子26个、电视7台、开水器2个、热水器1个、铅衣类25件、其他IT类21件、护理设施设备31个、其他资产33个，共计980件固定资产，原值22870051.7元。</w:t>
      </w:r>
    </w:p>
    <w:p w14:paraId="7150D93E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具体实物及清单欢迎供应商在咨询截止时间前来院查看。</w:t>
      </w:r>
    </w:p>
    <w:p w14:paraId="0DC2DEAE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统一查看现场时间：2025年9月25日 14:30</w:t>
      </w:r>
    </w:p>
    <w:p w14:paraId="3095126A"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统一查看现场集合地点：合川区人民医院发热门诊医学装备科</w:t>
      </w:r>
    </w:p>
    <w:p w14:paraId="3EA0D0C3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B2E4ECE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755D082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BF1C491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0B4100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附件2：回复格式</w:t>
      </w:r>
    </w:p>
    <w:tbl>
      <w:tblPr>
        <w:tblStyle w:val="3"/>
        <w:tblW w:w="0" w:type="auto"/>
        <w:tblInd w:w="-6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7130"/>
      </w:tblGrid>
      <w:tr w14:paraId="0945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 w14:paraId="3F68A16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7130" w:type="dxa"/>
            <w:vAlign w:val="center"/>
          </w:tcPr>
          <w:p w14:paraId="35246456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9A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 w14:paraId="2A848C89">
            <w:pPr>
              <w:ind w:firstLine="320" w:firstLineChars="10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评估服务</w:t>
            </w:r>
          </w:p>
          <w:p w14:paraId="611786D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报价（元）</w:t>
            </w:r>
          </w:p>
        </w:tc>
        <w:tc>
          <w:tcPr>
            <w:tcW w:w="7130" w:type="dxa"/>
            <w:vAlign w:val="center"/>
          </w:tcPr>
          <w:p w14:paraId="3C10E6C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689A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 w14:paraId="0990A7D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服务时间</w:t>
            </w:r>
          </w:p>
        </w:tc>
        <w:tc>
          <w:tcPr>
            <w:tcW w:w="7130" w:type="dxa"/>
            <w:vAlign w:val="center"/>
          </w:tcPr>
          <w:p w14:paraId="258F883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签订合同后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日完成项目并出具评估报告</w:t>
            </w:r>
          </w:p>
        </w:tc>
      </w:tr>
      <w:tr w14:paraId="03FC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2087" w:type="dxa"/>
            <w:vAlign w:val="center"/>
          </w:tcPr>
          <w:p w14:paraId="2F34223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项目方案</w:t>
            </w:r>
          </w:p>
        </w:tc>
        <w:tc>
          <w:tcPr>
            <w:tcW w:w="7130" w:type="dxa"/>
            <w:vAlign w:val="center"/>
          </w:tcPr>
          <w:p w14:paraId="31BD2F73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20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87" w:type="dxa"/>
            <w:vAlign w:val="center"/>
          </w:tcPr>
          <w:p w14:paraId="1B51A4E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项目建议</w:t>
            </w:r>
          </w:p>
          <w:p w14:paraId="61FD0DD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与意见</w:t>
            </w:r>
          </w:p>
        </w:tc>
        <w:tc>
          <w:tcPr>
            <w:tcW w:w="7130" w:type="dxa"/>
            <w:vAlign w:val="center"/>
          </w:tcPr>
          <w:p w14:paraId="32170D7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81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 w14:paraId="7C8B7F0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公司名称</w:t>
            </w:r>
          </w:p>
        </w:tc>
        <w:tc>
          <w:tcPr>
            <w:tcW w:w="7130" w:type="dxa"/>
            <w:vAlign w:val="center"/>
          </w:tcPr>
          <w:p w14:paraId="137DE5F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CA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 w14:paraId="0383AE5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7130" w:type="dxa"/>
            <w:vAlign w:val="center"/>
          </w:tcPr>
          <w:p w14:paraId="4D13595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31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 w14:paraId="023EA0E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7130" w:type="dxa"/>
            <w:vAlign w:val="center"/>
          </w:tcPr>
          <w:p w14:paraId="59EE471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20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 w14:paraId="2905D25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7130" w:type="dxa"/>
            <w:vAlign w:val="center"/>
          </w:tcPr>
          <w:p w14:paraId="563A41C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1942588"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Y2UxYjMwMjBmYTdkOTUwNzdiYWZjY2I5MzY5YTUifQ=="/>
  </w:docVars>
  <w:rsids>
    <w:rsidRoot w:val="17C25717"/>
    <w:rsid w:val="0861149B"/>
    <w:rsid w:val="08BD6D91"/>
    <w:rsid w:val="0D682F64"/>
    <w:rsid w:val="0F264E85"/>
    <w:rsid w:val="114535BD"/>
    <w:rsid w:val="122F7F2C"/>
    <w:rsid w:val="13BD00B9"/>
    <w:rsid w:val="17C25717"/>
    <w:rsid w:val="19045B0B"/>
    <w:rsid w:val="1A9C062B"/>
    <w:rsid w:val="1AA80E44"/>
    <w:rsid w:val="1BE834C2"/>
    <w:rsid w:val="1D44546C"/>
    <w:rsid w:val="1FAB0A8F"/>
    <w:rsid w:val="215F5FD5"/>
    <w:rsid w:val="21765D12"/>
    <w:rsid w:val="25CF541D"/>
    <w:rsid w:val="2B1C3D6F"/>
    <w:rsid w:val="2D426829"/>
    <w:rsid w:val="2F541DA4"/>
    <w:rsid w:val="33985CA1"/>
    <w:rsid w:val="408E62CD"/>
    <w:rsid w:val="467001B9"/>
    <w:rsid w:val="472753C8"/>
    <w:rsid w:val="47B806DC"/>
    <w:rsid w:val="48523461"/>
    <w:rsid w:val="4A0F5F3A"/>
    <w:rsid w:val="4D700821"/>
    <w:rsid w:val="50175B49"/>
    <w:rsid w:val="50817892"/>
    <w:rsid w:val="544B199C"/>
    <w:rsid w:val="5503669C"/>
    <w:rsid w:val="59C23447"/>
    <w:rsid w:val="64D96C80"/>
    <w:rsid w:val="655E28EA"/>
    <w:rsid w:val="66AA6710"/>
    <w:rsid w:val="67791B28"/>
    <w:rsid w:val="677A3816"/>
    <w:rsid w:val="67C709B1"/>
    <w:rsid w:val="689F0032"/>
    <w:rsid w:val="6D5642AB"/>
    <w:rsid w:val="6D610B9D"/>
    <w:rsid w:val="6D82064E"/>
    <w:rsid w:val="6E7E436A"/>
    <w:rsid w:val="75AB270C"/>
    <w:rsid w:val="79EB30D7"/>
    <w:rsid w:val="7EC8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671</Characters>
  <Lines>0</Lines>
  <Paragraphs>0</Paragraphs>
  <TotalTime>165</TotalTime>
  <ScaleCrop>false</ScaleCrop>
  <LinksUpToDate>false</LinksUpToDate>
  <CharactersWithSpaces>737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2023-11-07T03:39:00Z</dcterms:created>
  <dc:creator>南人医采购</dc:creator>
  <cp:lastModifiedBy>WPS_1717462975</cp:lastModifiedBy>
  <cp:lastPrinted>2024-01-03T08:33:00Z</cp:lastPrinted>
  <dcterms:modified xsi:type="dcterms:W3CDTF">2025-09-17T06:44:53Z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BFE45197D57A4CA69E3DBE8428066C43_13</vt:lpwstr>
  </property>
  <property fmtid="{D5CDD505-2E9C-101B-9397-08002B2CF9AE}" pid="4" name="KSOTemplateDocerSaveRecord">
    <vt:lpwstr>eyJoZGlkIjoiZmU3MGNhMmY0NzY5MWRjNGE5MTgyMjAyYjAxYjAwOTAiLCJ1c2VySWQiOiIxNjAzODI2Mjg2In0=</vt:lpwstr>
  </property>
</Properties>
</file>