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7070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体检报告封面第二次的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询价公告</w:t>
      </w:r>
    </w:p>
    <w:p w14:paraId="26958C57">
      <w:pPr>
        <w:spacing w:line="560" w:lineRule="exact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各潜在供应厂商：</w:t>
      </w:r>
    </w:p>
    <w:p w14:paraId="6EE96D5B">
      <w:pPr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您好！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因使用科室需求变更，需第二次公开挂网询价，</w:t>
      </w:r>
      <w:r>
        <w:rPr>
          <w:rFonts w:hint="eastAsia" w:ascii="方正仿宋_GBK" w:eastAsia="方正仿宋_GBK"/>
          <w:sz w:val="30"/>
          <w:szCs w:val="30"/>
        </w:rPr>
        <w:t>感谢您们一直以来对我院医疗卫生系统的大力支持！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为提高我院综合实力，根据实际需要拟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采购体检报告封面，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具体要求明确如下：</w:t>
      </w:r>
    </w:p>
    <w:p w14:paraId="3236DE12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、报价格式：（见附表）不得改变目录中的序号、品名、规格型号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等信息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0516E663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、各位潜在供应商需将表格里面的所有项目进行报价，所报单价最多保留小数点后一位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，包含与货物相关的所有费用，表格信息填报齐全，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未对所有项目报价视为无效报价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21FD7F7F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请各潜在供应厂商务必于202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05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15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日下午1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: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3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0前（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），将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附件的表格</w:t>
      </w:r>
      <w:r>
        <w:rPr>
          <w:rStyle w:val="5"/>
          <w:rFonts w:hint="eastAsia" w:ascii="方正仿宋_GBK" w:eastAsia="方正仿宋_GBK"/>
          <w:sz w:val="30"/>
          <w:szCs w:val="30"/>
        </w:rPr>
        <w:t>电子件报送至邮箱</w:t>
      </w:r>
      <w:r>
        <w:rPr>
          <w:rStyle w:val="5"/>
          <w:rFonts w:hint="eastAsia" w:ascii="方正仿宋_GBK" w:eastAsia="方正仿宋_GBK"/>
          <w:sz w:val="30"/>
          <w:szCs w:val="30"/>
          <w:lang w:val="en-US" w:eastAsia="zh-CN"/>
        </w:rPr>
        <w:t>876012762@qq.com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27CCB7B9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四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、上述报邮箱资料一式二份，一份为盖鲜章PDF扫描版，一份为可编辑版本。</w:t>
      </w:r>
    </w:p>
    <w:p w14:paraId="155B7836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、此次询价仅为市场调查，并非最终采购价格。请各潜在供应厂商根据市场行情，结合配送、服务、付款周期、现场投标等成本，合理进行报价，严禁恶意报价。</w:t>
      </w:r>
    </w:p>
    <w:p w14:paraId="767790E9">
      <w:pPr>
        <w:spacing w:line="360" w:lineRule="auto"/>
        <w:ind w:firstLine="600" w:firstLineChars="200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六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、联系电话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: 周老师 18680730527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4A727902">
      <w:pPr>
        <w:spacing w:line="360" w:lineRule="auto"/>
        <w:ind w:firstLine="4500" w:firstLineChars="1500"/>
        <w:jc w:val="right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重庆市合川区人民医院</w:t>
      </w:r>
    </w:p>
    <w:p w14:paraId="53049B59">
      <w:pPr>
        <w:spacing w:line="360" w:lineRule="auto"/>
        <w:ind w:firstLine="5700" w:firstLineChars="1900"/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05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07日</w:t>
      </w:r>
    </w:p>
    <w:p w14:paraId="13A06F1A">
      <w:pPr>
        <w:rPr>
          <w:rFonts w:hint="eastAsia" w:ascii="方正仿宋_GBK" w:eastAsia="方正仿宋_GBK"/>
          <w:b/>
          <w:bCs/>
          <w:sz w:val="30"/>
          <w:szCs w:val="30"/>
        </w:rPr>
      </w:pPr>
      <w:r>
        <w:rPr>
          <w:rFonts w:hint="eastAsia" w:ascii="方正仿宋_GBK" w:eastAsia="方正仿宋_GBK"/>
          <w:b/>
          <w:bCs/>
          <w:sz w:val="30"/>
          <w:szCs w:val="30"/>
          <w:lang w:val="en-US" w:eastAsia="zh-CN"/>
        </w:rPr>
        <w:t>附件1：</w:t>
      </w:r>
      <w:r>
        <w:rPr>
          <w:rFonts w:hint="eastAsia" w:ascii="方正仿宋_GBK" w:eastAsia="方正仿宋_GBK"/>
          <w:b/>
          <w:bCs/>
          <w:sz w:val="30"/>
          <w:szCs w:val="30"/>
        </w:rPr>
        <w:t>项目采购要求</w:t>
      </w:r>
    </w:p>
    <w:p w14:paraId="085100C1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 xml:space="preserve"> 一、项目概况： </w:t>
      </w:r>
    </w:p>
    <w:p w14:paraId="13DB4A2D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1.采购单位：合川区人民医院</w:t>
      </w:r>
    </w:p>
    <w:p w14:paraId="71DFD9A3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2.项目名称：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体检报告封面</w:t>
      </w:r>
      <w:r>
        <w:rPr>
          <w:rFonts w:hint="eastAsia" w:ascii="方正仿宋_GBK" w:eastAsia="方正仿宋_GBK"/>
          <w:sz w:val="24"/>
          <w:szCs w:val="24"/>
        </w:rPr>
        <w:t>采购项目</w:t>
      </w:r>
    </w:p>
    <w:p w14:paraId="509EC82E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3.实施地点：合川区人民医院院内</w:t>
      </w:r>
    </w:p>
    <w:p w14:paraId="6C64EE60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二、主要内容 ：</w:t>
      </w:r>
    </w:p>
    <w:p w14:paraId="1BE7F964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 xml:space="preserve"> 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eastAsia="方正仿宋_GBK"/>
          <w:sz w:val="24"/>
          <w:szCs w:val="24"/>
        </w:rPr>
        <w:t>1.采购品类及用量：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体检报告封面（</w:t>
      </w:r>
      <w:r>
        <w:rPr>
          <w:rFonts w:hint="eastAsia" w:ascii="方正仿宋_GBK" w:eastAsia="方正仿宋_GBK"/>
          <w:color w:val="000000"/>
          <w:kern w:val="0"/>
          <w:sz w:val="24"/>
          <w:szCs w:val="24"/>
        </w:rPr>
        <w:t>正面尺寸:≥212mm*297mm平铺尺寸：≥424mm*297mm</w:t>
      </w:r>
      <w:r>
        <w:rPr>
          <w:rFonts w:hint="eastAsia" w:ascii="方正仿宋_GBK" w:eastAsia="方正仿宋_GBK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方正仿宋_GBK" w:eastAsia="方正仿宋_GBK"/>
          <w:color w:val="000000"/>
          <w:kern w:val="0"/>
          <w:sz w:val="24"/>
          <w:szCs w:val="24"/>
          <w:lang w:val="en-US" w:eastAsia="zh-CN"/>
        </w:rPr>
        <w:t>预估数量：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20000个/年</w:t>
      </w:r>
      <w:r>
        <w:rPr>
          <w:rFonts w:hint="eastAsia" w:ascii="方正仿宋_GBK" w:eastAsia="方正仿宋_GBK"/>
          <w:sz w:val="24"/>
          <w:szCs w:val="24"/>
        </w:rPr>
        <w:t>。</w:t>
      </w:r>
    </w:p>
    <w:p w14:paraId="76DE1DBD">
      <w:pPr>
        <w:ind w:firstLine="240" w:firstLineChars="100"/>
        <w:rPr>
          <w:rFonts w:hint="eastAsia" w:ascii="方正仿宋_GBK" w:eastAsia="方正仿宋_GBK"/>
          <w:color w:val="000000"/>
          <w:kern w:val="0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2.产品要求：</w:t>
      </w:r>
      <w:r>
        <w:rPr>
          <w:rFonts w:hint="eastAsia" w:ascii="方正仿宋_GBK" w:eastAsia="方正仿宋_GBK"/>
          <w:color w:val="000000"/>
          <w:kern w:val="0"/>
          <w:sz w:val="24"/>
          <w:szCs w:val="24"/>
        </w:rPr>
        <w:t>印制标准：250g白卡纸+四色双面印刷+过光油+开口+1保密 +离型纸+可撕口+折横起凹技术+网状贴胶工艺+设计；纸张厚度尺寸：30s-32s;离型纸尺寸：195mm±5mm*18mm。胶底尺寸：182mm±5mm*13mm，位置位于保密居中;撕带宽度：2mm;保密折线：折第二道线;中间胶条长度：290mm±2mm、宽度：2mm;可撕口宽度:规格2.5mm;保密舌头长宽尺寸：210mm*30mm±0.3mm（含可撕口）可撕口2.5mm;可撕口锯齿间距：3mm;网状贴胶需是合格的环保胶无毒无害（附环保检测证明）;免费提供的装订机：每份装订时间≤50s，每次可装订≥10本。</w:t>
      </w:r>
    </w:p>
    <w:p w14:paraId="57D77971">
      <w:pPr>
        <w:ind w:firstLine="240" w:firstLineChars="100"/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3.本次招标价格实行单价报价，总价结算，报价含货物、运输、包装、税金、保险等一切相关费用。</w:t>
      </w:r>
    </w:p>
    <w:p w14:paraId="540019E3">
      <w:pPr>
        <w:ind w:firstLine="240" w:firstLineChars="100"/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4.供货要求：送货至医院指定地点，按医院需求及时响应供货。</w:t>
      </w:r>
    </w:p>
    <w:p w14:paraId="5C0697A5">
      <w:pPr>
        <w:ind w:left="480" w:leftChars="114" w:hanging="241" w:hangingChars="100"/>
        <w:rPr>
          <w:rFonts w:hint="default" w:ascii="方正仿宋_GBK" w:eastAsia="方正仿宋_GBK"/>
          <w:color w:val="E54C5E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方正仿宋_GBK" w:eastAsia="方正仿宋_GBK"/>
          <w:b/>
          <w:bCs/>
          <w:color w:val="FF0000"/>
          <w:sz w:val="24"/>
          <w:szCs w:val="24"/>
          <w:lang w:val="en-US" w:eastAsia="zh-CN"/>
        </w:rPr>
        <w:t>5.必要要求：</w:t>
      </w:r>
      <w:r>
        <w:rPr>
          <w:rFonts w:hint="eastAsia" w:ascii="方正仿宋_GBK" w:eastAsia="方正仿宋_GBK"/>
          <w:b/>
          <w:bCs/>
          <w:color w:val="FF0000"/>
          <w:sz w:val="24"/>
          <w:szCs w:val="24"/>
        </w:rPr>
        <w:t>1.</w:t>
      </w:r>
      <w:r>
        <w:rPr>
          <w:rFonts w:hint="eastAsia" w:ascii="方正仿宋_GBK" w:eastAsia="方正仿宋_GBK"/>
          <w:b/>
          <w:bCs/>
          <w:color w:val="FF0000"/>
          <w:sz w:val="24"/>
          <w:szCs w:val="24"/>
          <w:lang w:val="en-US" w:eastAsia="zh-CN"/>
        </w:rPr>
        <w:t>每</w:t>
      </w:r>
      <w:r>
        <w:rPr>
          <w:rFonts w:hint="eastAsia" w:ascii="方正仿宋_GBK" w:eastAsia="方正仿宋_GBK"/>
          <w:b/>
          <w:bCs/>
          <w:color w:val="FF0000"/>
          <w:sz w:val="24"/>
          <w:szCs w:val="24"/>
        </w:rPr>
        <w:t>10000份体检报告</w:t>
      </w:r>
      <w:r>
        <w:rPr>
          <w:rFonts w:hint="eastAsia" w:ascii="方正仿宋_GBK" w:eastAsia="方正仿宋_GBK"/>
          <w:b/>
          <w:bCs/>
          <w:color w:val="FF0000"/>
          <w:sz w:val="24"/>
          <w:szCs w:val="24"/>
          <w:lang w:val="en-US" w:eastAsia="zh-CN"/>
        </w:rPr>
        <w:t>需</w:t>
      </w:r>
      <w:r>
        <w:rPr>
          <w:rFonts w:hint="eastAsia" w:ascii="方正仿宋_GBK" w:eastAsia="方正仿宋_GBK"/>
          <w:b/>
          <w:bCs/>
          <w:color w:val="FF0000"/>
          <w:sz w:val="24"/>
          <w:szCs w:val="24"/>
        </w:rPr>
        <w:t>免费提供</w:t>
      </w:r>
      <w:r>
        <w:rPr>
          <w:rFonts w:hint="eastAsia" w:ascii="方正仿宋_GBK" w:eastAsia="方正仿宋_GBK"/>
          <w:b/>
          <w:bCs/>
          <w:color w:val="FF0000"/>
          <w:sz w:val="24"/>
          <w:szCs w:val="24"/>
          <w:lang w:val="en-US" w:eastAsia="zh-CN"/>
        </w:rPr>
        <w:t>体检报告封面</w:t>
      </w:r>
      <w:r>
        <w:rPr>
          <w:rFonts w:hint="eastAsia" w:ascii="方正仿宋_GBK" w:eastAsia="方正仿宋_GBK"/>
          <w:b/>
          <w:bCs/>
          <w:color w:val="FF0000"/>
          <w:sz w:val="24"/>
          <w:szCs w:val="24"/>
        </w:rPr>
        <w:t>手提袋200个</w:t>
      </w:r>
      <w:r>
        <w:rPr>
          <w:rFonts w:hint="eastAsia" w:ascii="方正仿宋_GBK" w:eastAsia="方正仿宋_GBK"/>
          <w:b/>
          <w:bCs/>
          <w:color w:val="FF0000"/>
          <w:sz w:val="24"/>
          <w:szCs w:val="24"/>
          <w:lang w:eastAsia="zh-CN"/>
        </w:rPr>
        <w:t>。</w:t>
      </w:r>
      <w:r>
        <w:rPr>
          <w:rFonts w:hint="eastAsia" w:ascii="方正仿宋_GBK" w:eastAsia="方正仿宋_GBK"/>
          <w:b/>
          <w:bCs/>
          <w:color w:val="FF0000"/>
          <w:sz w:val="24"/>
          <w:szCs w:val="24"/>
          <w:lang w:val="en-US" w:eastAsia="zh-CN"/>
        </w:rPr>
        <w:t>2.</w:t>
      </w:r>
      <w:r>
        <w:rPr>
          <w:rFonts w:hint="eastAsia" w:ascii="方正仿宋_GBK" w:eastAsia="方正仿宋_GBK"/>
          <w:b/>
          <w:bCs/>
          <w:color w:val="FF0000"/>
          <w:kern w:val="0"/>
          <w:sz w:val="24"/>
          <w:szCs w:val="24"/>
        </w:rPr>
        <w:t>免费提供热敏机</w:t>
      </w:r>
      <w:r>
        <w:rPr>
          <w:rFonts w:hint="eastAsia" w:ascii="方正仿宋_GBK" w:eastAsia="方正仿宋_GBK"/>
          <w:b/>
          <w:bCs/>
          <w:color w:val="FF0000"/>
          <w:kern w:val="0"/>
          <w:sz w:val="24"/>
          <w:szCs w:val="24"/>
          <w:lang w:val="en-US" w:eastAsia="zh-CN"/>
        </w:rPr>
        <w:t>3</w:t>
      </w:r>
      <w:r>
        <w:rPr>
          <w:rFonts w:hint="eastAsia" w:ascii="方正仿宋_GBK" w:eastAsia="方正仿宋_GBK"/>
          <w:b/>
          <w:bCs/>
          <w:color w:val="FF0000"/>
          <w:kern w:val="0"/>
          <w:sz w:val="24"/>
          <w:szCs w:val="24"/>
        </w:rPr>
        <w:t>台，热敏机损坏及时免费维修或更换。</w:t>
      </w:r>
      <w:r>
        <w:rPr>
          <w:rFonts w:hint="eastAsia" w:ascii="方正仿宋_GBK" w:eastAsia="方正仿宋_GBK"/>
          <w:b/>
          <w:bCs/>
          <w:color w:val="FF0000"/>
          <w:sz w:val="24"/>
          <w:szCs w:val="24"/>
        </w:rPr>
        <w:t>3.合同签三年</w:t>
      </w:r>
    </w:p>
    <w:p w14:paraId="656011CD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 xml:space="preserve"> 三、资格要求：</w:t>
      </w:r>
    </w:p>
    <w:p w14:paraId="6C8DA698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具备合法经营资质的单位（营业执照经营范围必须包含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印刷品</w:t>
      </w:r>
      <w:r>
        <w:rPr>
          <w:rFonts w:hint="eastAsia" w:ascii="方正仿宋_GBK" w:eastAsia="方正仿宋_GBK"/>
          <w:sz w:val="24"/>
          <w:szCs w:val="24"/>
        </w:rPr>
        <w:t>内容），有意者持相关资质证书、营业执照复印件、法人身份证明、授权委托书等相关材料参加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公开</w:t>
      </w:r>
      <w:r>
        <w:rPr>
          <w:rFonts w:hint="eastAsia" w:ascii="方正仿宋_GBK" w:eastAsia="方正仿宋_GBK"/>
          <w:sz w:val="24"/>
          <w:szCs w:val="24"/>
        </w:rPr>
        <w:t>招标。</w:t>
      </w:r>
    </w:p>
    <w:p w14:paraId="787FF30D">
      <w:pPr>
        <w:numPr>
          <w:ilvl w:val="0"/>
          <w:numId w:val="1"/>
        </w:numPr>
        <w:ind w:left="120" w:leftChars="0" w:firstLine="0" w:firstLineChars="0"/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服务周期：</w:t>
      </w:r>
    </w:p>
    <w:p w14:paraId="482AB045">
      <w:pPr>
        <w:numPr>
          <w:ilvl w:val="0"/>
          <w:numId w:val="0"/>
        </w:num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按医院采购订单要求，接到供货通知后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7</w:t>
      </w:r>
      <w:r>
        <w:rPr>
          <w:rFonts w:hint="eastAsia" w:ascii="方正仿宋_GBK" w:eastAsia="方正仿宋_GBK"/>
          <w:sz w:val="24"/>
          <w:szCs w:val="24"/>
        </w:rPr>
        <w:t>个自然日内完成送货交付。</w:t>
      </w:r>
    </w:p>
    <w:p w14:paraId="3E3B36FF">
      <w:pPr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</w:t>
      </w:r>
    </w:p>
    <w:p w14:paraId="29A86661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51DE0CDB">
      <w:pPr>
        <w:spacing w:line="50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</w:p>
    <w:tbl>
      <w:tblPr>
        <w:tblStyle w:val="3"/>
        <w:tblpPr w:leftFromText="180" w:rightFromText="180" w:vertAnchor="text" w:horzAnchor="page" w:tblpX="1408" w:tblpY="305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7275"/>
      </w:tblGrid>
      <w:tr w14:paraId="13C9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38B0BC88">
            <w:pPr>
              <w:spacing w:line="50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潜在供应商名称</w:t>
            </w:r>
          </w:p>
        </w:tc>
        <w:tc>
          <w:tcPr>
            <w:tcW w:w="7275" w:type="dxa"/>
            <w:vAlign w:val="center"/>
          </w:tcPr>
          <w:p w14:paraId="5ABC3DEF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7619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2917805C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体检报告封面（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</w:rPr>
              <w:t>正面尺寸:≥212mm*297mm平铺尺寸：≥424mm*297mm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75" w:type="dxa"/>
            <w:vAlign w:val="center"/>
          </w:tcPr>
          <w:p w14:paraId="2532BD12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单价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                          </w:t>
            </w:r>
          </w:p>
        </w:tc>
      </w:tr>
      <w:tr w14:paraId="3C25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9628" w:type="dxa"/>
            <w:gridSpan w:val="2"/>
            <w:vAlign w:val="center"/>
          </w:tcPr>
          <w:p w14:paraId="661DE50C">
            <w:pPr>
              <w:pStyle w:val="2"/>
              <w:spacing w:line="500" w:lineRule="exact"/>
              <w:ind w:left="0" w:leftChars="0" w:firstLine="0" w:firstLineChars="0"/>
              <w:jc w:val="both"/>
              <w:rPr>
                <w:rFonts w:hint="default" w:ascii="方正仿宋_GBK" w:hAnsi="宋体" w:eastAsia="方正仿宋_GBK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备注： </w:t>
            </w:r>
          </w:p>
        </w:tc>
      </w:tr>
    </w:tbl>
    <w:p w14:paraId="71F2503B">
      <w:pPr>
        <w:pStyle w:val="2"/>
        <w:spacing w:line="500" w:lineRule="exact"/>
        <w:ind w:left="5250"/>
        <w:rPr>
          <w:rFonts w:ascii="方正仿宋_GBK" w:hAnsi="宋体" w:eastAsia="方正仿宋_GBK"/>
          <w:sz w:val="24"/>
          <w:szCs w:val="28"/>
        </w:rPr>
      </w:pPr>
    </w:p>
    <w:p w14:paraId="368E94D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770E91E5">
      <w:pPr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潜在供应商：                                   法定代表人授权代表：</w:t>
      </w:r>
    </w:p>
    <w:p w14:paraId="3F9A3AE8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   公章）                                    （签字或盖章）</w:t>
      </w:r>
    </w:p>
    <w:p w14:paraId="17030A25">
      <w:pPr>
        <w:spacing w:line="360" w:lineRule="auto"/>
        <w:ind w:firstLine="5700" w:firstLineChars="1900"/>
        <w:rPr>
          <w:rFonts w:hint="default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</w:p>
    <w:p w14:paraId="315DD4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体管家方萌">
    <w:panose1 w:val="02020600040101010101"/>
    <w:charset w:val="86"/>
    <w:family w:val="roman"/>
    <w:pitch w:val="default"/>
    <w:sig w:usb0="A00002BF" w:usb1="18EF7CFA" w:usb2="00000016" w:usb3="00000000" w:csb0="00040003" w:csb1="049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40151"/>
    <w:multiLevelType w:val="singleLevel"/>
    <w:tmpl w:val="25940151"/>
    <w:lvl w:ilvl="0" w:tentative="0">
      <w:start w:val="4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56550"/>
    <w:rsid w:val="005E5187"/>
    <w:rsid w:val="03DB2578"/>
    <w:rsid w:val="18BB2D8D"/>
    <w:rsid w:val="19F2717A"/>
    <w:rsid w:val="1CA13B92"/>
    <w:rsid w:val="1FF14276"/>
    <w:rsid w:val="2D656550"/>
    <w:rsid w:val="37967963"/>
    <w:rsid w:val="452002D4"/>
    <w:rsid w:val="4A2A77D7"/>
    <w:rsid w:val="5E196F30"/>
    <w:rsid w:val="6B0606F3"/>
    <w:rsid w:val="6F7F4C63"/>
    <w:rsid w:val="75493222"/>
    <w:rsid w:val="7A37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Table Paragraph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2"/>
      <w:szCs w:val="22"/>
      <w:lang w:eastAsia="en-US"/>
    </w:rPr>
  </w:style>
  <w:style w:type="paragraph" w:customStyle="1" w:styleId="7">
    <w:name w:val="学习模版"/>
    <w:basedOn w:val="1"/>
    <w:qFormat/>
    <w:uiPriority w:val="0"/>
    <w:pPr>
      <w:tabs>
        <w:tab w:val="left" w:pos="1249"/>
        <w:tab w:val="left" w:pos="2199"/>
      </w:tabs>
      <w:spacing w:before="192"/>
      <w:ind w:left="300"/>
    </w:pPr>
    <w:rPr>
      <w:rFonts w:hint="eastAsia" w:ascii="微软雅黑" w:hAnsi="微软雅黑" w:eastAsia="微软雅黑" w:cs="字体管家方萌"/>
      <w:color w:val="231F20"/>
      <w:sz w:val="50"/>
      <w:szCs w:val="22"/>
      <w:lang w:eastAsia="en-US"/>
    </w:rPr>
  </w:style>
  <w:style w:type="paragraph" w:customStyle="1" w:styleId="8">
    <w:name w:val="学习模板2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0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1087</Words>
  <Characters>1263</Characters>
  <Lines>0</Lines>
  <Paragraphs>0</Paragraphs>
  <TotalTime>11</TotalTime>
  <ScaleCrop>false</ScaleCrop>
  <LinksUpToDate>false</LinksUpToDate>
  <CharactersWithSpaces>1376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2026-01-09T07:34:00Z</dcterms:created>
  <dc:creator>  0  </dc:creator>
  <cp:lastModifiedBy>知岁</cp:lastModifiedBy>
  <dcterms:modified xsi:type="dcterms:W3CDTF">2026-05-07T02:13:29Z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9628504924FA4BE6836FF9943AC8F37A_13</vt:lpwstr>
  </property>
  <property fmtid="{D5CDD505-2E9C-101B-9397-08002B2CF9AE}" pid="4" name="KSOTemplateDocerSaveRecord">
    <vt:lpwstr>eyJoZGlkIjoiMzBjNjFiNTkwYWUyMDM4OWEzOGM1ODA4N2FlZGViNTQiLCJ1c2VySWQiOiIxMDE3NjMyNTEyIn0=</vt:lpwstr>
  </property>
</Properties>
</file>